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2A6B" w14:textId="77777777" w:rsidR="00664739" w:rsidRDefault="00664739" w:rsidP="00664739">
      <w:pPr>
        <w:widowControl w:val="0"/>
        <w:jc w:val="center"/>
        <w:rPr>
          <w:rFonts w:cs="Arial"/>
          <w:b/>
          <w:bCs/>
          <w:color w:val="800080"/>
          <w:sz w:val="56"/>
          <w:szCs w:val="56"/>
        </w:rPr>
      </w:pPr>
    </w:p>
    <w:p w14:paraId="58B61D24" w14:textId="77777777" w:rsidR="00664739" w:rsidRDefault="00664739" w:rsidP="00664739">
      <w:pPr>
        <w:widowControl w:val="0"/>
        <w:rPr>
          <w:rFonts w:cs="Arial"/>
          <w:b/>
          <w:bCs/>
          <w:color w:val="800080"/>
          <w:sz w:val="56"/>
          <w:szCs w:val="56"/>
        </w:rPr>
      </w:pPr>
    </w:p>
    <w:p w14:paraId="5D88D8D9" w14:textId="147FBB84" w:rsidR="00664739" w:rsidRDefault="00664739" w:rsidP="00664739">
      <w:pPr>
        <w:widowControl w:val="0"/>
        <w:jc w:val="center"/>
        <w:rPr>
          <w:rFonts w:cs="Arial"/>
          <w:b/>
          <w:bCs/>
          <w:color w:val="800080"/>
          <w:sz w:val="56"/>
          <w:szCs w:val="56"/>
        </w:rPr>
      </w:pPr>
    </w:p>
    <w:p w14:paraId="034980D6" w14:textId="77777777" w:rsidR="00266431" w:rsidRDefault="00266431" w:rsidP="00664739">
      <w:pPr>
        <w:widowControl w:val="0"/>
        <w:jc w:val="center"/>
        <w:rPr>
          <w:rFonts w:cs="Arial"/>
          <w:b/>
          <w:bCs/>
          <w:color w:val="800080"/>
          <w:sz w:val="56"/>
          <w:szCs w:val="56"/>
        </w:rPr>
      </w:pPr>
    </w:p>
    <w:p w14:paraId="65F3F6D0" w14:textId="77777777" w:rsidR="00664739" w:rsidRDefault="00664739" w:rsidP="00D25D3D">
      <w:pPr>
        <w:widowControl w:val="0"/>
        <w:jc w:val="center"/>
        <w:rPr>
          <w:rFonts w:ascii="Arial" w:hAnsi="Arial" w:cs="Arial"/>
          <w:b/>
          <w:bCs/>
          <w:color w:val="800080"/>
          <w:sz w:val="56"/>
          <w:szCs w:val="56"/>
        </w:rPr>
      </w:pPr>
      <w:r w:rsidRPr="00A4626C">
        <w:rPr>
          <w:rFonts w:ascii="Arial" w:hAnsi="Arial" w:cs="Arial"/>
          <w:b/>
          <w:bCs/>
          <w:color w:val="800080"/>
          <w:sz w:val="56"/>
          <w:szCs w:val="56"/>
        </w:rPr>
        <w:t>KNOWSL</w:t>
      </w:r>
      <w:r w:rsidR="00D25D3D">
        <w:rPr>
          <w:rFonts w:ascii="Arial" w:hAnsi="Arial" w:cs="Arial"/>
          <w:b/>
          <w:bCs/>
          <w:color w:val="800080"/>
          <w:sz w:val="56"/>
          <w:szCs w:val="56"/>
        </w:rPr>
        <w:t>EY METROPOLITAN BOROUGH COUNCIL</w:t>
      </w:r>
    </w:p>
    <w:p w14:paraId="5B507EAD" w14:textId="77777777" w:rsidR="00D25D3D" w:rsidRPr="00D25D3D" w:rsidRDefault="00D25D3D" w:rsidP="00D25D3D">
      <w:pPr>
        <w:widowControl w:val="0"/>
        <w:jc w:val="center"/>
        <w:rPr>
          <w:rFonts w:ascii="Arial" w:hAnsi="Arial" w:cs="Arial"/>
          <w:b/>
          <w:bCs/>
          <w:color w:val="800080"/>
          <w:sz w:val="56"/>
          <w:szCs w:val="56"/>
        </w:rPr>
      </w:pPr>
    </w:p>
    <w:p w14:paraId="3A188904" w14:textId="77777777" w:rsidR="00664739" w:rsidRPr="00A4626C" w:rsidRDefault="00664739" w:rsidP="00664739">
      <w:pPr>
        <w:widowControl w:val="0"/>
        <w:jc w:val="center"/>
        <w:rPr>
          <w:rFonts w:ascii="Arial" w:hAnsi="Arial" w:cs="Arial"/>
          <w:b/>
          <w:bCs/>
          <w:color w:val="800080"/>
          <w:sz w:val="48"/>
          <w:szCs w:val="48"/>
        </w:rPr>
      </w:pPr>
    </w:p>
    <w:p w14:paraId="5A4D33F2" w14:textId="77777777" w:rsidR="00664739" w:rsidRPr="00A4626C" w:rsidRDefault="0027150C" w:rsidP="00664739">
      <w:pPr>
        <w:widowControl w:val="0"/>
        <w:jc w:val="center"/>
        <w:rPr>
          <w:rFonts w:ascii="Arial" w:hAnsi="Arial" w:cs="Arial"/>
          <w:b/>
          <w:bCs/>
          <w:color w:val="800080"/>
          <w:sz w:val="72"/>
          <w:szCs w:val="72"/>
        </w:rPr>
      </w:pPr>
      <w:r>
        <w:rPr>
          <w:rFonts w:ascii="Arial" w:hAnsi="Arial" w:cs="Arial"/>
          <w:b/>
          <w:bCs/>
          <w:color w:val="800080"/>
          <w:sz w:val="72"/>
          <w:szCs w:val="72"/>
        </w:rPr>
        <w:t>Budget Summary</w:t>
      </w:r>
    </w:p>
    <w:p w14:paraId="5ECEAE6B" w14:textId="77777777" w:rsidR="00664739" w:rsidRPr="00A4626C" w:rsidRDefault="00664739" w:rsidP="00664739">
      <w:pPr>
        <w:widowControl w:val="0"/>
        <w:jc w:val="center"/>
        <w:rPr>
          <w:rFonts w:ascii="Arial" w:hAnsi="Arial" w:cs="Arial"/>
          <w:b/>
          <w:bCs/>
          <w:color w:val="800080"/>
          <w:sz w:val="48"/>
          <w:szCs w:val="48"/>
        </w:rPr>
      </w:pPr>
    </w:p>
    <w:p w14:paraId="3A06211A" w14:textId="6674F60F" w:rsidR="00664739" w:rsidRPr="00476B61" w:rsidRDefault="00B30717" w:rsidP="00664739">
      <w:pPr>
        <w:widowControl w:val="0"/>
        <w:jc w:val="center"/>
        <w:rPr>
          <w:rFonts w:ascii="Arial" w:hAnsi="Arial" w:cs="Arial"/>
          <w:b/>
          <w:bCs/>
          <w:color w:val="800080"/>
          <w:sz w:val="56"/>
          <w:szCs w:val="56"/>
        </w:rPr>
      </w:pPr>
      <w:r w:rsidRPr="00476B61">
        <w:rPr>
          <w:rFonts w:ascii="Arial" w:hAnsi="Arial" w:cs="Arial"/>
          <w:b/>
          <w:bCs/>
          <w:color w:val="800080"/>
          <w:sz w:val="56"/>
          <w:szCs w:val="56"/>
        </w:rPr>
        <w:t>20</w:t>
      </w:r>
      <w:r w:rsidR="00975B1E" w:rsidRPr="00476B61">
        <w:rPr>
          <w:rFonts w:ascii="Arial" w:hAnsi="Arial" w:cs="Arial"/>
          <w:b/>
          <w:bCs/>
          <w:color w:val="800080"/>
          <w:sz w:val="56"/>
          <w:szCs w:val="56"/>
        </w:rPr>
        <w:t>2</w:t>
      </w:r>
      <w:r w:rsidR="00A93079" w:rsidRPr="00476B61">
        <w:rPr>
          <w:rFonts w:ascii="Arial" w:hAnsi="Arial" w:cs="Arial"/>
          <w:b/>
          <w:bCs/>
          <w:color w:val="800080"/>
          <w:sz w:val="56"/>
          <w:szCs w:val="56"/>
        </w:rPr>
        <w:t>3/24</w:t>
      </w:r>
    </w:p>
    <w:p w14:paraId="1830C14F" w14:textId="77777777" w:rsidR="00E764C1" w:rsidRPr="00A4626C" w:rsidRDefault="00E764C1" w:rsidP="00664739">
      <w:pPr>
        <w:widowControl w:val="0"/>
        <w:jc w:val="center"/>
        <w:rPr>
          <w:rFonts w:ascii="Arial" w:hAnsi="Arial" w:cs="Arial"/>
          <w:b/>
          <w:bCs/>
          <w:color w:val="800080"/>
          <w:sz w:val="48"/>
          <w:szCs w:val="48"/>
        </w:rPr>
      </w:pPr>
    </w:p>
    <w:p w14:paraId="2174A587" w14:textId="77777777" w:rsidR="00664739" w:rsidRDefault="00664739" w:rsidP="00664739">
      <w:pPr>
        <w:widowControl w:val="0"/>
        <w:jc w:val="center"/>
        <w:rPr>
          <w:rFonts w:cs="Arial"/>
          <w:b/>
          <w:bCs/>
          <w:color w:val="800080"/>
          <w:sz w:val="48"/>
          <w:szCs w:val="48"/>
        </w:rPr>
      </w:pPr>
    </w:p>
    <w:p w14:paraId="5B5DEE9C" w14:textId="77777777" w:rsidR="00664739" w:rsidRDefault="00664739" w:rsidP="00664739">
      <w:pPr>
        <w:widowControl w:val="0"/>
        <w:jc w:val="center"/>
        <w:rPr>
          <w:rFonts w:cs="Arial"/>
          <w:b/>
          <w:bCs/>
          <w:color w:val="800080"/>
          <w:sz w:val="48"/>
          <w:szCs w:val="48"/>
        </w:rPr>
      </w:pPr>
    </w:p>
    <w:p w14:paraId="3D97C305" w14:textId="78497AAE" w:rsidR="00086C0F" w:rsidRDefault="00086C0F">
      <w:pPr>
        <w:rPr>
          <w:color w:val="000000"/>
          <w:sz w:val="20"/>
        </w:rPr>
      </w:pPr>
    </w:p>
    <w:p w14:paraId="02216353" w14:textId="5912BEB1" w:rsidR="000863C2" w:rsidRDefault="00266431">
      <w:pPr>
        <w:rPr>
          <w:color w:val="000000"/>
          <w:sz w:val="20"/>
        </w:rPr>
      </w:pPr>
      <w:r>
        <w:rPr>
          <w:noProof/>
          <w:color w:val="000000"/>
          <w:sz w:val="20"/>
          <w:lang w:eastAsia="en-GB"/>
        </w:rPr>
        <w:lastRenderedPageBreak/>
        <w:drawing>
          <wp:inline distT="0" distB="0" distL="0" distR="0" wp14:anchorId="3F2A6311" wp14:editId="7B2DC143">
            <wp:extent cx="1388745" cy="883920"/>
            <wp:effectExtent l="0" t="0" r="1905" b="0"/>
            <wp:docPr id="1" name="Picture 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08298371" w14:textId="77777777" w:rsidR="00266431" w:rsidRDefault="00266431">
      <w:pPr>
        <w:rPr>
          <w:color w:val="000000"/>
          <w:sz w:val="20"/>
        </w:rPr>
      </w:pPr>
    </w:p>
    <w:p w14:paraId="62919878" w14:textId="77777777" w:rsidR="000863C2" w:rsidRPr="00371434" w:rsidRDefault="000863C2" w:rsidP="000863C2">
      <w:pPr>
        <w:jc w:val="center"/>
        <w:rPr>
          <w:rFonts w:ascii="Arial" w:hAnsi="Arial" w:cs="Arial"/>
          <w:b/>
          <w:bCs/>
          <w:color w:val="800080"/>
          <w:sz w:val="28"/>
          <w:szCs w:val="28"/>
          <w:u w:val="single"/>
        </w:rPr>
      </w:pPr>
      <w:r w:rsidRPr="00371434">
        <w:rPr>
          <w:rFonts w:ascii="Arial" w:hAnsi="Arial" w:cs="Arial"/>
          <w:b/>
          <w:bCs/>
          <w:color w:val="800080"/>
          <w:sz w:val="28"/>
          <w:szCs w:val="28"/>
          <w:u w:val="single"/>
        </w:rPr>
        <w:t>CONTENTS</w:t>
      </w:r>
    </w:p>
    <w:tbl>
      <w:tblPr>
        <w:tblW w:w="9214" w:type="dxa"/>
        <w:tblInd w:w="108" w:type="dxa"/>
        <w:tblLayout w:type="fixed"/>
        <w:tblLook w:val="0000" w:firstRow="0" w:lastRow="0" w:firstColumn="0" w:lastColumn="0" w:noHBand="0" w:noVBand="0"/>
      </w:tblPr>
      <w:tblGrid>
        <w:gridCol w:w="709"/>
        <w:gridCol w:w="7513"/>
        <w:gridCol w:w="992"/>
      </w:tblGrid>
      <w:tr w:rsidR="000863C2" w:rsidRPr="00A4626C" w14:paraId="7B9C5980" w14:textId="77777777" w:rsidTr="00835A48">
        <w:trPr>
          <w:trHeight w:val="624"/>
        </w:trPr>
        <w:tc>
          <w:tcPr>
            <w:tcW w:w="709" w:type="dxa"/>
            <w:vAlign w:val="center"/>
          </w:tcPr>
          <w:p w14:paraId="069317A0" w14:textId="77777777" w:rsidR="000863C2" w:rsidRPr="00C44404" w:rsidRDefault="000863C2" w:rsidP="00C44404">
            <w:pPr>
              <w:spacing w:after="0" w:line="240" w:lineRule="auto"/>
              <w:ind w:left="113" w:right="29"/>
              <w:jc w:val="both"/>
              <w:rPr>
                <w:rFonts w:ascii="Arial" w:hAnsi="Arial" w:cs="Arial"/>
                <w:b/>
                <w:i/>
                <w:color w:val="800080"/>
              </w:rPr>
            </w:pPr>
          </w:p>
          <w:p w14:paraId="53FE1B68" w14:textId="77777777" w:rsidR="000863C2" w:rsidRPr="00C44404" w:rsidRDefault="000863C2" w:rsidP="00C44404">
            <w:pPr>
              <w:spacing w:after="0" w:line="240" w:lineRule="auto"/>
              <w:ind w:left="113" w:right="29"/>
              <w:jc w:val="both"/>
              <w:rPr>
                <w:rFonts w:ascii="Arial" w:hAnsi="Arial" w:cs="Arial"/>
                <w:b/>
                <w:i/>
                <w:color w:val="800080"/>
              </w:rPr>
            </w:pPr>
          </w:p>
        </w:tc>
        <w:tc>
          <w:tcPr>
            <w:tcW w:w="7513" w:type="dxa"/>
            <w:vAlign w:val="center"/>
          </w:tcPr>
          <w:p w14:paraId="566E4D28" w14:textId="77777777" w:rsidR="000863C2" w:rsidRPr="00C44404" w:rsidRDefault="000863C2" w:rsidP="00C44404">
            <w:pPr>
              <w:spacing w:after="0" w:line="240" w:lineRule="auto"/>
              <w:ind w:left="113" w:right="29"/>
              <w:jc w:val="both"/>
              <w:rPr>
                <w:rFonts w:ascii="Arial" w:hAnsi="Arial" w:cs="Arial"/>
                <w:b/>
                <w:color w:val="800080"/>
              </w:rPr>
            </w:pPr>
          </w:p>
        </w:tc>
        <w:tc>
          <w:tcPr>
            <w:tcW w:w="992" w:type="dxa"/>
            <w:vAlign w:val="center"/>
          </w:tcPr>
          <w:p w14:paraId="6092D258" w14:textId="77777777" w:rsidR="000863C2" w:rsidRPr="00F60D1C" w:rsidRDefault="000863C2" w:rsidP="00C44404">
            <w:pPr>
              <w:spacing w:after="0" w:line="240" w:lineRule="auto"/>
              <w:ind w:left="113" w:right="29"/>
              <w:jc w:val="center"/>
              <w:rPr>
                <w:rFonts w:ascii="Arial" w:hAnsi="Arial" w:cs="Arial"/>
                <w:b/>
                <w:bCs/>
                <w:i/>
                <w:color w:val="800080"/>
                <w:sz w:val="20"/>
                <w:szCs w:val="20"/>
              </w:rPr>
            </w:pPr>
            <w:r w:rsidRPr="00F60D1C">
              <w:rPr>
                <w:rFonts w:ascii="Arial" w:hAnsi="Arial" w:cs="Arial"/>
                <w:b/>
                <w:bCs/>
                <w:i/>
                <w:color w:val="800080"/>
                <w:sz w:val="20"/>
                <w:szCs w:val="20"/>
              </w:rPr>
              <w:t>Page</w:t>
            </w:r>
          </w:p>
        </w:tc>
      </w:tr>
      <w:tr w:rsidR="000863C2" w:rsidRPr="00126BD1" w14:paraId="0E59C786" w14:textId="77777777" w:rsidTr="00835A48">
        <w:trPr>
          <w:trHeight w:val="624"/>
        </w:trPr>
        <w:tc>
          <w:tcPr>
            <w:tcW w:w="709" w:type="dxa"/>
            <w:vAlign w:val="center"/>
          </w:tcPr>
          <w:p w14:paraId="3822740B" w14:textId="77777777" w:rsidR="000863C2" w:rsidRPr="00126BD1" w:rsidRDefault="000863C2" w:rsidP="00C44404">
            <w:pPr>
              <w:spacing w:after="0" w:line="240" w:lineRule="auto"/>
              <w:ind w:left="113" w:right="29"/>
              <w:jc w:val="both"/>
              <w:rPr>
                <w:rFonts w:ascii="Arial" w:hAnsi="Arial" w:cs="Arial"/>
                <w:b/>
                <w:i/>
                <w:color w:val="800080"/>
              </w:rPr>
            </w:pPr>
            <w:r w:rsidRPr="00126BD1">
              <w:rPr>
                <w:rFonts w:ascii="Arial" w:hAnsi="Arial" w:cs="Arial"/>
                <w:b/>
                <w:bCs/>
                <w:color w:val="800080"/>
              </w:rPr>
              <w:t>1</w:t>
            </w:r>
          </w:p>
        </w:tc>
        <w:tc>
          <w:tcPr>
            <w:tcW w:w="7513" w:type="dxa"/>
            <w:vAlign w:val="center"/>
          </w:tcPr>
          <w:p w14:paraId="1CCA9D3E" w14:textId="6398302E" w:rsidR="000863C2" w:rsidRPr="00D211DA" w:rsidRDefault="0027150C" w:rsidP="00975B1E">
            <w:pPr>
              <w:spacing w:after="0" w:line="240" w:lineRule="auto"/>
              <w:ind w:left="113" w:right="29"/>
              <w:jc w:val="both"/>
              <w:rPr>
                <w:rFonts w:ascii="Arial" w:hAnsi="Arial" w:cs="Arial"/>
                <w:b/>
                <w:bCs/>
                <w:color w:val="800080"/>
              </w:rPr>
            </w:pPr>
            <w:r w:rsidRPr="00D211DA">
              <w:rPr>
                <w:rFonts w:ascii="Arial" w:hAnsi="Arial" w:cs="Arial"/>
                <w:b/>
                <w:bCs/>
                <w:color w:val="800080"/>
              </w:rPr>
              <w:t xml:space="preserve">Knowsley Council’s </w:t>
            </w:r>
            <w:r w:rsidR="000C5500" w:rsidRPr="00D211DA">
              <w:rPr>
                <w:rFonts w:ascii="Arial" w:hAnsi="Arial" w:cs="Arial"/>
                <w:b/>
                <w:bCs/>
                <w:color w:val="800080"/>
              </w:rPr>
              <w:t>20</w:t>
            </w:r>
            <w:r w:rsidR="00975B1E" w:rsidRPr="00D211DA">
              <w:rPr>
                <w:rFonts w:ascii="Arial" w:hAnsi="Arial" w:cs="Arial"/>
                <w:b/>
                <w:bCs/>
                <w:color w:val="800080"/>
              </w:rPr>
              <w:t>2</w:t>
            </w:r>
            <w:r w:rsidR="00A93079">
              <w:rPr>
                <w:rFonts w:ascii="Arial" w:hAnsi="Arial" w:cs="Arial"/>
                <w:b/>
                <w:bCs/>
                <w:color w:val="800080"/>
              </w:rPr>
              <w:t>3/24</w:t>
            </w:r>
            <w:r w:rsidR="00220429" w:rsidRPr="00D211DA">
              <w:rPr>
                <w:rFonts w:ascii="Arial" w:hAnsi="Arial" w:cs="Arial"/>
                <w:b/>
                <w:bCs/>
                <w:color w:val="800080"/>
              </w:rPr>
              <w:t xml:space="preserve"> </w:t>
            </w:r>
            <w:r w:rsidRPr="00D211DA">
              <w:rPr>
                <w:rFonts w:ascii="Arial" w:hAnsi="Arial" w:cs="Arial"/>
                <w:b/>
                <w:bCs/>
                <w:color w:val="800080"/>
              </w:rPr>
              <w:t xml:space="preserve">Budget </w:t>
            </w:r>
            <w:r w:rsidR="00220429" w:rsidRPr="00D211DA">
              <w:rPr>
                <w:rFonts w:ascii="Arial" w:hAnsi="Arial" w:cs="Arial"/>
                <w:b/>
                <w:bCs/>
                <w:color w:val="800080"/>
              </w:rPr>
              <w:t>–</w:t>
            </w:r>
            <w:r w:rsidR="00764316" w:rsidRPr="00D211DA">
              <w:rPr>
                <w:rFonts w:ascii="Arial" w:hAnsi="Arial" w:cs="Arial"/>
                <w:b/>
                <w:bCs/>
                <w:color w:val="800080"/>
              </w:rPr>
              <w:t xml:space="preserve"> </w:t>
            </w:r>
            <w:r w:rsidR="00764316" w:rsidRPr="005F6AAF">
              <w:rPr>
                <w:rFonts w:ascii="Arial" w:hAnsi="Arial" w:cs="Arial"/>
                <w:b/>
                <w:bCs/>
                <w:color w:val="800080"/>
              </w:rPr>
              <w:t>Foreword</w:t>
            </w:r>
            <w:r w:rsidR="00C638F8" w:rsidRPr="005F6AAF">
              <w:rPr>
                <w:rFonts w:ascii="Arial" w:hAnsi="Arial" w:cs="Arial"/>
                <w:b/>
                <w:bCs/>
                <w:color w:val="800080"/>
              </w:rPr>
              <w:t xml:space="preserve"> </w:t>
            </w:r>
          </w:p>
        </w:tc>
        <w:tc>
          <w:tcPr>
            <w:tcW w:w="992" w:type="dxa"/>
            <w:vAlign w:val="center"/>
          </w:tcPr>
          <w:p w14:paraId="23FF25CC" w14:textId="77777777" w:rsidR="000863C2" w:rsidRPr="00B20EC0" w:rsidRDefault="00C44404" w:rsidP="00C44404">
            <w:pPr>
              <w:spacing w:after="0" w:line="240" w:lineRule="auto"/>
              <w:ind w:left="113" w:right="29"/>
              <w:jc w:val="center"/>
              <w:rPr>
                <w:rFonts w:ascii="Arial" w:hAnsi="Arial" w:cs="Arial"/>
                <w:b/>
                <w:bCs/>
                <w:i/>
                <w:iCs/>
                <w:color w:val="800080"/>
                <w:highlight w:val="yellow"/>
              </w:rPr>
            </w:pPr>
            <w:r w:rsidRPr="00B20EC0">
              <w:rPr>
                <w:rFonts w:ascii="Arial" w:hAnsi="Arial" w:cs="Arial"/>
                <w:b/>
                <w:bCs/>
                <w:i/>
                <w:iCs/>
                <w:color w:val="800080"/>
              </w:rPr>
              <w:t>3</w:t>
            </w:r>
          </w:p>
        </w:tc>
      </w:tr>
      <w:tr w:rsidR="000863C2" w:rsidRPr="00126BD1" w14:paraId="77C6DA8C" w14:textId="77777777" w:rsidTr="00835A48">
        <w:trPr>
          <w:trHeight w:val="624"/>
        </w:trPr>
        <w:tc>
          <w:tcPr>
            <w:tcW w:w="709" w:type="dxa"/>
            <w:vAlign w:val="center"/>
          </w:tcPr>
          <w:p w14:paraId="25480CF0" w14:textId="77777777" w:rsidR="000863C2" w:rsidRPr="00126BD1" w:rsidRDefault="000863C2" w:rsidP="00C44404">
            <w:pPr>
              <w:spacing w:after="0" w:line="240" w:lineRule="auto"/>
              <w:ind w:left="113" w:right="29"/>
              <w:jc w:val="both"/>
              <w:rPr>
                <w:rFonts w:ascii="Arial" w:hAnsi="Arial" w:cs="Arial"/>
                <w:b/>
                <w:bCs/>
                <w:color w:val="800080"/>
              </w:rPr>
            </w:pPr>
            <w:r w:rsidRPr="00126BD1">
              <w:rPr>
                <w:rFonts w:ascii="Arial" w:hAnsi="Arial" w:cs="Arial"/>
                <w:b/>
                <w:bCs/>
                <w:color w:val="800080"/>
              </w:rPr>
              <w:t>2</w:t>
            </w:r>
          </w:p>
        </w:tc>
        <w:tc>
          <w:tcPr>
            <w:tcW w:w="7513" w:type="dxa"/>
            <w:vAlign w:val="center"/>
          </w:tcPr>
          <w:p w14:paraId="582521F0" w14:textId="0E6160C0" w:rsidR="000863C2" w:rsidRPr="00D211DA" w:rsidRDefault="00A2053C" w:rsidP="00975B1E">
            <w:pPr>
              <w:spacing w:after="0" w:line="240" w:lineRule="auto"/>
              <w:ind w:left="113" w:right="29"/>
              <w:jc w:val="both"/>
              <w:rPr>
                <w:rFonts w:ascii="Arial" w:hAnsi="Arial" w:cs="Arial"/>
                <w:b/>
                <w:bCs/>
                <w:color w:val="800080"/>
              </w:rPr>
            </w:pPr>
            <w:r w:rsidRPr="00D211DA">
              <w:rPr>
                <w:rFonts w:ascii="Arial" w:hAnsi="Arial" w:cs="Arial"/>
                <w:b/>
                <w:bCs/>
                <w:color w:val="800080"/>
              </w:rPr>
              <w:t>Knowsley’s Revenue</w:t>
            </w:r>
            <w:r w:rsidR="000863C2" w:rsidRPr="00D211DA">
              <w:rPr>
                <w:rFonts w:ascii="Arial" w:hAnsi="Arial" w:cs="Arial"/>
                <w:b/>
                <w:bCs/>
                <w:color w:val="800080"/>
              </w:rPr>
              <w:t xml:space="preserve"> Budget </w:t>
            </w:r>
            <w:r w:rsidR="00C44404" w:rsidRPr="00D211DA">
              <w:rPr>
                <w:rFonts w:ascii="Arial" w:hAnsi="Arial" w:cs="Arial"/>
                <w:b/>
                <w:bCs/>
                <w:color w:val="800080"/>
              </w:rPr>
              <w:t>20</w:t>
            </w:r>
            <w:r w:rsidR="00975B1E" w:rsidRPr="00D211DA">
              <w:rPr>
                <w:rFonts w:ascii="Arial" w:hAnsi="Arial" w:cs="Arial"/>
                <w:b/>
                <w:bCs/>
                <w:color w:val="800080"/>
              </w:rPr>
              <w:t>2</w:t>
            </w:r>
            <w:r w:rsidR="00A93079">
              <w:rPr>
                <w:rFonts w:ascii="Arial" w:hAnsi="Arial" w:cs="Arial"/>
                <w:b/>
                <w:bCs/>
                <w:color w:val="800080"/>
              </w:rPr>
              <w:t>3/24</w:t>
            </w:r>
            <w:r w:rsidR="00D869B3">
              <w:rPr>
                <w:rFonts w:ascii="Arial" w:hAnsi="Arial" w:cs="Arial"/>
                <w:b/>
                <w:bCs/>
                <w:color w:val="800080"/>
              </w:rPr>
              <w:t xml:space="preserve"> </w:t>
            </w:r>
          </w:p>
        </w:tc>
        <w:tc>
          <w:tcPr>
            <w:tcW w:w="992" w:type="dxa"/>
            <w:vAlign w:val="center"/>
          </w:tcPr>
          <w:p w14:paraId="2393CA5B" w14:textId="58A3E020" w:rsidR="000863C2" w:rsidRPr="00B20EC0" w:rsidRDefault="00B20EC0" w:rsidP="00C44404">
            <w:pPr>
              <w:spacing w:after="0" w:line="240" w:lineRule="auto"/>
              <w:ind w:left="113" w:right="29"/>
              <w:jc w:val="center"/>
              <w:rPr>
                <w:rFonts w:ascii="Arial" w:hAnsi="Arial" w:cs="Arial"/>
                <w:b/>
                <w:i/>
                <w:color w:val="800080"/>
                <w:highlight w:val="yellow"/>
              </w:rPr>
            </w:pPr>
            <w:r w:rsidRPr="00B20EC0">
              <w:rPr>
                <w:rFonts w:ascii="Arial" w:hAnsi="Arial" w:cs="Arial"/>
                <w:b/>
                <w:i/>
                <w:color w:val="800080"/>
              </w:rPr>
              <w:t>5</w:t>
            </w:r>
          </w:p>
        </w:tc>
      </w:tr>
      <w:tr w:rsidR="000863C2" w:rsidRPr="00126BD1" w14:paraId="4CAE0712" w14:textId="77777777" w:rsidTr="00835A48">
        <w:trPr>
          <w:trHeight w:val="624"/>
        </w:trPr>
        <w:tc>
          <w:tcPr>
            <w:tcW w:w="709" w:type="dxa"/>
            <w:vAlign w:val="center"/>
          </w:tcPr>
          <w:p w14:paraId="22BB36BB" w14:textId="77777777" w:rsidR="000863C2" w:rsidRPr="00126BD1" w:rsidRDefault="000863C2" w:rsidP="00C44404">
            <w:pPr>
              <w:spacing w:after="0" w:line="240" w:lineRule="auto"/>
              <w:ind w:left="113" w:right="29"/>
              <w:jc w:val="both"/>
              <w:rPr>
                <w:rFonts w:ascii="Arial" w:hAnsi="Arial" w:cs="Arial"/>
                <w:b/>
                <w:bCs/>
                <w:color w:val="800080"/>
              </w:rPr>
            </w:pPr>
            <w:r w:rsidRPr="00126BD1">
              <w:rPr>
                <w:rFonts w:ascii="Arial" w:hAnsi="Arial" w:cs="Arial"/>
                <w:b/>
                <w:bCs/>
                <w:color w:val="800080"/>
              </w:rPr>
              <w:t>3</w:t>
            </w:r>
          </w:p>
        </w:tc>
        <w:tc>
          <w:tcPr>
            <w:tcW w:w="7513" w:type="dxa"/>
            <w:vAlign w:val="center"/>
          </w:tcPr>
          <w:p w14:paraId="032F5FCE" w14:textId="27727BEF" w:rsidR="000863C2" w:rsidRPr="00126BD1" w:rsidRDefault="002E2C19" w:rsidP="00F749D8">
            <w:pPr>
              <w:spacing w:after="0" w:line="240" w:lineRule="auto"/>
              <w:ind w:left="113" w:right="29"/>
              <w:jc w:val="both"/>
              <w:rPr>
                <w:rFonts w:ascii="Arial" w:hAnsi="Arial" w:cs="Arial"/>
                <w:b/>
                <w:bCs/>
                <w:color w:val="800080"/>
              </w:rPr>
            </w:pPr>
            <w:r>
              <w:rPr>
                <w:rFonts w:ascii="Arial" w:hAnsi="Arial" w:cs="Arial"/>
                <w:b/>
                <w:bCs/>
                <w:color w:val="800080"/>
              </w:rPr>
              <w:t xml:space="preserve">Parish and Town </w:t>
            </w:r>
            <w:r w:rsidRPr="006D1BCE">
              <w:rPr>
                <w:rFonts w:ascii="Arial" w:hAnsi="Arial" w:cs="Arial"/>
                <w:b/>
                <w:bCs/>
                <w:color w:val="800080"/>
              </w:rPr>
              <w:t>Councils</w:t>
            </w:r>
            <w:r w:rsidR="00F02929" w:rsidRPr="006D1BCE">
              <w:rPr>
                <w:rFonts w:ascii="Arial" w:hAnsi="Arial" w:cs="Arial"/>
                <w:b/>
                <w:bCs/>
                <w:color w:val="800080"/>
              </w:rPr>
              <w:t xml:space="preserve"> </w:t>
            </w:r>
            <w:r w:rsidR="00D8704E">
              <w:rPr>
                <w:rFonts w:ascii="Arial" w:hAnsi="Arial" w:cs="Arial"/>
                <w:b/>
                <w:bCs/>
                <w:color w:val="800080"/>
              </w:rPr>
              <w:t xml:space="preserve"> </w:t>
            </w:r>
          </w:p>
        </w:tc>
        <w:tc>
          <w:tcPr>
            <w:tcW w:w="992" w:type="dxa"/>
            <w:vAlign w:val="center"/>
          </w:tcPr>
          <w:p w14:paraId="4B7B1A55" w14:textId="3045411E" w:rsidR="000863C2" w:rsidRPr="00A35E64" w:rsidRDefault="00C4189E" w:rsidP="00C44404">
            <w:pPr>
              <w:spacing w:after="0" w:line="240" w:lineRule="auto"/>
              <w:ind w:left="113" w:right="29"/>
              <w:jc w:val="center"/>
              <w:rPr>
                <w:rFonts w:ascii="Arial" w:hAnsi="Arial" w:cs="Arial"/>
                <w:b/>
                <w:i/>
                <w:color w:val="800080"/>
                <w:sz w:val="20"/>
                <w:szCs w:val="20"/>
                <w:highlight w:val="yellow"/>
              </w:rPr>
            </w:pPr>
            <w:r>
              <w:rPr>
                <w:rFonts w:ascii="Arial" w:hAnsi="Arial" w:cs="Arial"/>
                <w:b/>
                <w:i/>
                <w:color w:val="800080"/>
                <w:sz w:val="20"/>
                <w:szCs w:val="20"/>
              </w:rPr>
              <w:t>7</w:t>
            </w:r>
          </w:p>
        </w:tc>
      </w:tr>
      <w:tr w:rsidR="000863C2" w:rsidRPr="00126BD1" w14:paraId="559D210C" w14:textId="77777777" w:rsidTr="00835A48">
        <w:trPr>
          <w:trHeight w:val="624"/>
        </w:trPr>
        <w:tc>
          <w:tcPr>
            <w:tcW w:w="709" w:type="dxa"/>
            <w:vAlign w:val="center"/>
          </w:tcPr>
          <w:p w14:paraId="4B52265D" w14:textId="77777777" w:rsidR="000863C2" w:rsidRPr="00126BD1" w:rsidRDefault="00A4626C" w:rsidP="00C44404">
            <w:pPr>
              <w:spacing w:after="0" w:line="240" w:lineRule="auto"/>
              <w:ind w:left="113" w:right="29"/>
              <w:jc w:val="both"/>
              <w:rPr>
                <w:rFonts w:ascii="Arial" w:hAnsi="Arial" w:cs="Arial"/>
                <w:b/>
                <w:bCs/>
                <w:color w:val="800080"/>
              </w:rPr>
            </w:pPr>
            <w:r w:rsidRPr="00126BD1">
              <w:rPr>
                <w:rFonts w:ascii="Arial" w:hAnsi="Arial" w:cs="Arial"/>
                <w:b/>
                <w:bCs/>
                <w:color w:val="800080"/>
              </w:rPr>
              <w:t>4</w:t>
            </w:r>
          </w:p>
        </w:tc>
        <w:tc>
          <w:tcPr>
            <w:tcW w:w="7513" w:type="dxa"/>
            <w:vAlign w:val="center"/>
          </w:tcPr>
          <w:p w14:paraId="29969C0C" w14:textId="7D34F8E8" w:rsidR="000863C2" w:rsidRPr="00126BD1" w:rsidRDefault="002E2C19" w:rsidP="00C44404">
            <w:pPr>
              <w:tabs>
                <w:tab w:val="left" w:pos="135"/>
              </w:tabs>
              <w:spacing w:after="0" w:line="240" w:lineRule="auto"/>
              <w:ind w:left="113" w:right="29"/>
              <w:jc w:val="both"/>
              <w:rPr>
                <w:rFonts w:ascii="Arial" w:hAnsi="Arial" w:cs="Arial"/>
                <w:b/>
                <w:color w:val="800080"/>
              </w:rPr>
            </w:pPr>
            <w:r>
              <w:rPr>
                <w:rFonts w:ascii="Arial" w:hAnsi="Arial" w:cs="Arial"/>
                <w:b/>
                <w:color w:val="800080"/>
              </w:rPr>
              <w:t>Police and Crime Commissioner for Merseyside</w:t>
            </w:r>
            <w:r w:rsidR="00A4626C" w:rsidRPr="00126BD1">
              <w:rPr>
                <w:rFonts w:ascii="Arial" w:hAnsi="Arial" w:cs="Arial"/>
                <w:b/>
                <w:color w:val="800080"/>
              </w:rPr>
              <w:t xml:space="preserve"> </w:t>
            </w:r>
          </w:p>
        </w:tc>
        <w:tc>
          <w:tcPr>
            <w:tcW w:w="992" w:type="dxa"/>
            <w:vAlign w:val="center"/>
          </w:tcPr>
          <w:p w14:paraId="11ED3F2B" w14:textId="7EAC3A5A" w:rsidR="000863C2" w:rsidRPr="00A35E64" w:rsidRDefault="00EA1A3D" w:rsidP="00C44404">
            <w:pPr>
              <w:tabs>
                <w:tab w:val="left" w:pos="240"/>
              </w:tabs>
              <w:spacing w:after="0" w:line="240" w:lineRule="auto"/>
              <w:ind w:left="113" w:right="29"/>
              <w:jc w:val="center"/>
              <w:rPr>
                <w:rFonts w:ascii="Arial" w:hAnsi="Arial" w:cs="Arial"/>
                <w:b/>
                <w:i/>
                <w:color w:val="800080"/>
                <w:sz w:val="20"/>
                <w:szCs w:val="20"/>
                <w:highlight w:val="yellow"/>
              </w:rPr>
            </w:pPr>
            <w:r w:rsidRPr="0045649D">
              <w:rPr>
                <w:rFonts w:ascii="Arial" w:hAnsi="Arial" w:cs="Arial"/>
                <w:b/>
                <w:i/>
                <w:color w:val="800080"/>
                <w:sz w:val="20"/>
                <w:szCs w:val="20"/>
              </w:rPr>
              <w:t>1</w:t>
            </w:r>
            <w:r w:rsidR="0045649D" w:rsidRPr="0045649D">
              <w:rPr>
                <w:rFonts w:ascii="Arial" w:hAnsi="Arial" w:cs="Arial"/>
                <w:b/>
                <w:i/>
                <w:color w:val="800080"/>
                <w:sz w:val="20"/>
                <w:szCs w:val="20"/>
              </w:rPr>
              <w:t>0</w:t>
            </w:r>
          </w:p>
        </w:tc>
      </w:tr>
      <w:tr w:rsidR="000863C2" w:rsidRPr="00126BD1" w14:paraId="3AA2200F" w14:textId="77777777" w:rsidTr="00835A48">
        <w:trPr>
          <w:trHeight w:val="624"/>
        </w:trPr>
        <w:tc>
          <w:tcPr>
            <w:tcW w:w="709" w:type="dxa"/>
            <w:vAlign w:val="center"/>
          </w:tcPr>
          <w:p w14:paraId="0809ADB1" w14:textId="77777777" w:rsidR="000863C2" w:rsidRPr="00126BD1" w:rsidRDefault="00A4626C" w:rsidP="00C44404">
            <w:pPr>
              <w:spacing w:after="0" w:line="240" w:lineRule="auto"/>
              <w:ind w:left="113" w:right="29"/>
              <w:jc w:val="both"/>
              <w:rPr>
                <w:rFonts w:ascii="Arial" w:hAnsi="Arial" w:cs="Arial"/>
                <w:b/>
                <w:bCs/>
                <w:color w:val="800080"/>
              </w:rPr>
            </w:pPr>
            <w:r w:rsidRPr="00126BD1">
              <w:rPr>
                <w:rFonts w:ascii="Arial" w:hAnsi="Arial" w:cs="Arial"/>
                <w:b/>
                <w:bCs/>
                <w:color w:val="800080"/>
              </w:rPr>
              <w:t>5</w:t>
            </w:r>
          </w:p>
        </w:tc>
        <w:tc>
          <w:tcPr>
            <w:tcW w:w="7513" w:type="dxa"/>
            <w:vAlign w:val="center"/>
          </w:tcPr>
          <w:p w14:paraId="76591B17" w14:textId="0BBC92A4" w:rsidR="000863C2" w:rsidRPr="00D869B3" w:rsidRDefault="002E2C19" w:rsidP="00C44404">
            <w:pPr>
              <w:tabs>
                <w:tab w:val="left" w:pos="9356"/>
              </w:tabs>
              <w:spacing w:after="0" w:line="240" w:lineRule="auto"/>
              <w:ind w:left="113"/>
              <w:jc w:val="both"/>
              <w:rPr>
                <w:rFonts w:ascii="Arial" w:hAnsi="Arial" w:cs="Arial"/>
                <w:b/>
                <w:bCs/>
                <w:color w:val="800080"/>
              </w:rPr>
            </w:pPr>
            <w:r w:rsidRPr="00D869B3">
              <w:rPr>
                <w:rFonts w:ascii="Arial" w:hAnsi="Arial" w:cs="Arial"/>
                <w:b/>
                <w:bCs/>
                <w:color w:val="800080"/>
              </w:rPr>
              <w:t>Merseyside Fire &amp; Rescue Authority</w:t>
            </w:r>
            <w:r w:rsidR="00547B61" w:rsidRPr="00D869B3">
              <w:rPr>
                <w:rFonts w:ascii="Arial" w:hAnsi="Arial" w:cs="Arial"/>
                <w:b/>
                <w:bCs/>
                <w:color w:val="800080"/>
              </w:rPr>
              <w:t xml:space="preserve"> </w:t>
            </w:r>
          </w:p>
        </w:tc>
        <w:tc>
          <w:tcPr>
            <w:tcW w:w="992" w:type="dxa"/>
            <w:vAlign w:val="center"/>
          </w:tcPr>
          <w:p w14:paraId="53713F9C" w14:textId="39D4DF5E" w:rsidR="000863C2" w:rsidRPr="00A35E64" w:rsidRDefault="00EA1A3D" w:rsidP="00C44404">
            <w:pPr>
              <w:tabs>
                <w:tab w:val="left" w:pos="240"/>
              </w:tabs>
              <w:spacing w:after="0" w:line="240" w:lineRule="auto"/>
              <w:ind w:left="113" w:right="29"/>
              <w:jc w:val="center"/>
              <w:rPr>
                <w:rFonts w:ascii="Arial" w:hAnsi="Arial" w:cs="Arial"/>
                <w:b/>
                <w:i/>
                <w:color w:val="800080"/>
                <w:sz w:val="20"/>
                <w:szCs w:val="20"/>
                <w:highlight w:val="yellow"/>
              </w:rPr>
            </w:pPr>
            <w:r w:rsidRPr="0045649D">
              <w:rPr>
                <w:rFonts w:ascii="Arial" w:hAnsi="Arial" w:cs="Arial"/>
                <w:b/>
                <w:i/>
                <w:color w:val="800080"/>
                <w:sz w:val="20"/>
                <w:szCs w:val="20"/>
              </w:rPr>
              <w:t>1</w:t>
            </w:r>
            <w:r w:rsidR="0045649D" w:rsidRPr="0045649D">
              <w:rPr>
                <w:rFonts w:ascii="Arial" w:hAnsi="Arial" w:cs="Arial"/>
                <w:b/>
                <w:i/>
                <w:color w:val="800080"/>
                <w:sz w:val="20"/>
                <w:szCs w:val="20"/>
              </w:rPr>
              <w:t>3</w:t>
            </w:r>
          </w:p>
        </w:tc>
      </w:tr>
      <w:tr w:rsidR="000863C2" w:rsidRPr="00126BD1" w14:paraId="53CD9610" w14:textId="77777777" w:rsidTr="00835A48">
        <w:trPr>
          <w:trHeight w:val="624"/>
        </w:trPr>
        <w:tc>
          <w:tcPr>
            <w:tcW w:w="709" w:type="dxa"/>
            <w:vAlign w:val="center"/>
          </w:tcPr>
          <w:p w14:paraId="78B4B7DD" w14:textId="77777777" w:rsidR="000863C2" w:rsidRPr="002E2C19" w:rsidRDefault="00A4626C" w:rsidP="00C44404">
            <w:pPr>
              <w:spacing w:after="0" w:line="240" w:lineRule="auto"/>
              <w:ind w:left="113" w:right="29"/>
              <w:jc w:val="both"/>
              <w:rPr>
                <w:rFonts w:ascii="Arial" w:hAnsi="Arial" w:cs="Arial"/>
                <w:b/>
                <w:bCs/>
                <w:color w:val="800080"/>
              </w:rPr>
            </w:pPr>
            <w:r w:rsidRPr="002E2C19">
              <w:rPr>
                <w:rFonts w:ascii="Arial" w:hAnsi="Arial" w:cs="Arial"/>
                <w:b/>
                <w:bCs/>
                <w:color w:val="800080"/>
              </w:rPr>
              <w:t>6</w:t>
            </w:r>
          </w:p>
        </w:tc>
        <w:tc>
          <w:tcPr>
            <w:tcW w:w="7513" w:type="dxa"/>
            <w:vAlign w:val="center"/>
          </w:tcPr>
          <w:p w14:paraId="47FE8003" w14:textId="0D1096E6" w:rsidR="000863C2" w:rsidRPr="00126BD1" w:rsidRDefault="002E2C19" w:rsidP="00220429">
            <w:pPr>
              <w:tabs>
                <w:tab w:val="left" w:pos="9356"/>
              </w:tabs>
              <w:spacing w:after="0" w:line="240" w:lineRule="auto"/>
              <w:ind w:left="113"/>
              <w:jc w:val="both"/>
              <w:rPr>
                <w:rFonts w:ascii="Arial" w:hAnsi="Arial" w:cs="Arial"/>
                <w:b/>
                <w:bCs/>
                <w:color w:val="800080"/>
              </w:rPr>
            </w:pPr>
            <w:r>
              <w:rPr>
                <w:rFonts w:ascii="Arial" w:hAnsi="Arial" w:cs="Arial"/>
                <w:b/>
                <w:bCs/>
                <w:color w:val="800080"/>
              </w:rPr>
              <w:t xml:space="preserve">Liverpool City Region </w:t>
            </w:r>
            <w:r w:rsidR="00EA1A3D">
              <w:rPr>
                <w:rFonts w:ascii="Arial" w:hAnsi="Arial" w:cs="Arial"/>
                <w:b/>
                <w:bCs/>
                <w:color w:val="800080"/>
              </w:rPr>
              <w:t xml:space="preserve">Metro Mayor and </w:t>
            </w:r>
            <w:r>
              <w:rPr>
                <w:rFonts w:ascii="Arial" w:hAnsi="Arial" w:cs="Arial"/>
                <w:b/>
                <w:bCs/>
                <w:color w:val="800080"/>
              </w:rPr>
              <w:t>Com</w:t>
            </w:r>
            <w:r w:rsidR="00EA1A3D">
              <w:rPr>
                <w:rFonts w:ascii="Arial" w:hAnsi="Arial" w:cs="Arial"/>
                <w:b/>
                <w:bCs/>
                <w:color w:val="800080"/>
              </w:rPr>
              <w:t>bined Authority</w:t>
            </w:r>
          </w:p>
        </w:tc>
        <w:tc>
          <w:tcPr>
            <w:tcW w:w="992" w:type="dxa"/>
            <w:vAlign w:val="center"/>
          </w:tcPr>
          <w:p w14:paraId="0981CE22" w14:textId="38039DEC" w:rsidR="000863C2" w:rsidRPr="00104271" w:rsidRDefault="00C44404" w:rsidP="00C44404">
            <w:pPr>
              <w:tabs>
                <w:tab w:val="left" w:pos="240"/>
              </w:tabs>
              <w:spacing w:after="0" w:line="240" w:lineRule="auto"/>
              <w:ind w:left="113" w:right="29"/>
              <w:jc w:val="center"/>
              <w:rPr>
                <w:rFonts w:ascii="Arial" w:hAnsi="Arial" w:cs="Arial"/>
                <w:b/>
                <w:i/>
                <w:color w:val="800080"/>
                <w:highlight w:val="yellow"/>
              </w:rPr>
            </w:pPr>
            <w:r w:rsidRPr="00104271">
              <w:rPr>
                <w:rFonts w:ascii="Arial" w:hAnsi="Arial" w:cs="Arial"/>
                <w:b/>
                <w:i/>
                <w:color w:val="800080"/>
              </w:rPr>
              <w:t>1</w:t>
            </w:r>
            <w:r w:rsidR="0045649D" w:rsidRPr="00104271">
              <w:rPr>
                <w:rFonts w:ascii="Arial" w:hAnsi="Arial" w:cs="Arial"/>
                <w:b/>
                <w:i/>
                <w:color w:val="800080"/>
              </w:rPr>
              <w:t>6</w:t>
            </w:r>
          </w:p>
        </w:tc>
      </w:tr>
      <w:tr w:rsidR="0043554C" w:rsidRPr="00126BD1" w14:paraId="3B2DA3D8" w14:textId="77777777" w:rsidTr="00835A48">
        <w:trPr>
          <w:trHeight w:val="624"/>
        </w:trPr>
        <w:tc>
          <w:tcPr>
            <w:tcW w:w="709" w:type="dxa"/>
            <w:vAlign w:val="center"/>
          </w:tcPr>
          <w:p w14:paraId="1102C7FF" w14:textId="77777777" w:rsidR="0043554C" w:rsidRPr="002E2C19" w:rsidRDefault="0043554C" w:rsidP="00C44404">
            <w:pPr>
              <w:spacing w:after="0" w:line="240" w:lineRule="auto"/>
              <w:ind w:left="113" w:right="29"/>
              <w:jc w:val="both"/>
              <w:rPr>
                <w:rFonts w:ascii="Arial" w:hAnsi="Arial" w:cs="Arial"/>
                <w:b/>
                <w:bCs/>
                <w:color w:val="800080"/>
              </w:rPr>
            </w:pPr>
            <w:r w:rsidRPr="002E2C19">
              <w:rPr>
                <w:rFonts w:ascii="Arial" w:hAnsi="Arial" w:cs="Arial"/>
                <w:b/>
                <w:bCs/>
                <w:color w:val="800080"/>
              </w:rPr>
              <w:t>7</w:t>
            </w:r>
          </w:p>
        </w:tc>
        <w:tc>
          <w:tcPr>
            <w:tcW w:w="7513" w:type="dxa"/>
            <w:vAlign w:val="center"/>
          </w:tcPr>
          <w:p w14:paraId="32BF2F7E" w14:textId="5314D908" w:rsidR="0043554C" w:rsidRPr="00102F64" w:rsidRDefault="002E2C19" w:rsidP="006B0AE3">
            <w:pPr>
              <w:tabs>
                <w:tab w:val="left" w:pos="9356"/>
              </w:tabs>
              <w:spacing w:after="0" w:line="240" w:lineRule="auto"/>
              <w:ind w:left="113"/>
              <w:jc w:val="both"/>
              <w:rPr>
                <w:rFonts w:ascii="Arial" w:hAnsi="Arial" w:cs="Arial"/>
                <w:b/>
                <w:bCs/>
                <w:color w:val="800080"/>
                <w:highlight w:val="yellow"/>
              </w:rPr>
            </w:pPr>
            <w:r w:rsidRPr="00D869B3">
              <w:rPr>
                <w:rFonts w:ascii="Arial" w:hAnsi="Arial" w:cs="Arial"/>
                <w:b/>
                <w:bCs/>
                <w:color w:val="800080"/>
              </w:rPr>
              <w:t>Merseyside Recycling &amp; Waste Authority</w:t>
            </w:r>
            <w:r w:rsidR="00102F64" w:rsidRPr="00D869B3">
              <w:rPr>
                <w:rFonts w:ascii="Arial" w:hAnsi="Arial" w:cs="Arial"/>
                <w:b/>
                <w:bCs/>
                <w:color w:val="800080"/>
              </w:rPr>
              <w:t xml:space="preserve"> </w:t>
            </w:r>
          </w:p>
        </w:tc>
        <w:tc>
          <w:tcPr>
            <w:tcW w:w="992" w:type="dxa"/>
            <w:vAlign w:val="center"/>
          </w:tcPr>
          <w:p w14:paraId="6B8DD4E7" w14:textId="7FCD0270" w:rsidR="0043554C" w:rsidRPr="00A35E64" w:rsidRDefault="00104271" w:rsidP="00C44404">
            <w:pPr>
              <w:tabs>
                <w:tab w:val="left" w:pos="240"/>
              </w:tabs>
              <w:spacing w:after="0" w:line="240" w:lineRule="auto"/>
              <w:ind w:left="113" w:right="29"/>
              <w:jc w:val="center"/>
              <w:rPr>
                <w:rFonts w:ascii="Arial" w:hAnsi="Arial" w:cs="Arial"/>
                <w:b/>
                <w:i/>
                <w:color w:val="800080"/>
                <w:sz w:val="20"/>
                <w:szCs w:val="20"/>
                <w:highlight w:val="yellow"/>
              </w:rPr>
            </w:pPr>
            <w:r w:rsidRPr="00104271">
              <w:rPr>
                <w:rFonts w:ascii="Arial" w:hAnsi="Arial" w:cs="Arial"/>
                <w:b/>
                <w:i/>
                <w:color w:val="800080"/>
                <w:sz w:val="20"/>
                <w:szCs w:val="20"/>
              </w:rPr>
              <w:t>19</w:t>
            </w:r>
          </w:p>
        </w:tc>
      </w:tr>
      <w:tr w:rsidR="0043554C" w:rsidRPr="00126BD1" w14:paraId="273C1CFA" w14:textId="77777777" w:rsidTr="00835A48">
        <w:trPr>
          <w:trHeight w:val="624"/>
        </w:trPr>
        <w:tc>
          <w:tcPr>
            <w:tcW w:w="709" w:type="dxa"/>
            <w:vAlign w:val="center"/>
          </w:tcPr>
          <w:p w14:paraId="60F36E1B" w14:textId="77777777" w:rsidR="0043554C" w:rsidRPr="00126BD1" w:rsidRDefault="0043554C" w:rsidP="00C44404">
            <w:pPr>
              <w:spacing w:after="0" w:line="240" w:lineRule="auto"/>
              <w:ind w:left="113" w:right="29"/>
              <w:jc w:val="both"/>
              <w:rPr>
                <w:rFonts w:ascii="Arial" w:hAnsi="Arial" w:cs="Arial"/>
                <w:b/>
                <w:bCs/>
                <w:color w:val="800080"/>
              </w:rPr>
            </w:pPr>
            <w:r>
              <w:rPr>
                <w:rFonts w:ascii="Arial" w:hAnsi="Arial" w:cs="Arial"/>
                <w:b/>
                <w:bCs/>
                <w:color w:val="800080"/>
              </w:rPr>
              <w:t>8</w:t>
            </w:r>
          </w:p>
        </w:tc>
        <w:tc>
          <w:tcPr>
            <w:tcW w:w="7513" w:type="dxa"/>
            <w:vAlign w:val="center"/>
          </w:tcPr>
          <w:p w14:paraId="75D3FD70" w14:textId="37B203BC" w:rsidR="0043554C" w:rsidRPr="00E636AA" w:rsidRDefault="0043554C" w:rsidP="0043554C">
            <w:pPr>
              <w:tabs>
                <w:tab w:val="left" w:pos="9356"/>
              </w:tabs>
              <w:spacing w:after="0" w:line="240" w:lineRule="auto"/>
              <w:ind w:left="113"/>
              <w:jc w:val="both"/>
              <w:rPr>
                <w:rFonts w:ascii="Arial" w:hAnsi="Arial" w:cs="Arial"/>
                <w:b/>
                <w:bCs/>
                <w:color w:val="800080"/>
              </w:rPr>
            </w:pPr>
            <w:r w:rsidRPr="00E636AA">
              <w:rPr>
                <w:rFonts w:ascii="Arial" w:hAnsi="Arial" w:cs="Arial"/>
                <w:b/>
                <w:bCs/>
                <w:color w:val="800080"/>
              </w:rPr>
              <w:t>Coroners Service</w:t>
            </w:r>
            <w:r w:rsidR="00E636AA" w:rsidRPr="00E636AA">
              <w:rPr>
                <w:rFonts w:ascii="Arial" w:hAnsi="Arial" w:cs="Arial"/>
                <w:b/>
                <w:bCs/>
                <w:color w:val="800080"/>
              </w:rPr>
              <w:t xml:space="preserve"> </w:t>
            </w:r>
          </w:p>
        </w:tc>
        <w:tc>
          <w:tcPr>
            <w:tcW w:w="992" w:type="dxa"/>
            <w:vAlign w:val="center"/>
          </w:tcPr>
          <w:p w14:paraId="60AEA6A6" w14:textId="13FF63EE" w:rsidR="0043554C" w:rsidRPr="00DA09E5" w:rsidRDefault="00DA09E5" w:rsidP="006B0AE3">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20</w:t>
            </w:r>
          </w:p>
        </w:tc>
      </w:tr>
      <w:tr w:rsidR="0043554C" w:rsidRPr="00126BD1" w14:paraId="1167B87E" w14:textId="77777777" w:rsidTr="00835A48">
        <w:trPr>
          <w:trHeight w:val="624"/>
        </w:trPr>
        <w:tc>
          <w:tcPr>
            <w:tcW w:w="709" w:type="dxa"/>
            <w:vAlign w:val="center"/>
          </w:tcPr>
          <w:p w14:paraId="48306129" w14:textId="77777777" w:rsidR="0043554C" w:rsidRPr="00126BD1" w:rsidRDefault="0043554C" w:rsidP="00C44404">
            <w:pPr>
              <w:spacing w:after="0" w:line="240" w:lineRule="auto"/>
              <w:ind w:left="113" w:right="29"/>
              <w:jc w:val="both"/>
              <w:rPr>
                <w:rFonts w:ascii="Arial" w:hAnsi="Arial" w:cs="Arial"/>
                <w:b/>
                <w:bCs/>
                <w:color w:val="800080"/>
              </w:rPr>
            </w:pPr>
            <w:r>
              <w:rPr>
                <w:rFonts w:ascii="Arial" w:hAnsi="Arial" w:cs="Arial"/>
                <w:b/>
                <w:bCs/>
                <w:color w:val="800080"/>
              </w:rPr>
              <w:t>9</w:t>
            </w:r>
          </w:p>
        </w:tc>
        <w:tc>
          <w:tcPr>
            <w:tcW w:w="7513" w:type="dxa"/>
            <w:vAlign w:val="center"/>
          </w:tcPr>
          <w:p w14:paraId="030C4088" w14:textId="61D6E198" w:rsidR="0043554C" w:rsidRPr="00126BD1" w:rsidRDefault="0043554C" w:rsidP="0043554C">
            <w:pPr>
              <w:tabs>
                <w:tab w:val="left" w:pos="9356"/>
              </w:tabs>
              <w:spacing w:after="0" w:line="240" w:lineRule="auto"/>
              <w:ind w:left="113"/>
              <w:jc w:val="both"/>
              <w:rPr>
                <w:rFonts w:ascii="Arial" w:hAnsi="Arial" w:cs="Arial"/>
                <w:b/>
                <w:bCs/>
                <w:color w:val="800080"/>
              </w:rPr>
            </w:pPr>
            <w:r w:rsidRPr="00D869B3">
              <w:rPr>
                <w:rFonts w:ascii="Arial" w:hAnsi="Arial" w:cs="Arial"/>
                <w:b/>
                <w:bCs/>
                <w:color w:val="800080"/>
              </w:rPr>
              <w:t xml:space="preserve">Environment Agency </w:t>
            </w:r>
            <w:proofErr w:type="gramStart"/>
            <w:r w:rsidRPr="00D869B3">
              <w:rPr>
                <w:rFonts w:ascii="Arial" w:hAnsi="Arial" w:cs="Arial"/>
                <w:b/>
                <w:bCs/>
                <w:color w:val="800080"/>
              </w:rPr>
              <w:t>North West</w:t>
            </w:r>
            <w:proofErr w:type="gramEnd"/>
            <w:r w:rsidRPr="00D869B3">
              <w:rPr>
                <w:rFonts w:ascii="Arial" w:hAnsi="Arial" w:cs="Arial"/>
                <w:b/>
                <w:bCs/>
                <w:color w:val="800080"/>
              </w:rPr>
              <w:t xml:space="preserve"> Region</w:t>
            </w:r>
            <w:r w:rsidR="007C5A72" w:rsidRPr="00D869B3">
              <w:rPr>
                <w:rFonts w:ascii="Arial" w:hAnsi="Arial" w:cs="Arial"/>
                <w:b/>
                <w:bCs/>
                <w:color w:val="800080"/>
              </w:rPr>
              <w:t xml:space="preserve">   </w:t>
            </w:r>
          </w:p>
        </w:tc>
        <w:tc>
          <w:tcPr>
            <w:tcW w:w="992" w:type="dxa"/>
            <w:vAlign w:val="center"/>
          </w:tcPr>
          <w:p w14:paraId="081464B2" w14:textId="388793D2" w:rsidR="00DA09E5" w:rsidRPr="00DA09E5" w:rsidRDefault="00DA09E5" w:rsidP="00DA09E5">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20</w:t>
            </w:r>
          </w:p>
        </w:tc>
      </w:tr>
      <w:tr w:rsidR="0043554C" w:rsidRPr="00126BD1" w14:paraId="384E88E3" w14:textId="77777777" w:rsidTr="00835A48">
        <w:trPr>
          <w:trHeight w:val="624"/>
        </w:trPr>
        <w:tc>
          <w:tcPr>
            <w:tcW w:w="709" w:type="dxa"/>
            <w:vAlign w:val="center"/>
          </w:tcPr>
          <w:p w14:paraId="531D6A3E"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0</w:t>
            </w:r>
          </w:p>
        </w:tc>
        <w:tc>
          <w:tcPr>
            <w:tcW w:w="7513" w:type="dxa"/>
            <w:vAlign w:val="center"/>
          </w:tcPr>
          <w:p w14:paraId="2A81AB1F" w14:textId="60C8E62F" w:rsidR="0043554C" w:rsidRPr="00E91F82" w:rsidRDefault="00D4473C" w:rsidP="00C44404">
            <w:pPr>
              <w:tabs>
                <w:tab w:val="left" w:pos="9356"/>
              </w:tabs>
              <w:spacing w:after="0" w:line="240" w:lineRule="auto"/>
              <w:ind w:left="113"/>
              <w:jc w:val="both"/>
              <w:rPr>
                <w:rFonts w:ascii="Arial" w:hAnsi="Arial" w:cs="Arial"/>
                <w:b/>
                <w:bCs/>
                <w:color w:val="800080"/>
                <w:highlight w:val="green"/>
              </w:rPr>
            </w:pPr>
            <w:r w:rsidRPr="00412F0C">
              <w:rPr>
                <w:rFonts w:ascii="Arial" w:hAnsi="Arial" w:cs="Arial"/>
                <w:b/>
                <w:bCs/>
                <w:color w:val="800080"/>
              </w:rPr>
              <w:t xml:space="preserve">Council Tax </w:t>
            </w:r>
            <w:r w:rsidR="00E53D5D">
              <w:rPr>
                <w:rFonts w:ascii="Arial" w:hAnsi="Arial" w:cs="Arial"/>
                <w:b/>
                <w:bCs/>
                <w:color w:val="800080"/>
              </w:rPr>
              <w:t xml:space="preserve">and </w:t>
            </w:r>
            <w:r w:rsidRPr="00412F0C">
              <w:rPr>
                <w:rFonts w:ascii="Arial" w:hAnsi="Arial" w:cs="Arial"/>
                <w:b/>
                <w:bCs/>
                <w:color w:val="800080"/>
              </w:rPr>
              <w:t>Reduction</w:t>
            </w:r>
            <w:r w:rsidR="00EA1A3D">
              <w:rPr>
                <w:rFonts w:ascii="Arial" w:hAnsi="Arial" w:cs="Arial"/>
                <w:b/>
                <w:bCs/>
                <w:color w:val="800080"/>
              </w:rPr>
              <w:t>s</w:t>
            </w:r>
          </w:p>
        </w:tc>
        <w:tc>
          <w:tcPr>
            <w:tcW w:w="992" w:type="dxa"/>
            <w:vAlign w:val="center"/>
          </w:tcPr>
          <w:p w14:paraId="4B8E9748" w14:textId="56BF5479" w:rsidR="0043554C" w:rsidRPr="00DA09E5" w:rsidRDefault="00EA1A3D" w:rsidP="00C44404">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w:t>
            </w:r>
            <w:r w:rsidR="00DA09E5" w:rsidRPr="00DA09E5">
              <w:rPr>
                <w:rFonts w:ascii="Arial" w:hAnsi="Arial" w:cs="Arial"/>
                <w:b/>
                <w:i/>
                <w:color w:val="800080"/>
              </w:rPr>
              <w:t>1</w:t>
            </w:r>
          </w:p>
        </w:tc>
      </w:tr>
      <w:tr w:rsidR="0043554C" w:rsidRPr="00126BD1" w14:paraId="5FD1A296" w14:textId="77777777" w:rsidTr="00835A48">
        <w:trPr>
          <w:trHeight w:val="624"/>
        </w:trPr>
        <w:tc>
          <w:tcPr>
            <w:tcW w:w="709" w:type="dxa"/>
            <w:vAlign w:val="center"/>
          </w:tcPr>
          <w:p w14:paraId="37E63D3D"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1</w:t>
            </w:r>
          </w:p>
        </w:tc>
        <w:tc>
          <w:tcPr>
            <w:tcW w:w="7513" w:type="dxa"/>
            <w:vAlign w:val="center"/>
          </w:tcPr>
          <w:p w14:paraId="16C81FA9" w14:textId="3ED298E1" w:rsidR="0043554C" w:rsidRPr="00B9457B" w:rsidRDefault="00DA09E5" w:rsidP="00C44404">
            <w:pPr>
              <w:tabs>
                <w:tab w:val="left" w:pos="9356"/>
              </w:tabs>
              <w:spacing w:after="0" w:line="240" w:lineRule="auto"/>
              <w:ind w:left="113"/>
              <w:jc w:val="both"/>
              <w:rPr>
                <w:rFonts w:ascii="Arial" w:hAnsi="Arial" w:cs="Arial"/>
                <w:b/>
                <w:bCs/>
                <w:color w:val="800080"/>
                <w:highlight w:val="yellow"/>
              </w:rPr>
            </w:pPr>
            <w:r>
              <w:rPr>
                <w:rFonts w:ascii="Arial" w:hAnsi="Arial" w:cs="Arial"/>
                <w:b/>
                <w:bCs/>
                <w:color w:val="800080"/>
              </w:rPr>
              <w:t>Contact Customer Services</w:t>
            </w:r>
            <w:r w:rsidRPr="00D869B3">
              <w:rPr>
                <w:rFonts w:ascii="Arial" w:hAnsi="Arial" w:cs="Arial"/>
                <w:b/>
                <w:bCs/>
                <w:color w:val="800080"/>
              </w:rPr>
              <w:t xml:space="preserve">  </w:t>
            </w:r>
          </w:p>
        </w:tc>
        <w:tc>
          <w:tcPr>
            <w:tcW w:w="992" w:type="dxa"/>
            <w:vAlign w:val="center"/>
          </w:tcPr>
          <w:p w14:paraId="16734959" w14:textId="75DB8B39" w:rsidR="0043554C" w:rsidRPr="00DA09E5" w:rsidRDefault="0043554C" w:rsidP="00AA49E7">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w:t>
            </w:r>
            <w:r w:rsidR="00D362DB" w:rsidRPr="00DA09E5">
              <w:rPr>
                <w:rFonts w:ascii="Arial" w:hAnsi="Arial" w:cs="Arial"/>
                <w:b/>
                <w:i/>
                <w:color w:val="800080"/>
              </w:rPr>
              <w:t>7</w:t>
            </w:r>
          </w:p>
        </w:tc>
      </w:tr>
      <w:tr w:rsidR="0043554C" w:rsidRPr="00126BD1" w14:paraId="2A1D481C" w14:textId="77777777" w:rsidTr="00835A48">
        <w:trPr>
          <w:trHeight w:val="624"/>
        </w:trPr>
        <w:tc>
          <w:tcPr>
            <w:tcW w:w="709" w:type="dxa"/>
            <w:vAlign w:val="center"/>
          </w:tcPr>
          <w:p w14:paraId="08574ABC"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2</w:t>
            </w:r>
          </w:p>
        </w:tc>
        <w:tc>
          <w:tcPr>
            <w:tcW w:w="7513" w:type="dxa"/>
            <w:vAlign w:val="center"/>
          </w:tcPr>
          <w:p w14:paraId="17DAB38A" w14:textId="5B2F6C57" w:rsidR="0043554C" w:rsidRPr="00D869B3" w:rsidRDefault="00DA09E5" w:rsidP="00C44404">
            <w:pPr>
              <w:tabs>
                <w:tab w:val="left" w:pos="9356"/>
              </w:tabs>
              <w:spacing w:after="0" w:line="240" w:lineRule="auto"/>
              <w:ind w:left="113"/>
              <w:jc w:val="both"/>
              <w:rPr>
                <w:rFonts w:ascii="Arial" w:hAnsi="Arial" w:cs="Arial"/>
                <w:b/>
                <w:bCs/>
                <w:color w:val="800080"/>
              </w:rPr>
            </w:pPr>
            <w:r>
              <w:rPr>
                <w:rFonts w:ascii="Arial" w:hAnsi="Arial" w:cs="Arial"/>
                <w:b/>
                <w:bCs/>
                <w:color w:val="800080"/>
              </w:rPr>
              <w:t>Data Protection</w:t>
            </w:r>
          </w:p>
        </w:tc>
        <w:tc>
          <w:tcPr>
            <w:tcW w:w="992" w:type="dxa"/>
            <w:vAlign w:val="center"/>
          </w:tcPr>
          <w:p w14:paraId="3C26732D" w14:textId="2CBEACCF" w:rsidR="0043554C" w:rsidRPr="00DA09E5" w:rsidRDefault="00DA09E5" w:rsidP="0043554C">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30</w:t>
            </w:r>
          </w:p>
        </w:tc>
      </w:tr>
      <w:tr w:rsidR="0043554C" w:rsidRPr="00126BD1" w14:paraId="5818373C" w14:textId="77777777" w:rsidTr="00835A48">
        <w:trPr>
          <w:trHeight w:val="624"/>
        </w:trPr>
        <w:tc>
          <w:tcPr>
            <w:tcW w:w="709" w:type="dxa"/>
            <w:vAlign w:val="center"/>
          </w:tcPr>
          <w:p w14:paraId="40642DF1"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3</w:t>
            </w:r>
          </w:p>
        </w:tc>
        <w:tc>
          <w:tcPr>
            <w:tcW w:w="7513" w:type="dxa"/>
            <w:vAlign w:val="center"/>
          </w:tcPr>
          <w:p w14:paraId="5E43533C" w14:textId="5702CF6B" w:rsidR="0043554C" w:rsidRPr="00D869B3" w:rsidRDefault="00DA09E5" w:rsidP="00C44404">
            <w:pPr>
              <w:tabs>
                <w:tab w:val="left" w:pos="9356"/>
              </w:tabs>
              <w:spacing w:after="0" w:line="240" w:lineRule="auto"/>
              <w:ind w:left="113"/>
              <w:jc w:val="both"/>
              <w:rPr>
                <w:rFonts w:ascii="Arial" w:hAnsi="Arial" w:cs="Arial"/>
                <w:b/>
                <w:bCs/>
                <w:color w:val="800080"/>
                <w:highlight w:val="yellow"/>
              </w:rPr>
            </w:pPr>
            <w:r>
              <w:rPr>
                <w:rFonts w:ascii="Arial" w:hAnsi="Arial" w:cs="Arial"/>
                <w:b/>
                <w:bCs/>
                <w:color w:val="800080"/>
              </w:rPr>
              <w:t>Online budgeting advice and support</w:t>
            </w:r>
          </w:p>
        </w:tc>
        <w:tc>
          <w:tcPr>
            <w:tcW w:w="992" w:type="dxa"/>
            <w:vAlign w:val="center"/>
          </w:tcPr>
          <w:p w14:paraId="57DD1916" w14:textId="7C5E4201" w:rsidR="0043554C" w:rsidRPr="00DA09E5" w:rsidRDefault="00DA09E5" w:rsidP="00C44404">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33</w:t>
            </w:r>
          </w:p>
        </w:tc>
      </w:tr>
      <w:tr w:rsidR="0043554C" w:rsidRPr="00126BD1" w14:paraId="4ABFA7E1" w14:textId="77777777" w:rsidTr="00835A48">
        <w:trPr>
          <w:trHeight w:val="624"/>
        </w:trPr>
        <w:tc>
          <w:tcPr>
            <w:tcW w:w="709" w:type="dxa"/>
            <w:vAlign w:val="center"/>
          </w:tcPr>
          <w:p w14:paraId="340BD542"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4</w:t>
            </w:r>
          </w:p>
        </w:tc>
        <w:tc>
          <w:tcPr>
            <w:tcW w:w="7513" w:type="dxa"/>
            <w:vAlign w:val="center"/>
          </w:tcPr>
          <w:p w14:paraId="4501245C" w14:textId="7FAD69FF" w:rsidR="0043554C" w:rsidRPr="00D869B3" w:rsidRDefault="00DA09E5" w:rsidP="00C44404">
            <w:pPr>
              <w:tabs>
                <w:tab w:val="left" w:pos="9356"/>
              </w:tabs>
              <w:spacing w:after="0" w:line="240" w:lineRule="auto"/>
              <w:ind w:left="113"/>
              <w:jc w:val="both"/>
              <w:rPr>
                <w:rFonts w:ascii="Arial" w:hAnsi="Arial" w:cs="Arial"/>
                <w:b/>
                <w:bCs/>
                <w:color w:val="800080"/>
                <w:highlight w:val="yellow"/>
              </w:rPr>
            </w:pPr>
            <w:r>
              <w:rPr>
                <w:rFonts w:ascii="Arial" w:hAnsi="Arial" w:cs="Arial"/>
                <w:b/>
                <w:bCs/>
                <w:color w:val="800080"/>
              </w:rPr>
              <w:t xml:space="preserve">Do you receive </w:t>
            </w:r>
            <w:r w:rsidRPr="00F755AF">
              <w:rPr>
                <w:rFonts w:ascii="Arial" w:hAnsi="Arial" w:cs="Arial"/>
                <w:b/>
                <w:bCs/>
                <w:color w:val="800080"/>
              </w:rPr>
              <w:t>Universal Credit</w:t>
            </w:r>
          </w:p>
        </w:tc>
        <w:tc>
          <w:tcPr>
            <w:tcW w:w="992" w:type="dxa"/>
            <w:vAlign w:val="center"/>
          </w:tcPr>
          <w:p w14:paraId="57DCC007" w14:textId="15F1E8AC" w:rsidR="0043554C" w:rsidRPr="00DA09E5" w:rsidRDefault="00EA1A3D" w:rsidP="00EA1A3D">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w:t>
            </w:r>
            <w:r w:rsidR="00463CD5">
              <w:rPr>
                <w:rFonts w:ascii="Arial" w:hAnsi="Arial" w:cs="Arial"/>
                <w:b/>
                <w:i/>
                <w:color w:val="800080"/>
              </w:rPr>
              <w:t>6</w:t>
            </w:r>
          </w:p>
        </w:tc>
      </w:tr>
      <w:tr w:rsidR="0043554C" w:rsidRPr="00A4626C" w14:paraId="748D6615" w14:textId="77777777" w:rsidTr="00835A48">
        <w:trPr>
          <w:trHeight w:val="624"/>
        </w:trPr>
        <w:tc>
          <w:tcPr>
            <w:tcW w:w="709" w:type="dxa"/>
            <w:vAlign w:val="center"/>
          </w:tcPr>
          <w:p w14:paraId="35984CB0" w14:textId="5CF80402" w:rsidR="0043554C" w:rsidRPr="00126BD1" w:rsidRDefault="00F755AF" w:rsidP="00C44404">
            <w:pPr>
              <w:spacing w:after="0" w:line="240" w:lineRule="auto"/>
              <w:ind w:left="113" w:right="29"/>
              <w:jc w:val="both"/>
              <w:rPr>
                <w:rFonts w:ascii="Arial" w:hAnsi="Arial" w:cs="Arial"/>
                <w:b/>
                <w:bCs/>
                <w:color w:val="800080"/>
              </w:rPr>
            </w:pPr>
            <w:r>
              <w:rPr>
                <w:rFonts w:ascii="Arial" w:hAnsi="Arial" w:cs="Arial"/>
                <w:b/>
                <w:bCs/>
                <w:color w:val="800080"/>
              </w:rPr>
              <w:t>15</w:t>
            </w:r>
          </w:p>
        </w:tc>
        <w:tc>
          <w:tcPr>
            <w:tcW w:w="7513" w:type="dxa"/>
            <w:vAlign w:val="center"/>
          </w:tcPr>
          <w:p w14:paraId="2EC2CFA2" w14:textId="35DFCFAB" w:rsidR="0043554C" w:rsidRPr="00D869B3" w:rsidRDefault="004A5353" w:rsidP="00F755AF">
            <w:pPr>
              <w:tabs>
                <w:tab w:val="left" w:pos="9356"/>
              </w:tabs>
              <w:spacing w:after="0" w:line="240" w:lineRule="auto"/>
              <w:jc w:val="both"/>
              <w:rPr>
                <w:rFonts w:ascii="Arial" w:hAnsi="Arial" w:cs="Arial"/>
                <w:b/>
                <w:bCs/>
                <w:color w:val="800080"/>
                <w:highlight w:val="yellow"/>
              </w:rPr>
            </w:pPr>
            <w:r>
              <w:rPr>
                <w:rFonts w:ascii="Arial" w:hAnsi="Arial" w:cs="Arial"/>
                <w:b/>
                <w:bCs/>
                <w:color w:val="800080"/>
              </w:rPr>
              <w:t xml:space="preserve">  </w:t>
            </w:r>
            <w:r w:rsidR="00DA09E5">
              <w:rPr>
                <w:rFonts w:ascii="Arial" w:hAnsi="Arial" w:cs="Arial"/>
                <w:b/>
                <w:bCs/>
                <w:color w:val="800080"/>
              </w:rPr>
              <w:t>Mental Health Crisis Support</w:t>
            </w:r>
            <w:r w:rsidR="00DA09E5" w:rsidRPr="00D869B3">
              <w:rPr>
                <w:rFonts w:ascii="Arial" w:hAnsi="Arial" w:cs="Arial"/>
                <w:b/>
                <w:bCs/>
                <w:color w:val="800080"/>
                <w:highlight w:val="yellow"/>
              </w:rPr>
              <w:t xml:space="preserve"> </w:t>
            </w:r>
          </w:p>
        </w:tc>
        <w:tc>
          <w:tcPr>
            <w:tcW w:w="992" w:type="dxa"/>
            <w:vAlign w:val="center"/>
          </w:tcPr>
          <w:p w14:paraId="02A44F93" w14:textId="0E079C90" w:rsidR="0043554C" w:rsidRPr="00A35E64" w:rsidRDefault="00DA09E5" w:rsidP="00C44404">
            <w:pPr>
              <w:tabs>
                <w:tab w:val="left" w:pos="240"/>
              </w:tabs>
              <w:spacing w:after="0" w:line="240" w:lineRule="auto"/>
              <w:ind w:left="113" w:right="29"/>
              <w:jc w:val="center"/>
              <w:rPr>
                <w:rFonts w:ascii="Arial" w:hAnsi="Arial" w:cs="Arial"/>
                <w:b/>
                <w:i/>
                <w:color w:val="800080"/>
                <w:sz w:val="20"/>
                <w:szCs w:val="20"/>
                <w:highlight w:val="yellow"/>
              </w:rPr>
            </w:pPr>
            <w:r w:rsidRPr="00DA09E5">
              <w:rPr>
                <w:rFonts w:ascii="Arial" w:hAnsi="Arial" w:cs="Arial"/>
                <w:b/>
                <w:i/>
                <w:color w:val="800080"/>
                <w:sz w:val="20"/>
                <w:szCs w:val="20"/>
              </w:rPr>
              <w:t>36</w:t>
            </w:r>
          </w:p>
        </w:tc>
      </w:tr>
      <w:tr w:rsidR="0043554C" w:rsidRPr="00A4626C" w14:paraId="6F035235" w14:textId="77777777" w:rsidTr="00835A48">
        <w:trPr>
          <w:trHeight w:val="624"/>
        </w:trPr>
        <w:tc>
          <w:tcPr>
            <w:tcW w:w="709" w:type="dxa"/>
            <w:vAlign w:val="center"/>
          </w:tcPr>
          <w:p w14:paraId="6F922FDC" w14:textId="378EEBED" w:rsidR="0043554C" w:rsidRPr="00C44404" w:rsidRDefault="0043554C" w:rsidP="00C44404">
            <w:pPr>
              <w:spacing w:after="0" w:line="240" w:lineRule="auto"/>
              <w:ind w:left="113" w:right="29"/>
              <w:jc w:val="both"/>
              <w:rPr>
                <w:rFonts w:ascii="Arial" w:hAnsi="Arial" w:cs="Arial"/>
                <w:b/>
                <w:bCs/>
                <w:color w:val="800080"/>
              </w:rPr>
            </w:pPr>
          </w:p>
        </w:tc>
        <w:tc>
          <w:tcPr>
            <w:tcW w:w="7513" w:type="dxa"/>
            <w:vAlign w:val="center"/>
          </w:tcPr>
          <w:p w14:paraId="564301FB" w14:textId="21666E86" w:rsidR="00827CE8" w:rsidRPr="00C44404" w:rsidRDefault="00827CE8" w:rsidP="00DA09E5">
            <w:pPr>
              <w:tabs>
                <w:tab w:val="left" w:pos="9356"/>
              </w:tabs>
              <w:spacing w:after="0" w:line="240" w:lineRule="auto"/>
              <w:ind w:left="113"/>
              <w:jc w:val="both"/>
              <w:rPr>
                <w:rFonts w:ascii="Arial" w:hAnsi="Arial" w:cs="Arial"/>
                <w:b/>
                <w:bCs/>
                <w:color w:val="800080"/>
              </w:rPr>
            </w:pPr>
          </w:p>
        </w:tc>
        <w:tc>
          <w:tcPr>
            <w:tcW w:w="992" w:type="dxa"/>
            <w:vAlign w:val="center"/>
          </w:tcPr>
          <w:p w14:paraId="63AFEC26" w14:textId="1FED2461" w:rsidR="0043554C" w:rsidRPr="0027549D" w:rsidRDefault="0043554C" w:rsidP="00C44404">
            <w:pPr>
              <w:tabs>
                <w:tab w:val="left" w:pos="240"/>
              </w:tabs>
              <w:spacing w:after="0" w:line="240" w:lineRule="auto"/>
              <w:ind w:left="113" w:right="29"/>
              <w:jc w:val="center"/>
              <w:rPr>
                <w:rFonts w:ascii="Arial" w:hAnsi="Arial" w:cs="Arial"/>
                <w:b/>
                <w:i/>
                <w:color w:val="800080"/>
                <w:sz w:val="20"/>
                <w:szCs w:val="20"/>
              </w:rPr>
            </w:pPr>
          </w:p>
        </w:tc>
      </w:tr>
    </w:tbl>
    <w:p w14:paraId="4DA2D126" w14:textId="55F5AA8D" w:rsidR="00476B61" w:rsidRPr="00476B61" w:rsidRDefault="001D4044" w:rsidP="005B5857">
      <w:pPr>
        <w:pStyle w:val="NormalWeb"/>
        <w:spacing w:before="0" w:beforeAutospacing="0" w:after="0" w:afterAutospacing="0" w:line="360" w:lineRule="auto"/>
        <w:jc w:val="both"/>
        <w:rPr>
          <w:rFonts w:ascii="Arial" w:hAnsi="Arial" w:cs="Arial"/>
          <w:b/>
          <w:bCs/>
          <w:color w:val="800080"/>
        </w:rPr>
      </w:pPr>
      <w:bookmarkStart w:id="0" w:name="_Hlk124258860"/>
      <w:bookmarkStart w:id="1" w:name="_Hlk95137682"/>
      <w:r w:rsidRPr="00476B61">
        <w:rPr>
          <w:rFonts w:ascii="Arial" w:hAnsi="Arial" w:cs="Arial"/>
          <w:b/>
          <w:bCs/>
          <w:color w:val="800080"/>
        </w:rPr>
        <w:lastRenderedPageBreak/>
        <w:t>KNOWSLEY COUNCIL’S 202</w:t>
      </w:r>
      <w:r w:rsidR="00A93079" w:rsidRPr="00476B61">
        <w:rPr>
          <w:rFonts w:ascii="Arial" w:hAnsi="Arial" w:cs="Arial"/>
          <w:b/>
          <w:bCs/>
          <w:color w:val="800080"/>
        </w:rPr>
        <w:t>3/24</w:t>
      </w:r>
      <w:r w:rsidRPr="00476B61">
        <w:rPr>
          <w:rFonts w:ascii="Arial" w:hAnsi="Arial" w:cs="Arial"/>
          <w:b/>
          <w:bCs/>
          <w:color w:val="800080"/>
        </w:rPr>
        <w:t xml:space="preserve"> BUDGET</w:t>
      </w:r>
    </w:p>
    <w:p w14:paraId="4C9CC0F5" w14:textId="77777777" w:rsidR="00476B61" w:rsidRPr="00476B61" w:rsidRDefault="00476B61" w:rsidP="005B5857">
      <w:pPr>
        <w:pStyle w:val="NormalWeb"/>
        <w:spacing w:before="0" w:beforeAutospacing="0" w:after="0" w:afterAutospacing="0" w:line="360" w:lineRule="auto"/>
        <w:jc w:val="both"/>
        <w:rPr>
          <w:rFonts w:ascii="Arial" w:hAnsi="Arial" w:cs="Arial"/>
          <w:b/>
          <w:bCs/>
          <w:color w:val="800080"/>
          <w:sz w:val="22"/>
          <w:szCs w:val="22"/>
        </w:rPr>
      </w:pPr>
    </w:p>
    <w:p w14:paraId="6D8569B3" w14:textId="5E9FC059" w:rsidR="005B5857" w:rsidRPr="00476B61" w:rsidRDefault="005B5857" w:rsidP="00F3218D">
      <w:pPr>
        <w:jc w:val="both"/>
        <w:rPr>
          <w:rFonts w:ascii="Arial" w:hAnsi="Arial" w:cs="Arial"/>
          <w:b/>
          <w:bCs/>
          <w:color w:val="800080"/>
          <w:lang w:eastAsia="en-GB"/>
        </w:rPr>
      </w:pPr>
      <w:r w:rsidRPr="00476B61">
        <w:rPr>
          <w:rFonts w:ascii="Arial" w:hAnsi="Arial" w:cs="Arial"/>
          <w:b/>
          <w:bCs/>
          <w:color w:val="800080"/>
          <w:lang w:eastAsia="en-GB"/>
        </w:rPr>
        <w:t>Introduction</w:t>
      </w:r>
    </w:p>
    <w:p w14:paraId="0FE0E888" w14:textId="58A7B105"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Despite the significant challenges arising from the national economy, the Council remains in a relatively stable financial position and a much more favourable budget position than that being faced by many other comparable local authorities.  This has been made possible by the Council’s ambitious programme for economic growth, a sound approach to financial management and decision-making, and effective long-term decisions relating to Council Tax - all of which underpin the Council’s financial strategy.  The Council’s growth plans have seen a significant increase in income generated locally - by attracting more residents and businesses into the Borough as well as accelerating the development of new homes offering choice in terms of size, location, and budget. </w:t>
      </w:r>
    </w:p>
    <w:p w14:paraId="79682303" w14:textId="18BAFFD8" w:rsidR="007908FD" w:rsidRPr="00476B61" w:rsidRDefault="007908FD" w:rsidP="00F3218D">
      <w:pPr>
        <w:jc w:val="both"/>
        <w:rPr>
          <w:rFonts w:ascii="Arial" w:hAnsi="Arial" w:cs="Arial"/>
          <w:b/>
          <w:bCs/>
          <w:color w:val="800080"/>
          <w:lang w:eastAsia="en-GB"/>
        </w:rPr>
      </w:pPr>
      <w:r w:rsidRPr="00476B61">
        <w:rPr>
          <w:rFonts w:ascii="Arial" w:hAnsi="Arial" w:cs="Arial"/>
          <w:b/>
          <w:bCs/>
          <w:color w:val="800080"/>
          <w:lang w:eastAsia="en-GB"/>
        </w:rPr>
        <w:t xml:space="preserve">Knowsley’s 2023/24 Budget </w:t>
      </w:r>
    </w:p>
    <w:p w14:paraId="3FAD10BC" w14:textId="58F5B013"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The Government’s approach to Council funding in 2023/24 has shown some positive movement, particularly in terms of additional funding for Social Care.  This is welcomed, although the funding still falls far short of covering the full impact of price and wage inflation and the increasing demand for Council services. The funding announcement must also be seen in the context of the previous decade of substantial cuts.  If Knowsley’s funding had kept pace with inflation over the last 10 years, the Council would be receiving around £55m more per year in Government funding than is currently the case.</w:t>
      </w:r>
    </w:p>
    <w:p w14:paraId="434CB15C" w14:textId="6470A1FD"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 xml:space="preserve">There is still considerable uncertainty about the longer-term impact of inflationary pressures in the coming years.  Until the future position is established, the Council has agreed not to make permanent savings to address what could be short-term deficits.  Instead, the Council has agreed to balance the budget through the limited use of one-off resources previously set aside to fund the unbudgeted impact of inflation. </w:t>
      </w:r>
    </w:p>
    <w:p w14:paraId="6F806D7D" w14:textId="500365FD"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The budget includes a 2.99% increase in the Council’s element of Council Tax to fund increased demand and costs in key priority services across the Council.  The Council has also applied the Government’s Adult Social Care precept of 2% to support the provision of Adult Social Care services.</w:t>
      </w:r>
    </w:p>
    <w:p w14:paraId="07DBA0A0" w14:textId="40908DEC" w:rsidR="00F3218D" w:rsidRPr="00BB2EF8" w:rsidRDefault="007908FD" w:rsidP="00BB2EF8">
      <w:pPr>
        <w:jc w:val="both"/>
        <w:rPr>
          <w:rFonts w:ascii="Arial" w:hAnsi="Arial" w:cs="Arial"/>
          <w:sz w:val="21"/>
          <w:szCs w:val="21"/>
          <w:lang w:eastAsia="en-GB"/>
        </w:rPr>
      </w:pPr>
      <w:r w:rsidRPr="00F3218D">
        <w:rPr>
          <w:rFonts w:ascii="Arial" w:hAnsi="Arial" w:cs="Arial"/>
          <w:sz w:val="21"/>
          <w:szCs w:val="21"/>
          <w:lang w:eastAsia="en-GB"/>
        </w:rPr>
        <w:t xml:space="preserve">The need to increase Council Tax is a direct result of Government policy which shifts the burden of funding for local services on to Council Tax.  Knowsley Council continues to oppose this policy, but if the Council did not increase Council Tax in the way the Government requires then it would lose £3.2m of funding every year and would be more likely to have to cut services and jobs in the future.  </w:t>
      </w:r>
    </w:p>
    <w:p w14:paraId="09E64F40" w14:textId="67F6F32B" w:rsidR="007908FD" w:rsidRPr="00476B61" w:rsidRDefault="007908FD" w:rsidP="00476B61">
      <w:pPr>
        <w:rPr>
          <w:rFonts w:ascii="Arial" w:hAnsi="Arial" w:cs="Arial"/>
          <w:b/>
          <w:bCs/>
          <w:color w:val="800080"/>
        </w:rPr>
      </w:pPr>
      <w:r w:rsidRPr="00476B61">
        <w:rPr>
          <w:rFonts w:ascii="Arial" w:hAnsi="Arial" w:cs="Arial"/>
          <w:b/>
          <w:bCs/>
          <w:color w:val="800080"/>
        </w:rPr>
        <w:t>Knowsley’s Investment Programme</w:t>
      </w:r>
    </w:p>
    <w:p w14:paraId="037556F1" w14:textId="7721836F" w:rsidR="007908FD" w:rsidRDefault="007908FD" w:rsidP="00F3218D">
      <w:pPr>
        <w:jc w:val="both"/>
        <w:rPr>
          <w:rFonts w:ascii="Arial" w:hAnsi="Arial" w:cs="Arial"/>
          <w:sz w:val="21"/>
          <w:szCs w:val="21"/>
          <w:lang w:eastAsia="en-GB"/>
        </w:rPr>
      </w:pPr>
      <w:r w:rsidRPr="00F3218D">
        <w:rPr>
          <w:rFonts w:ascii="Arial" w:hAnsi="Arial" w:cs="Arial"/>
          <w:sz w:val="21"/>
          <w:szCs w:val="21"/>
          <w:lang w:eastAsia="en-GB"/>
        </w:rPr>
        <w:t xml:space="preserve">The Council’s financial strategy has ensured that it can set its 2023/24 budget without the need for further service cuts or job losses.  At the same time, the budget also includes significant new investment in </w:t>
      </w:r>
      <w:proofErr w:type="gramStart"/>
      <w:r w:rsidRPr="00F3218D">
        <w:rPr>
          <w:rFonts w:ascii="Arial" w:hAnsi="Arial" w:cs="Arial"/>
          <w:sz w:val="21"/>
          <w:szCs w:val="21"/>
          <w:lang w:eastAsia="en-GB"/>
        </w:rPr>
        <w:t>a number of</w:t>
      </w:r>
      <w:proofErr w:type="gramEnd"/>
      <w:r w:rsidRPr="00F3218D">
        <w:rPr>
          <w:rFonts w:ascii="Arial" w:hAnsi="Arial" w:cs="Arial"/>
          <w:sz w:val="21"/>
          <w:szCs w:val="21"/>
          <w:lang w:eastAsia="en-GB"/>
        </w:rPr>
        <w:t xml:space="preserve"> Council services, aligned to the emerging and increasing needs of the Borough’s communities.  </w:t>
      </w:r>
    </w:p>
    <w:p w14:paraId="5BBC28F7" w14:textId="77777777" w:rsidR="008342C0" w:rsidRPr="00F3218D" w:rsidRDefault="008342C0" w:rsidP="00F3218D">
      <w:pPr>
        <w:jc w:val="both"/>
        <w:rPr>
          <w:rFonts w:ascii="Arial" w:hAnsi="Arial" w:cs="Arial"/>
          <w:sz w:val="21"/>
          <w:szCs w:val="21"/>
          <w:lang w:eastAsia="en-GB"/>
        </w:rPr>
      </w:pPr>
    </w:p>
    <w:p w14:paraId="3A7D0797" w14:textId="7406720E"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lastRenderedPageBreak/>
        <w:t xml:space="preserve">The Council’s 2023/24 budget includes over £30m of investment to address unavoidable service pressures arising from demographic change, increased demand, </w:t>
      </w:r>
      <w:proofErr w:type="gramStart"/>
      <w:r w:rsidRPr="00F3218D">
        <w:rPr>
          <w:rFonts w:ascii="Arial" w:hAnsi="Arial" w:cs="Arial"/>
          <w:sz w:val="21"/>
          <w:szCs w:val="21"/>
          <w:lang w:eastAsia="en-GB"/>
        </w:rPr>
        <w:t>inflation</w:t>
      </w:r>
      <w:proofErr w:type="gramEnd"/>
      <w:r w:rsidRPr="00F3218D">
        <w:rPr>
          <w:rFonts w:ascii="Arial" w:hAnsi="Arial" w:cs="Arial"/>
          <w:sz w:val="21"/>
          <w:szCs w:val="21"/>
          <w:lang w:eastAsia="en-GB"/>
        </w:rPr>
        <w:t xml:space="preserve"> and national and local policy changes.  This includes £8.6m to deliver significant improvements in the sustainability of the Adult Social Care provider market, </w:t>
      </w:r>
      <w:r w:rsidRPr="00F3218D">
        <w:rPr>
          <w:rFonts w:ascii="Arial" w:hAnsi="Arial" w:cs="Arial"/>
          <w:sz w:val="21"/>
          <w:szCs w:val="21"/>
        </w:rPr>
        <w:t xml:space="preserve">with a commitment that the Council will introduce </w:t>
      </w:r>
      <w:r w:rsidRPr="00F3218D">
        <w:rPr>
          <w:rFonts w:ascii="Arial" w:hAnsi="Arial" w:cs="Arial"/>
          <w:color w:val="000000"/>
          <w:sz w:val="21"/>
          <w:szCs w:val="21"/>
        </w:rPr>
        <w:t>a mandatory contractual requirement for Adult Social Care providers to ensure that their Knowsley care workers receive pay at least at the level of the Real Living Wage with effect from 1 April 2023</w:t>
      </w:r>
      <w:r w:rsidR="00476B61" w:rsidRPr="00F3218D">
        <w:rPr>
          <w:rFonts w:ascii="Arial" w:hAnsi="Arial" w:cs="Arial"/>
          <w:sz w:val="21"/>
          <w:szCs w:val="21"/>
          <w:lang w:eastAsia="en-GB"/>
        </w:rPr>
        <w:t>.</w:t>
      </w:r>
    </w:p>
    <w:p w14:paraId="2C06CBA9" w14:textId="36526F82"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The budget also includes £7.5m of one-off investment in key services to residents – including improvements in Children’s Social Care, further capacity to support domestic abuse issues, new initiatives to address homelessness, and funding for community projects to improve the provision of youth activities.</w:t>
      </w:r>
    </w:p>
    <w:p w14:paraId="2A0ACBAC" w14:textId="138CA1C6" w:rsidR="007908FD" w:rsidRPr="00F3218D" w:rsidRDefault="007908FD" w:rsidP="00F3218D">
      <w:pPr>
        <w:jc w:val="both"/>
        <w:rPr>
          <w:rFonts w:ascii="Arial" w:hAnsi="Arial" w:cs="Arial"/>
          <w:sz w:val="21"/>
          <w:szCs w:val="21"/>
          <w:lang w:eastAsia="en-GB"/>
        </w:rPr>
      </w:pPr>
      <w:r w:rsidRPr="00F3218D">
        <w:rPr>
          <w:rFonts w:ascii="Arial" w:hAnsi="Arial" w:cs="Arial"/>
          <w:sz w:val="21"/>
          <w:szCs w:val="21"/>
          <w:lang w:eastAsia="en-GB"/>
        </w:rPr>
        <w:t xml:space="preserve">The Council will continue to do all it can to support Knowsley residents to help them deal with cost-of-living pressures.  Council investment alongside the Government Household Support Grant, provides a £5m programme of hardship to support residents on the key issues of food, fuel, </w:t>
      </w:r>
      <w:proofErr w:type="gramStart"/>
      <w:r w:rsidRPr="00F3218D">
        <w:rPr>
          <w:rFonts w:ascii="Arial" w:hAnsi="Arial" w:cs="Arial"/>
          <w:sz w:val="21"/>
          <w:szCs w:val="21"/>
          <w:lang w:eastAsia="en-GB"/>
        </w:rPr>
        <w:t>housing</w:t>
      </w:r>
      <w:proofErr w:type="gramEnd"/>
      <w:r w:rsidRPr="00F3218D">
        <w:rPr>
          <w:rFonts w:ascii="Arial" w:hAnsi="Arial" w:cs="Arial"/>
          <w:sz w:val="21"/>
          <w:szCs w:val="21"/>
          <w:lang w:eastAsia="en-GB"/>
        </w:rPr>
        <w:t xml:space="preserve"> and debt advice.  </w:t>
      </w:r>
    </w:p>
    <w:p w14:paraId="21B5B649" w14:textId="1526F0B7" w:rsidR="007908FD" w:rsidRPr="00F3218D" w:rsidRDefault="007908FD" w:rsidP="00476B61">
      <w:pPr>
        <w:rPr>
          <w:rFonts w:ascii="Arial" w:hAnsi="Arial" w:cs="Arial"/>
          <w:sz w:val="21"/>
          <w:szCs w:val="21"/>
        </w:rPr>
      </w:pPr>
      <w:r w:rsidRPr="00F3218D">
        <w:rPr>
          <w:rFonts w:ascii="Arial" w:hAnsi="Arial" w:cs="Arial"/>
          <w:sz w:val="21"/>
          <w:szCs w:val="21"/>
          <w:lang w:eastAsia="en-GB"/>
        </w:rPr>
        <w:t xml:space="preserve">You can read more about the Council’s budget, and the full investment package on </w:t>
      </w:r>
      <w:hyperlink r:id="rId12" w:history="1">
        <w:r w:rsidRPr="00F3218D">
          <w:rPr>
            <w:rStyle w:val="Hyperlink"/>
            <w:rFonts w:ascii="Arial" w:hAnsi="Arial" w:cs="Arial"/>
            <w:sz w:val="21"/>
            <w:szCs w:val="21"/>
            <w:lang w:eastAsia="en-GB"/>
          </w:rPr>
          <w:t>www.knowsleynews.co.uk</w:t>
        </w:r>
      </w:hyperlink>
    </w:p>
    <w:p w14:paraId="58327AE6" w14:textId="77777777" w:rsidR="00476B61" w:rsidRDefault="00476B61" w:rsidP="00476B61">
      <w:pPr>
        <w:rPr>
          <w:rFonts w:ascii="Arial" w:hAnsi="Arial" w:cs="Arial"/>
        </w:rPr>
      </w:pPr>
    </w:p>
    <w:p w14:paraId="60D984B7" w14:textId="23A1B095" w:rsidR="007908FD" w:rsidRPr="00F3218D" w:rsidRDefault="007908FD" w:rsidP="00476B61">
      <w:pPr>
        <w:rPr>
          <w:rFonts w:ascii="Arial" w:hAnsi="Arial" w:cs="Arial"/>
          <w:b/>
          <w:bCs/>
          <w:color w:val="800080"/>
        </w:rPr>
      </w:pPr>
      <w:r w:rsidRPr="00F3218D">
        <w:rPr>
          <w:rFonts w:ascii="Arial" w:hAnsi="Arial" w:cs="Arial"/>
          <w:b/>
          <w:bCs/>
          <w:color w:val="800080"/>
        </w:rPr>
        <w:t>Your Council Tax</w:t>
      </w:r>
    </w:p>
    <w:p w14:paraId="15A230AE" w14:textId="0D00149B" w:rsidR="007908FD" w:rsidRPr="00F3218D" w:rsidRDefault="007908FD" w:rsidP="00476B61">
      <w:pPr>
        <w:rPr>
          <w:rFonts w:ascii="Arial" w:hAnsi="Arial" w:cs="Arial"/>
          <w:sz w:val="21"/>
          <w:szCs w:val="21"/>
          <w:lang w:eastAsia="en-GB"/>
        </w:rPr>
      </w:pPr>
      <w:r w:rsidRPr="00F3218D">
        <w:rPr>
          <w:rFonts w:ascii="Arial" w:hAnsi="Arial" w:cs="Arial"/>
          <w:sz w:val="21"/>
          <w:szCs w:val="21"/>
          <w:lang w:eastAsia="en-GB"/>
        </w:rPr>
        <w:t>In 2023/24, Knowsley Council’s charge for most households in the Borough (those in Band A) will be £1,168.78, of which £153.49 is specifically to help fund permanent investments in Adult Social Care services.</w:t>
      </w:r>
    </w:p>
    <w:p w14:paraId="4648AE80" w14:textId="572334EE" w:rsidR="007908FD" w:rsidRPr="00F3218D" w:rsidRDefault="007908FD" w:rsidP="00476B61">
      <w:pPr>
        <w:rPr>
          <w:rFonts w:ascii="Arial" w:hAnsi="Arial" w:cs="Arial"/>
          <w:sz w:val="21"/>
          <w:szCs w:val="21"/>
          <w:lang w:eastAsia="en-GB"/>
        </w:rPr>
      </w:pPr>
      <w:r w:rsidRPr="00F3218D">
        <w:rPr>
          <w:rFonts w:ascii="Arial" w:hAnsi="Arial" w:cs="Arial"/>
          <w:sz w:val="21"/>
          <w:szCs w:val="21"/>
          <w:lang w:eastAsia="en-GB"/>
        </w:rPr>
        <w:t>Your Council Tax bill also includes the amounts to pay for services from the Merseyside Police and Crime Commissioner, the Merseyside Fire and Rescue Authority and the Liverpool City Region Mayor.  Some bills will also include precepts from Town or Parish Councils. Details of the amounts from each of the various precepting bodies are set out in the pages below, along with details of the overall charges for all property bands in the Borough.</w:t>
      </w:r>
    </w:p>
    <w:p w14:paraId="634200F2" w14:textId="28067ED6" w:rsidR="007908FD" w:rsidRDefault="007908FD" w:rsidP="00476B61">
      <w:pPr>
        <w:rPr>
          <w:rFonts w:ascii="Arial" w:hAnsi="Arial" w:cs="Arial"/>
        </w:rPr>
      </w:pPr>
      <w:r w:rsidRPr="00F3218D">
        <w:rPr>
          <w:rFonts w:ascii="Arial" w:hAnsi="Arial" w:cs="Arial"/>
          <w:sz w:val="21"/>
          <w:szCs w:val="21"/>
        </w:rPr>
        <w:t xml:space="preserve">Depending on your circumstances, you may be entitled to Council Tax Reduction, and this will reduce the amount you have to pay.  If you need any help on this, the best way to contact us is by using our easy online services portal.  You can access our online services at </w:t>
      </w:r>
      <w:hyperlink r:id="rId13" w:history="1">
        <w:r w:rsidRPr="00F3218D">
          <w:rPr>
            <w:rStyle w:val="Hyperlink"/>
            <w:rFonts w:ascii="Arial" w:hAnsi="Arial" w:cs="Arial"/>
            <w:sz w:val="21"/>
            <w:szCs w:val="21"/>
          </w:rPr>
          <w:t>www.knowsley.gov.uk/online-services</w:t>
        </w:r>
      </w:hyperlink>
      <w:r w:rsidRPr="00F3218D">
        <w:rPr>
          <w:rFonts w:ascii="Arial" w:hAnsi="Arial" w:cs="Arial"/>
          <w:sz w:val="21"/>
          <w:szCs w:val="21"/>
        </w:rPr>
        <w:t xml:space="preserve"> 24 hours a day, 7 days a week. If you have any</w:t>
      </w:r>
      <w:r w:rsidRPr="00476B61">
        <w:rPr>
          <w:rFonts w:ascii="Arial" w:hAnsi="Arial" w:cs="Arial"/>
        </w:rPr>
        <w:t xml:space="preserve"> difficulty using the online service, you can use the contacts set out in the rest of this document. </w:t>
      </w:r>
    </w:p>
    <w:p w14:paraId="1C3C9470" w14:textId="2DE7A611" w:rsidR="00F3218D" w:rsidRDefault="00F3218D" w:rsidP="00476B61">
      <w:pPr>
        <w:rPr>
          <w:rFonts w:ascii="Arial" w:hAnsi="Arial" w:cs="Arial"/>
        </w:rPr>
      </w:pPr>
    </w:p>
    <w:p w14:paraId="2ADAA661" w14:textId="77777777" w:rsidR="00BB2EF8" w:rsidRPr="00F3218D" w:rsidRDefault="00BB2EF8" w:rsidP="00476B61">
      <w:pPr>
        <w:rPr>
          <w:rFonts w:ascii="Arial" w:hAnsi="Arial" w:cs="Arial"/>
        </w:rPr>
      </w:pPr>
    </w:p>
    <w:p w14:paraId="5D22742F" w14:textId="77777777" w:rsidR="00F3218D" w:rsidRPr="00C346DA" w:rsidRDefault="007908FD" w:rsidP="00F3218D">
      <w:pPr>
        <w:pStyle w:val="NoSpacing"/>
        <w:rPr>
          <w:b/>
          <w:bCs/>
          <w:color w:val="800080"/>
        </w:rPr>
      </w:pPr>
      <w:r w:rsidRPr="00C346DA">
        <w:rPr>
          <w:b/>
          <w:bCs/>
          <w:color w:val="800080"/>
        </w:rPr>
        <w:t>James Duncan BA, CPFA</w:t>
      </w:r>
    </w:p>
    <w:p w14:paraId="6FE4BDFD" w14:textId="0BABE951" w:rsidR="007908FD" w:rsidRPr="00C346DA" w:rsidRDefault="007908FD" w:rsidP="00F3218D">
      <w:pPr>
        <w:pStyle w:val="NoSpacing"/>
        <w:rPr>
          <w:b/>
          <w:bCs/>
          <w:color w:val="800080"/>
        </w:rPr>
      </w:pPr>
      <w:r w:rsidRPr="00C346DA">
        <w:rPr>
          <w:b/>
          <w:bCs/>
          <w:color w:val="800080"/>
        </w:rPr>
        <w:t>Executive Director (Resources)</w:t>
      </w:r>
    </w:p>
    <w:bookmarkEnd w:id="0"/>
    <w:p w14:paraId="25C217E3" w14:textId="43CE60FC" w:rsidR="007D2956" w:rsidRPr="00A35E64" w:rsidRDefault="007D2956" w:rsidP="00C50242">
      <w:pPr>
        <w:pStyle w:val="NormalWeb"/>
        <w:spacing w:before="0" w:beforeAutospacing="0" w:after="120" w:afterAutospacing="0"/>
        <w:rPr>
          <w:rFonts w:ascii="Arial" w:hAnsi="Arial" w:cs="Arial"/>
          <w:b/>
          <w:bCs/>
          <w:color w:val="800080"/>
          <w:sz w:val="22"/>
          <w:szCs w:val="22"/>
          <w:highlight w:val="yellow"/>
        </w:rPr>
      </w:pPr>
    </w:p>
    <w:tbl>
      <w:tblPr>
        <w:tblpPr w:leftFromText="180" w:rightFromText="180" w:vertAnchor="page" w:horzAnchor="page" w:tblpX="995" w:tblpY="1581"/>
        <w:tblW w:w="109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12"/>
        <w:gridCol w:w="750"/>
        <w:gridCol w:w="288"/>
        <w:gridCol w:w="166"/>
        <w:gridCol w:w="283"/>
        <w:gridCol w:w="284"/>
        <w:gridCol w:w="1276"/>
        <w:gridCol w:w="1275"/>
        <w:gridCol w:w="1276"/>
      </w:tblGrid>
      <w:tr w:rsidR="00DD247C" w:rsidRPr="00A35E64" w14:paraId="28893921" w14:textId="77777777" w:rsidTr="00CB2C91">
        <w:trPr>
          <w:gridAfter w:val="1"/>
          <w:wAfter w:w="1276" w:type="dxa"/>
          <w:trHeight w:hRule="exact" w:val="729"/>
        </w:trPr>
        <w:tc>
          <w:tcPr>
            <w:tcW w:w="5312" w:type="dxa"/>
            <w:vAlign w:val="center"/>
          </w:tcPr>
          <w:p w14:paraId="221B2EF7" w14:textId="33A4F7F8" w:rsidR="00DD247C" w:rsidRPr="00476B61" w:rsidRDefault="00DD247C" w:rsidP="00CB2C91">
            <w:pPr>
              <w:rPr>
                <w:rFonts w:ascii="Arial" w:hAnsi="Arial" w:cs="Arial"/>
                <w:b/>
                <w:bCs/>
                <w:color w:val="800080"/>
                <w:sz w:val="24"/>
                <w:szCs w:val="24"/>
              </w:rPr>
            </w:pPr>
            <w:bookmarkStart w:id="2" w:name="_Hlk95138647"/>
            <w:bookmarkEnd w:id="1"/>
            <w:r w:rsidRPr="00E14822">
              <w:rPr>
                <w:rFonts w:ascii="Arial" w:hAnsi="Arial" w:cs="Arial"/>
                <w:b/>
                <w:bCs/>
                <w:color w:val="800080"/>
                <w:sz w:val="20"/>
                <w:szCs w:val="20"/>
              </w:rPr>
              <w:lastRenderedPageBreak/>
              <w:br w:type="page"/>
            </w:r>
            <w:r w:rsidRPr="00476B61">
              <w:rPr>
                <w:rFonts w:ascii="Arial" w:hAnsi="Arial" w:cs="Arial"/>
                <w:b/>
                <w:bCs/>
                <w:color w:val="800080"/>
                <w:sz w:val="24"/>
                <w:szCs w:val="24"/>
              </w:rPr>
              <w:t>Knowsley's Revenue Budget 20</w:t>
            </w:r>
            <w:r w:rsidR="00A32A11" w:rsidRPr="00476B61">
              <w:rPr>
                <w:rFonts w:ascii="Arial" w:hAnsi="Arial" w:cs="Arial"/>
                <w:b/>
                <w:bCs/>
                <w:color w:val="800080"/>
                <w:sz w:val="24"/>
                <w:szCs w:val="24"/>
              </w:rPr>
              <w:t>2</w:t>
            </w:r>
            <w:r w:rsidR="007633F4" w:rsidRPr="00476B61">
              <w:rPr>
                <w:rFonts w:ascii="Arial" w:hAnsi="Arial" w:cs="Arial"/>
                <w:b/>
                <w:bCs/>
                <w:color w:val="800080"/>
                <w:sz w:val="24"/>
                <w:szCs w:val="24"/>
              </w:rPr>
              <w:t>3/24</w:t>
            </w:r>
          </w:p>
        </w:tc>
        <w:tc>
          <w:tcPr>
            <w:tcW w:w="1038" w:type="dxa"/>
            <w:gridSpan w:val="2"/>
            <w:vAlign w:val="center"/>
          </w:tcPr>
          <w:p w14:paraId="07E588DC" w14:textId="77777777" w:rsidR="00DD247C" w:rsidRPr="00E14822" w:rsidRDefault="00DD247C" w:rsidP="00CB2C91">
            <w:pPr>
              <w:jc w:val="center"/>
              <w:rPr>
                <w:rFonts w:ascii="Arial" w:hAnsi="Arial" w:cs="Arial"/>
                <w:b/>
                <w:bCs/>
                <w:sz w:val="20"/>
                <w:szCs w:val="20"/>
              </w:rPr>
            </w:pPr>
          </w:p>
        </w:tc>
        <w:tc>
          <w:tcPr>
            <w:tcW w:w="733" w:type="dxa"/>
            <w:gridSpan w:val="3"/>
            <w:tcBorders>
              <w:right w:val="single" w:sz="4" w:space="0" w:color="auto"/>
            </w:tcBorders>
            <w:vAlign w:val="center"/>
          </w:tcPr>
          <w:p w14:paraId="0BC00C35" w14:textId="77777777" w:rsidR="00DD247C" w:rsidRPr="00E14822" w:rsidRDefault="00DD247C" w:rsidP="00CB2C91">
            <w:pPr>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2D99A91" w14:textId="5F29DFE0" w:rsidR="00730DFF" w:rsidRPr="00E14822" w:rsidRDefault="00975B1E" w:rsidP="00CB2C91">
            <w:pPr>
              <w:jc w:val="center"/>
              <w:rPr>
                <w:rFonts w:ascii="Arial" w:hAnsi="Arial" w:cs="Arial"/>
                <w:b/>
                <w:bCs/>
                <w:sz w:val="18"/>
                <w:szCs w:val="18"/>
              </w:rPr>
            </w:pPr>
            <w:r w:rsidRPr="00E14822">
              <w:rPr>
                <w:rFonts w:ascii="Arial" w:hAnsi="Arial" w:cs="Arial"/>
                <w:b/>
                <w:bCs/>
                <w:sz w:val="18"/>
                <w:szCs w:val="18"/>
              </w:rPr>
              <w:t>202</w:t>
            </w:r>
            <w:r w:rsidR="007633F4" w:rsidRPr="00E14822">
              <w:rPr>
                <w:rFonts w:ascii="Arial" w:hAnsi="Arial" w:cs="Arial"/>
                <w:b/>
                <w:bCs/>
                <w:sz w:val="18"/>
                <w:szCs w:val="18"/>
              </w:rPr>
              <w:t>3/24</w:t>
            </w:r>
            <w:r w:rsidR="00DD247C" w:rsidRPr="00E14822">
              <w:rPr>
                <w:rFonts w:ascii="Arial" w:hAnsi="Arial" w:cs="Arial"/>
                <w:b/>
                <w:bCs/>
                <w:sz w:val="18"/>
                <w:szCs w:val="18"/>
              </w:rPr>
              <w:br/>
              <w:t xml:space="preserve">Net </w:t>
            </w:r>
            <w:r w:rsidR="00DD247C" w:rsidRPr="00E14822">
              <w:rPr>
                <w:rFonts w:ascii="Arial" w:hAnsi="Arial" w:cs="Arial"/>
                <w:b/>
                <w:bCs/>
                <w:sz w:val="18"/>
                <w:szCs w:val="18"/>
              </w:rPr>
              <w:br/>
              <w:t>Expenditure</w:t>
            </w:r>
          </w:p>
          <w:p w14:paraId="1AB813BB" w14:textId="110B77E8" w:rsidR="00DD247C" w:rsidRPr="00E14822" w:rsidRDefault="00DD247C" w:rsidP="00CB2C91">
            <w:pPr>
              <w:jc w:val="center"/>
              <w:rPr>
                <w:rFonts w:ascii="Arial" w:hAnsi="Arial" w:cs="Arial"/>
                <w:b/>
                <w:bCs/>
                <w:sz w:val="18"/>
                <w:szCs w:val="18"/>
              </w:rPr>
            </w:pPr>
            <w:r w:rsidRPr="00E14822">
              <w:rPr>
                <w:rFonts w:ascii="Arial" w:hAnsi="Arial" w:cs="Arial"/>
                <w:b/>
                <w:bCs/>
                <w:sz w:val="18"/>
                <w:szCs w:val="18"/>
              </w:rPr>
              <w:t xml:space="preserve"> </w:t>
            </w:r>
          </w:p>
          <w:p w14:paraId="61A10E24" w14:textId="05DD73F7" w:rsidR="00730DFF" w:rsidRPr="00E14822" w:rsidRDefault="00730DFF" w:rsidP="00CB2C91">
            <w:pPr>
              <w:jc w:val="center"/>
              <w:rPr>
                <w:rFonts w:ascii="Arial" w:hAnsi="Arial" w:cs="Arial"/>
                <w:b/>
                <w:bCs/>
                <w:sz w:val="18"/>
                <w:szCs w:val="18"/>
              </w:rPr>
            </w:pPr>
          </w:p>
        </w:tc>
        <w:tc>
          <w:tcPr>
            <w:tcW w:w="1275" w:type="dxa"/>
            <w:tcBorders>
              <w:top w:val="single" w:sz="4" w:space="0" w:color="auto"/>
              <w:left w:val="single" w:sz="4" w:space="0" w:color="auto"/>
              <w:bottom w:val="single" w:sz="4" w:space="0" w:color="auto"/>
            </w:tcBorders>
            <w:vAlign w:val="center"/>
          </w:tcPr>
          <w:p w14:paraId="7AA86074" w14:textId="1D032B2F" w:rsidR="00DD247C" w:rsidRPr="00E14822" w:rsidRDefault="00DD247C" w:rsidP="00CB2C91">
            <w:pPr>
              <w:jc w:val="center"/>
              <w:rPr>
                <w:rFonts w:ascii="Arial" w:hAnsi="Arial" w:cs="Arial"/>
                <w:b/>
                <w:bCs/>
                <w:i/>
                <w:sz w:val="18"/>
                <w:szCs w:val="18"/>
              </w:rPr>
            </w:pPr>
            <w:r w:rsidRPr="00E14822">
              <w:rPr>
                <w:rFonts w:ascii="Arial" w:hAnsi="Arial" w:cs="Arial"/>
                <w:b/>
                <w:bCs/>
                <w:iCs/>
                <w:sz w:val="18"/>
                <w:szCs w:val="18"/>
              </w:rPr>
              <w:t>20</w:t>
            </w:r>
            <w:r w:rsidR="00A32A11" w:rsidRPr="00E14822">
              <w:rPr>
                <w:rFonts w:ascii="Arial" w:hAnsi="Arial" w:cs="Arial"/>
                <w:b/>
                <w:bCs/>
                <w:iCs/>
                <w:sz w:val="18"/>
                <w:szCs w:val="18"/>
              </w:rPr>
              <w:t>2</w:t>
            </w:r>
            <w:r w:rsidR="007633F4" w:rsidRPr="00E14822">
              <w:rPr>
                <w:rFonts w:ascii="Arial" w:hAnsi="Arial" w:cs="Arial"/>
                <w:b/>
                <w:bCs/>
                <w:iCs/>
                <w:sz w:val="18"/>
                <w:szCs w:val="18"/>
              </w:rPr>
              <w:t>2/23</w:t>
            </w:r>
            <w:r w:rsidRPr="00E14822">
              <w:rPr>
                <w:rFonts w:ascii="Arial" w:hAnsi="Arial" w:cs="Arial"/>
                <w:b/>
                <w:bCs/>
                <w:i/>
                <w:sz w:val="18"/>
                <w:szCs w:val="18"/>
              </w:rPr>
              <w:br/>
              <w:t xml:space="preserve">Net </w:t>
            </w:r>
            <w:r w:rsidRPr="00E14822">
              <w:rPr>
                <w:rFonts w:ascii="Arial" w:hAnsi="Arial" w:cs="Arial"/>
                <w:b/>
                <w:bCs/>
                <w:i/>
                <w:sz w:val="18"/>
                <w:szCs w:val="18"/>
              </w:rPr>
              <w:br/>
              <w:t xml:space="preserve">Expenditure </w:t>
            </w:r>
          </w:p>
        </w:tc>
      </w:tr>
      <w:tr w:rsidR="00DD247C" w:rsidRPr="00A35E64" w14:paraId="1BE1AFEB" w14:textId="77777777" w:rsidTr="00CB2C91">
        <w:trPr>
          <w:gridAfter w:val="1"/>
          <w:wAfter w:w="1276" w:type="dxa"/>
          <w:trHeight w:hRule="exact" w:val="340"/>
        </w:trPr>
        <w:tc>
          <w:tcPr>
            <w:tcW w:w="5312" w:type="dxa"/>
            <w:vAlign w:val="center"/>
          </w:tcPr>
          <w:p w14:paraId="33616B8C" w14:textId="3256EA47" w:rsidR="00DD247C" w:rsidRPr="00E14822" w:rsidRDefault="00DD247C" w:rsidP="00CB2C91">
            <w:pPr>
              <w:rPr>
                <w:rFonts w:ascii="Arial" w:hAnsi="Arial" w:cs="Arial"/>
                <w:b/>
                <w:bCs/>
                <w:sz w:val="4"/>
                <w:szCs w:val="4"/>
              </w:rPr>
            </w:pPr>
          </w:p>
        </w:tc>
        <w:tc>
          <w:tcPr>
            <w:tcW w:w="1038" w:type="dxa"/>
            <w:gridSpan w:val="2"/>
            <w:vAlign w:val="center"/>
          </w:tcPr>
          <w:p w14:paraId="3B67BB6B" w14:textId="77777777" w:rsidR="00DD247C" w:rsidRPr="00E14822" w:rsidRDefault="00DD247C" w:rsidP="00CB2C91">
            <w:pPr>
              <w:jc w:val="center"/>
              <w:rPr>
                <w:rFonts w:ascii="Arial" w:hAnsi="Arial" w:cs="Arial"/>
                <w:b/>
                <w:bCs/>
                <w:sz w:val="20"/>
                <w:szCs w:val="20"/>
              </w:rPr>
            </w:pPr>
          </w:p>
        </w:tc>
        <w:tc>
          <w:tcPr>
            <w:tcW w:w="733" w:type="dxa"/>
            <w:gridSpan w:val="3"/>
            <w:tcBorders>
              <w:right w:val="single" w:sz="4" w:space="0" w:color="auto"/>
            </w:tcBorders>
            <w:vAlign w:val="center"/>
          </w:tcPr>
          <w:p w14:paraId="158DBE62" w14:textId="77777777" w:rsidR="00DD247C" w:rsidRPr="00E14822" w:rsidRDefault="00DD247C" w:rsidP="00CB2C91">
            <w:pPr>
              <w:jc w:val="center"/>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79CD6627" w14:textId="14950835" w:rsidR="00DD247C" w:rsidRPr="00E14822" w:rsidRDefault="00C64A89" w:rsidP="00CB2C91">
            <w:pPr>
              <w:jc w:val="center"/>
              <w:rPr>
                <w:rFonts w:ascii="Arial" w:hAnsi="Arial" w:cs="Arial"/>
                <w:b/>
                <w:bCs/>
                <w:sz w:val="20"/>
                <w:szCs w:val="20"/>
              </w:rPr>
            </w:pPr>
            <w:r w:rsidRPr="00E14822">
              <w:rPr>
                <w:rFonts w:ascii="Arial" w:hAnsi="Arial" w:cs="Arial"/>
                <w:b/>
                <w:bCs/>
                <w:sz w:val="20"/>
                <w:szCs w:val="20"/>
              </w:rPr>
              <w:t xml:space="preserve">   </w:t>
            </w:r>
            <w:r w:rsidR="00DD247C" w:rsidRPr="00E14822">
              <w:rPr>
                <w:rFonts w:ascii="Arial" w:hAnsi="Arial" w:cs="Arial"/>
                <w:b/>
                <w:bCs/>
                <w:sz w:val="20"/>
                <w:szCs w:val="20"/>
              </w:rPr>
              <w:t>£m</w:t>
            </w:r>
          </w:p>
        </w:tc>
        <w:tc>
          <w:tcPr>
            <w:tcW w:w="1275" w:type="dxa"/>
            <w:tcBorders>
              <w:top w:val="single" w:sz="4" w:space="0" w:color="auto"/>
              <w:left w:val="single" w:sz="4" w:space="0" w:color="auto"/>
              <w:bottom w:val="nil"/>
            </w:tcBorders>
            <w:vAlign w:val="center"/>
          </w:tcPr>
          <w:p w14:paraId="57D4DAFB" w14:textId="77777777" w:rsidR="00DD247C" w:rsidRPr="00E14822" w:rsidRDefault="00DD247C" w:rsidP="00CB2C91">
            <w:pPr>
              <w:jc w:val="center"/>
              <w:rPr>
                <w:rFonts w:ascii="Arial" w:hAnsi="Arial" w:cs="Arial"/>
                <w:b/>
                <w:bCs/>
                <w:i/>
                <w:sz w:val="20"/>
                <w:szCs w:val="20"/>
              </w:rPr>
            </w:pPr>
            <w:r w:rsidRPr="00E14822">
              <w:rPr>
                <w:rFonts w:ascii="Arial" w:hAnsi="Arial" w:cs="Arial"/>
                <w:b/>
                <w:bCs/>
                <w:i/>
                <w:sz w:val="20"/>
                <w:szCs w:val="20"/>
              </w:rPr>
              <w:t>£m</w:t>
            </w:r>
          </w:p>
        </w:tc>
      </w:tr>
      <w:tr w:rsidR="00DD247C" w:rsidRPr="00A35E64" w14:paraId="278473B7" w14:textId="77777777" w:rsidTr="00CB2C91">
        <w:trPr>
          <w:gridAfter w:val="1"/>
          <w:wAfter w:w="1276" w:type="dxa"/>
          <w:trHeight w:hRule="exact" w:val="284"/>
        </w:trPr>
        <w:tc>
          <w:tcPr>
            <w:tcW w:w="6062" w:type="dxa"/>
            <w:gridSpan w:val="2"/>
            <w:vAlign w:val="center"/>
          </w:tcPr>
          <w:p w14:paraId="3C2690F4" w14:textId="77777777" w:rsidR="00DD247C" w:rsidRPr="00F531D7" w:rsidRDefault="00DD247C" w:rsidP="00CB2C91">
            <w:pPr>
              <w:spacing w:after="100" w:line="240" w:lineRule="auto"/>
              <w:rPr>
                <w:rFonts w:ascii="Arial" w:hAnsi="Arial" w:cs="Arial"/>
                <w:b/>
                <w:bCs/>
                <w:color w:val="800080"/>
                <w:sz w:val="20"/>
                <w:szCs w:val="20"/>
              </w:rPr>
            </w:pPr>
            <w:r w:rsidRPr="00F531D7">
              <w:rPr>
                <w:rFonts w:ascii="Arial" w:hAnsi="Arial" w:cs="Arial"/>
                <w:b/>
                <w:bCs/>
                <w:color w:val="800080"/>
                <w:sz w:val="20"/>
                <w:szCs w:val="20"/>
              </w:rPr>
              <w:t xml:space="preserve">Services provided directly by the </w:t>
            </w:r>
            <w:proofErr w:type="gramStart"/>
            <w:r w:rsidRPr="00F531D7">
              <w:rPr>
                <w:rFonts w:ascii="Arial" w:hAnsi="Arial" w:cs="Arial"/>
                <w:b/>
                <w:bCs/>
                <w:color w:val="800080"/>
                <w:sz w:val="20"/>
                <w:szCs w:val="20"/>
              </w:rPr>
              <w:t>Council</w:t>
            </w:r>
            <w:proofErr w:type="gramEnd"/>
          </w:p>
          <w:p w14:paraId="2E93BE87" w14:textId="77777777" w:rsidR="00DD247C" w:rsidRPr="00F531D7" w:rsidRDefault="00DD247C" w:rsidP="00CB2C91">
            <w:pPr>
              <w:spacing w:after="100" w:line="240" w:lineRule="auto"/>
              <w:rPr>
                <w:rFonts w:ascii="Arial" w:hAnsi="Arial" w:cs="Arial"/>
                <w:color w:val="800080"/>
                <w:sz w:val="20"/>
                <w:szCs w:val="20"/>
              </w:rPr>
            </w:pPr>
          </w:p>
        </w:tc>
        <w:tc>
          <w:tcPr>
            <w:tcW w:w="288" w:type="dxa"/>
            <w:vAlign w:val="center"/>
          </w:tcPr>
          <w:p w14:paraId="75010B5E" w14:textId="77777777" w:rsidR="00DD247C" w:rsidRPr="00E14822" w:rsidRDefault="00DD247C" w:rsidP="00CB2C91">
            <w:pPr>
              <w:spacing w:after="100" w:line="240" w:lineRule="auto"/>
              <w:rPr>
                <w:rFonts w:ascii="Arial" w:hAnsi="Arial" w:cs="Arial"/>
                <w:sz w:val="20"/>
                <w:szCs w:val="20"/>
              </w:rPr>
            </w:pPr>
          </w:p>
        </w:tc>
        <w:tc>
          <w:tcPr>
            <w:tcW w:w="733" w:type="dxa"/>
            <w:gridSpan w:val="3"/>
            <w:tcBorders>
              <w:right w:val="single" w:sz="4" w:space="0" w:color="auto"/>
            </w:tcBorders>
            <w:vAlign w:val="center"/>
          </w:tcPr>
          <w:p w14:paraId="441E1C8B" w14:textId="77777777" w:rsidR="00DD247C" w:rsidRPr="00E14822" w:rsidRDefault="00DD247C" w:rsidP="00CB2C91">
            <w:pPr>
              <w:spacing w:after="100" w:line="240" w:lineRule="auto"/>
              <w:rPr>
                <w:rFonts w:ascii="Arial" w:hAnsi="Arial" w:cs="Arial"/>
                <w:sz w:val="20"/>
                <w:szCs w:val="20"/>
              </w:rPr>
            </w:pPr>
          </w:p>
        </w:tc>
        <w:tc>
          <w:tcPr>
            <w:tcW w:w="1276" w:type="dxa"/>
            <w:tcBorders>
              <w:left w:val="single" w:sz="4" w:space="0" w:color="auto"/>
              <w:right w:val="single" w:sz="4" w:space="0" w:color="auto"/>
            </w:tcBorders>
            <w:vAlign w:val="center"/>
          </w:tcPr>
          <w:p w14:paraId="5239E307" w14:textId="5ABF03EB" w:rsidR="00DD247C" w:rsidRPr="00E14822" w:rsidRDefault="00DD247C" w:rsidP="00F531D7">
            <w:pPr>
              <w:spacing w:after="100" w:line="240" w:lineRule="auto"/>
              <w:rPr>
                <w:rFonts w:ascii="Arial" w:hAnsi="Arial" w:cs="Arial"/>
                <w:sz w:val="20"/>
                <w:szCs w:val="20"/>
              </w:rPr>
            </w:pPr>
          </w:p>
        </w:tc>
        <w:tc>
          <w:tcPr>
            <w:tcW w:w="1275" w:type="dxa"/>
            <w:tcBorders>
              <w:top w:val="nil"/>
              <w:left w:val="single" w:sz="4" w:space="0" w:color="auto"/>
              <w:bottom w:val="nil"/>
            </w:tcBorders>
            <w:vAlign w:val="center"/>
          </w:tcPr>
          <w:p w14:paraId="11C757EA" w14:textId="77777777" w:rsidR="00DD247C" w:rsidRPr="00E14822" w:rsidRDefault="00DD247C" w:rsidP="00CB2C91">
            <w:pPr>
              <w:spacing w:after="100" w:line="240" w:lineRule="auto"/>
              <w:rPr>
                <w:rFonts w:ascii="Arial" w:hAnsi="Arial" w:cs="Arial"/>
                <w:i/>
                <w:sz w:val="20"/>
                <w:szCs w:val="20"/>
              </w:rPr>
            </w:pPr>
          </w:p>
        </w:tc>
      </w:tr>
      <w:tr w:rsidR="007633F4" w:rsidRPr="00A35E64" w14:paraId="50A3C50F" w14:textId="77777777" w:rsidTr="00CB2C91">
        <w:trPr>
          <w:gridAfter w:val="1"/>
          <w:wAfter w:w="1276" w:type="dxa"/>
          <w:trHeight w:hRule="exact" w:val="227"/>
        </w:trPr>
        <w:tc>
          <w:tcPr>
            <w:tcW w:w="6062" w:type="dxa"/>
            <w:gridSpan w:val="2"/>
            <w:vAlign w:val="center"/>
          </w:tcPr>
          <w:p w14:paraId="2AC3D9E9" w14:textId="77777777"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Adult Social Care</w:t>
            </w:r>
          </w:p>
          <w:p w14:paraId="1F5806CE" w14:textId="63F78C07" w:rsidR="007633F4" w:rsidRPr="00E14822" w:rsidRDefault="007633F4" w:rsidP="00CB2C91">
            <w:pPr>
              <w:spacing w:after="100" w:line="240" w:lineRule="auto"/>
              <w:rPr>
                <w:rFonts w:ascii="Arial" w:hAnsi="Arial" w:cs="Arial"/>
                <w:sz w:val="20"/>
                <w:szCs w:val="20"/>
              </w:rPr>
            </w:pPr>
          </w:p>
        </w:tc>
        <w:tc>
          <w:tcPr>
            <w:tcW w:w="288" w:type="dxa"/>
            <w:vAlign w:val="center"/>
          </w:tcPr>
          <w:p w14:paraId="0F09BFB7"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040C8FC6"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D08A7B9" w14:textId="77777777"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87.497</w:t>
            </w:r>
          </w:p>
          <w:p w14:paraId="70F44C8F" w14:textId="2211B991" w:rsidR="00E14822" w:rsidRPr="00E14822" w:rsidRDefault="00E14822" w:rsidP="00CB2C91">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6729FB8A" w14:textId="7D58DAC7"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71.873</w:t>
            </w:r>
          </w:p>
        </w:tc>
      </w:tr>
      <w:tr w:rsidR="007633F4" w:rsidRPr="00A35E64" w14:paraId="2BAF2D61" w14:textId="77777777" w:rsidTr="00CB2C91">
        <w:trPr>
          <w:gridAfter w:val="1"/>
          <w:wAfter w:w="1276" w:type="dxa"/>
          <w:trHeight w:hRule="exact" w:val="227"/>
        </w:trPr>
        <w:tc>
          <w:tcPr>
            <w:tcW w:w="6062" w:type="dxa"/>
            <w:gridSpan w:val="2"/>
            <w:vAlign w:val="center"/>
          </w:tcPr>
          <w:p w14:paraId="279471E2" w14:textId="77DBCBCD"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Business Growth</w:t>
            </w:r>
          </w:p>
        </w:tc>
        <w:tc>
          <w:tcPr>
            <w:tcW w:w="288" w:type="dxa"/>
            <w:vAlign w:val="center"/>
          </w:tcPr>
          <w:p w14:paraId="04E1A6AC"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FC3D778"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72DFF44" w14:textId="7E98692E"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0.452</w:t>
            </w:r>
          </w:p>
        </w:tc>
        <w:tc>
          <w:tcPr>
            <w:tcW w:w="1275" w:type="dxa"/>
            <w:tcBorders>
              <w:top w:val="nil"/>
              <w:left w:val="single" w:sz="4" w:space="0" w:color="auto"/>
              <w:bottom w:val="nil"/>
            </w:tcBorders>
            <w:vAlign w:val="center"/>
          </w:tcPr>
          <w:p w14:paraId="3AA6CA64" w14:textId="54CE0D30"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0.424</w:t>
            </w:r>
          </w:p>
        </w:tc>
      </w:tr>
      <w:tr w:rsidR="007633F4" w:rsidRPr="00A35E64" w14:paraId="6F145399" w14:textId="77777777" w:rsidTr="00CB2C91">
        <w:trPr>
          <w:gridAfter w:val="1"/>
          <w:wAfter w:w="1276" w:type="dxa"/>
          <w:trHeight w:hRule="exact" w:val="227"/>
        </w:trPr>
        <w:tc>
          <w:tcPr>
            <w:tcW w:w="6062" w:type="dxa"/>
            <w:gridSpan w:val="2"/>
            <w:vAlign w:val="center"/>
          </w:tcPr>
          <w:p w14:paraId="35CBA7D1" w14:textId="255DF3A6"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Children’s Social Care and Targeted Services</w:t>
            </w:r>
          </w:p>
        </w:tc>
        <w:tc>
          <w:tcPr>
            <w:tcW w:w="288" w:type="dxa"/>
            <w:vAlign w:val="center"/>
          </w:tcPr>
          <w:p w14:paraId="60F1CED2"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7983C96"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659085A" w14:textId="11CA6697"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35.145</w:t>
            </w:r>
          </w:p>
        </w:tc>
        <w:tc>
          <w:tcPr>
            <w:tcW w:w="1275" w:type="dxa"/>
            <w:tcBorders>
              <w:top w:val="nil"/>
              <w:left w:val="single" w:sz="4" w:space="0" w:color="auto"/>
              <w:bottom w:val="nil"/>
            </w:tcBorders>
            <w:vAlign w:val="center"/>
          </w:tcPr>
          <w:p w14:paraId="00A257F0" w14:textId="7FDCBEE1"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29.645</w:t>
            </w:r>
          </w:p>
        </w:tc>
      </w:tr>
      <w:tr w:rsidR="007633F4" w:rsidRPr="00A35E64" w14:paraId="0221DB80" w14:textId="77777777" w:rsidTr="00CB2C91">
        <w:trPr>
          <w:gridAfter w:val="1"/>
          <w:wAfter w:w="1276" w:type="dxa"/>
          <w:trHeight w:hRule="exact" w:val="227"/>
        </w:trPr>
        <w:tc>
          <w:tcPr>
            <w:tcW w:w="6062" w:type="dxa"/>
            <w:gridSpan w:val="2"/>
            <w:vAlign w:val="center"/>
          </w:tcPr>
          <w:p w14:paraId="0DB1BA71" w14:textId="77777777"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Corporate Support</w:t>
            </w:r>
          </w:p>
          <w:p w14:paraId="79D8045F" w14:textId="29B1A85C"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Develo</w:t>
            </w:r>
          </w:p>
        </w:tc>
        <w:tc>
          <w:tcPr>
            <w:tcW w:w="288" w:type="dxa"/>
            <w:vAlign w:val="center"/>
          </w:tcPr>
          <w:p w14:paraId="6F2CBC8D"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224A59CC"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963A23B" w14:textId="37BAE092"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10.901</w:t>
            </w:r>
          </w:p>
        </w:tc>
        <w:tc>
          <w:tcPr>
            <w:tcW w:w="1275" w:type="dxa"/>
            <w:tcBorders>
              <w:top w:val="nil"/>
              <w:left w:val="single" w:sz="4" w:space="0" w:color="auto"/>
              <w:bottom w:val="nil"/>
            </w:tcBorders>
            <w:vAlign w:val="center"/>
          </w:tcPr>
          <w:p w14:paraId="1E5370FA" w14:textId="7BE8BA20"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9.181</w:t>
            </w:r>
          </w:p>
        </w:tc>
      </w:tr>
      <w:tr w:rsidR="007633F4" w:rsidRPr="00A35E64" w14:paraId="0CE69561" w14:textId="77777777" w:rsidTr="00CB2C91">
        <w:trPr>
          <w:gridAfter w:val="1"/>
          <w:wAfter w:w="1276" w:type="dxa"/>
          <w:trHeight w:hRule="exact" w:val="227"/>
        </w:trPr>
        <w:tc>
          <w:tcPr>
            <w:tcW w:w="6062" w:type="dxa"/>
            <w:gridSpan w:val="2"/>
            <w:vAlign w:val="center"/>
          </w:tcPr>
          <w:p w14:paraId="10DE3593" w14:textId="08F971C9" w:rsidR="007633F4" w:rsidRPr="00E14822" w:rsidRDefault="007633F4" w:rsidP="00CB2C91">
            <w:pPr>
              <w:spacing w:after="100" w:line="240" w:lineRule="auto"/>
              <w:rPr>
                <w:rFonts w:ascii="Arial" w:hAnsi="Arial" w:cs="Arial"/>
                <w:sz w:val="20"/>
                <w:szCs w:val="20"/>
              </w:rPr>
            </w:pPr>
            <w:r w:rsidRPr="00E14822">
              <w:rPr>
                <w:rFonts w:ascii="Arial" w:hAnsi="Arial" w:cs="Arial"/>
                <w:sz w:val="20"/>
                <w:szCs w:val="20"/>
              </w:rPr>
              <w:t>Council-wide Services</w:t>
            </w:r>
          </w:p>
        </w:tc>
        <w:tc>
          <w:tcPr>
            <w:tcW w:w="288" w:type="dxa"/>
            <w:vAlign w:val="center"/>
          </w:tcPr>
          <w:p w14:paraId="37BA04CC"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656C904"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A6AA685" w14:textId="59678E5E"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3.322</w:t>
            </w:r>
          </w:p>
        </w:tc>
        <w:tc>
          <w:tcPr>
            <w:tcW w:w="1275" w:type="dxa"/>
            <w:tcBorders>
              <w:top w:val="nil"/>
              <w:left w:val="single" w:sz="4" w:space="0" w:color="auto"/>
              <w:bottom w:val="nil"/>
            </w:tcBorders>
            <w:vAlign w:val="center"/>
          </w:tcPr>
          <w:p w14:paraId="6883371F" w14:textId="2A395EE1"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3.029</w:t>
            </w:r>
          </w:p>
        </w:tc>
      </w:tr>
      <w:tr w:rsidR="007633F4" w:rsidRPr="00A35E64" w14:paraId="2880B013" w14:textId="77777777" w:rsidTr="00D66621">
        <w:trPr>
          <w:gridAfter w:val="1"/>
          <w:wAfter w:w="1276" w:type="dxa"/>
          <w:trHeight w:hRule="exact" w:val="227"/>
        </w:trPr>
        <w:tc>
          <w:tcPr>
            <w:tcW w:w="6062" w:type="dxa"/>
            <w:gridSpan w:val="2"/>
            <w:shd w:val="clear" w:color="auto" w:fill="auto"/>
            <w:vAlign w:val="center"/>
          </w:tcPr>
          <w:p w14:paraId="24445102" w14:textId="56885617"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Culture</w:t>
            </w:r>
            <w:r w:rsidR="00AB4F50" w:rsidRPr="00D66621">
              <w:rPr>
                <w:rFonts w:ascii="Arial" w:hAnsi="Arial" w:cs="Arial"/>
                <w:sz w:val="20"/>
                <w:szCs w:val="20"/>
              </w:rPr>
              <w:t xml:space="preserve"> and Visitor Economy</w:t>
            </w:r>
          </w:p>
        </w:tc>
        <w:tc>
          <w:tcPr>
            <w:tcW w:w="288" w:type="dxa"/>
            <w:vAlign w:val="center"/>
          </w:tcPr>
          <w:p w14:paraId="6BE471B2"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5EAADCE"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71A804C" w14:textId="6FD4E14D" w:rsidR="007633F4" w:rsidRPr="00E14822" w:rsidRDefault="00AB4F50" w:rsidP="00CB2C91">
            <w:pPr>
              <w:spacing w:after="100" w:line="240" w:lineRule="auto"/>
              <w:ind w:right="57"/>
              <w:jc w:val="right"/>
              <w:rPr>
                <w:rFonts w:ascii="Arial" w:hAnsi="Arial" w:cs="Arial"/>
                <w:sz w:val="20"/>
                <w:szCs w:val="20"/>
              </w:rPr>
            </w:pPr>
            <w:r>
              <w:rPr>
                <w:rFonts w:ascii="Arial" w:hAnsi="Arial" w:cs="Arial"/>
                <w:sz w:val="20"/>
                <w:szCs w:val="20"/>
              </w:rPr>
              <w:t>0.213</w:t>
            </w:r>
          </w:p>
        </w:tc>
        <w:tc>
          <w:tcPr>
            <w:tcW w:w="1275" w:type="dxa"/>
            <w:tcBorders>
              <w:top w:val="nil"/>
              <w:left w:val="single" w:sz="4" w:space="0" w:color="auto"/>
              <w:bottom w:val="nil"/>
            </w:tcBorders>
            <w:vAlign w:val="center"/>
          </w:tcPr>
          <w:p w14:paraId="1EB88987" w14:textId="75F99DF3"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0.341</w:t>
            </w:r>
          </w:p>
        </w:tc>
      </w:tr>
      <w:tr w:rsidR="007633F4" w:rsidRPr="00A35E64" w14:paraId="2F82FF45" w14:textId="77777777" w:rsidTr="00D66621">
        <w:trPr>
          <w:gridAfter w:val="1"/>
          <w:wAfter w:w="1276" w:type="dxa"/>
          <w:trHeight w:hRule="exact" w:val="227"/>
        </w:trPr>
        <w:tc>
          <w:tcPr>
            <w:tcW w:w="6062" w:type="dxa"/>
            <w:gridSpan w:val="2"/>
            <w:shd w:val="clear" w:color="auto" w:fill="auto"/>
            <w:vAlign w:val="center"/>
          </w:tcPr>
          <w:p w14:paraId="0BB0B446" w14:textId="0601B524"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Development and Infrastructure</w:t>
            </w:r>
          </w:p>
        </w:tc>
        <w:tc>
          <w:tcPr>
            <w:tcW w:w="288" w:type="dxa"/>
            <w:vAlign w:val="center"/>
          </w:tcPr>
          <w:p w14:paraId="150095F5"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2859824"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2A897F" w14:textId="3EFD3CEE"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4.890</w:t>
            </w:r>
          </w:p>
        </w:tc>
        <w:tc>
          <w:tcPr>
            <w:tcW w:w="1275" w:type="dxa"/>
            <w:tcBorders>
              <w:top w:val="nil"/>
              <w:left w:val="single" w:sz="4" w:space="0" w:color="auto"/>
              <w:bottom w:val="nil"/>
            </w:tcBorders>
            <w:vAlign w:val="center"/>
          </w:tcPr>
          <w:p w14:paraId="7CE9C6F7" w14:textId="042D66AC"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4.243</w:t>
            </w:r>
          </w:p>
        </w:tc>
      </w:tr>
      <w:tr w:rsidR="007633F4" w:rsidRPr="00A35E64" w14:paraId="5E7AD90E" w14:textId="77777777" w:rsidTr="00D66621">
        <w:trPr>
          <w:gridAfter w:val="1"/>
          <w:wAfter w:w="1276" w:type="dxa"/>
          <w:trHeight w:hRule="exact" w:val="227"/>
        </w:trPr>
        <w:tc>
          <w:tcPr>
            <w:tcW w:w="6062" w:type="dxa"/>
            <w:gridSpan w:val="2"/>
            <w:shd w:val="clear" w:color="auto" w:fill="auto"/>
            <w:vAlign w:val="center"/>
          </w:tcPr>
          <w:p w14:paraId="1FCAB323" w14:textId="28BDF948"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Education and Early Help/Inclusion</w:t>
            </w:r>
          </w:p>
        </w:tc>
        <w:tc>
          <w:tcPr>
            <w:tcW w:w="288" w:type="dxa"/>
            <w:vAlign w:val="center"/>
          </w:tcPr>
          <w:p w14:paraId="3E47063B"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5C6C7F8"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5F25A52" w14:textId="060A49B4"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13.939</w:t>
            </w:r>
          </w:p>
        </w:tc>
        <w:tc>
          <w:tcPr>
            <w:tcW w:w="1275" w:type="dxa"/>
            <w:tcBorders>
              <w:top w:val="nil"/>
              <w:left w:val="single" w:sz="4" w:space="0" w:color="auto"/>
              <w:bottom w:val="nil"/>
            </w:tcBorders>
            <w:vAlign w:val="center"/>
          </w:tcPr>
          <w:p w14:paraId="6D7FE4D6" w14:textId="5CC87D78"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12.161</w:t>
            </w:r>
          </w:p>
        </w:tc>
      </w:tr>
      <w:tr w:rsidR="007633F4" w:rsidRPr="00A35E64" w14:paraId="04988313" w14:textId="77777777" w:rsidTr="00D66621">
        <w:trPr>
          <w:gridAfter w:val="1"/>
          <w:wAfter w:w="1276" w:type="dxa"/>
          <w:trHeight w:hRule="exact" w:val="227"/>
        </w:trPr>
        <w:tc>
          <w:tcPr>
            <w:tcW w:w="6062" w:type="dxa"/>
            <w:gridSpan w:val="2"/>
            <w:shd w:val="clear" w:color="auto" w:fill="auto"/>
            <w:vAlign w:val="center"/>
          </w:tcPr>
          <w:p w14:paraId="589829F0" w14:textId="3CFAF84C"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Employment Initiatives</w:t>
            </w:r>
          </w:p>
        </w:tc>
        <w:tc>
          <w:tcPr>
            <w:tcW w:w="288" w:type="dxa"/>
            <w:vAlign w:val="center"/>
          </w:tcPr>
          <w:p w14:paraId="608DC084"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91F6A1C"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5368C11" w14:textId="0E8D3A87"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0.661</w:t>
            </w:r>
          </w:p>
        </w:tc>
        <w:tc>
          <w:tcPr>
            <w:tcW w:w="1275" w:type="dxa"/>
            <w:tcBorders>
              <w:top w:val="nil"/>
              <w:left w:val="single" w:sz="4" w:space="0" w:color="auto"/>
              <w:bottom w:val="nil"/>
            </w:tcBorders>
            <w:vAlign w:val="center"/>
          </w:tcPr>
          <w:p w14:paraId="18A81E20" w14:textId="12824C26"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0.661</w:t>
            </w:r>
          </w:p>
        </w:tc>
      </w:tr>
      <w:tr w:rsidR="007633F4" w:rsidRPr="00A35E64" w14:paraId="30568678" w14:textId="77777777" w:rsidTr="00D66621">
        <w:trPr>
          <w:gridAfter w:val="1"/>
          <w:wAfter w:w="1276" w:type="dxa"/>
          <w:trHeight w:hRule="exact" w:val="227"/>
        </w:trPr>
        <w:tc>
          <w:tcPr>
            <w:tcW w:w="6062" w:type="dxa"/>
            <w:gridSpan w:val="2"/>
            <w:shd w:val="clear" w:color="auto" w:fill="auto"/>
            <w:vAlign w:val="center"/>
          </w:tcPr>
          <w:p w14:paraId="43B4722C" w14:textId="60D80915"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Financial Management Services</w:t>
            </w:r>
          </w:p>
        </w:tc>
        <w:tc>
          <w:tcPr>
            <w:tcW w:w="288" w:type="dxa"/>
            <w:vAlign w:val="center"/>
          </w:tcPr>
          <w:p w14:paraId="7C8CDA79"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2A641A7"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2649BA8" w14:textId="77777777" w:rsidR="007633F4" w:rsidRPr="00E14822" w:rsidRDefault="00E14822" w:rsidP="00CB2C91">
            <w:pPr>
              <w:spacing w:after="100" w:line="240" w:lineRule="auto"/>
              <w:ind w:right="57"/>
              <w:jc w:val="right"/>
              <w:rPr>
                <w:rFonts w:ascii="Arial" w:hAnsi="Arial" w:cs="Arial"/>
                <w:sz w:val="20"/>
                <w:szCs w:val="20"/>
              </w:rPr>
            </w:pPr>
            <w:r w:rsidRPr="00E14822">
              <w:rPr>
                <w:rFonts w:ascii="Arial" w:hAnsi="Arial" w:cs="Arial"/>
                <w:sz w:val="20"/>
                <w:szCs w:val="20"/>
              </w:rPr>
              <w:t>0.502</w:t>
            </w:r>
          </w:p>
          <w:p w14:paraId="7F317A82" w14:textId="518EE7EF" w:rsidR="00E14822" w:rsidRPr="00E14822" w:rsidRDefault="00E14822" w:rsidP="00CB2C91">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2835BB13" w14:textId="3A767B64" w:rsidR="007633F4" w:rsidRPr="00E14822" w:rsidRDefault="007633F4" w:rsidP="00CB2C91">
            <w:pPr>
              <w:spacing w:after="100" w:line="240" w:lineRule="auto"/>
              <w:ind w:right="57"/>
              <w:jc w:val="center"/>
              <w:rPr>
                <w:rFonts w:ascii="Arial" w:hAnsi="Arial" w:cs="Arial"/>
                <w:iCs/>
                <w:sz w:val="20"/>
                <w:szCs w:val="20"/>
              </w:rPr>
            </w:pPr>
            <w:r w:rsidRPr="00E14822">
              <w:rPr>
                <w:rFonts w:ascii="Arial" w:hAnsi="Arial" w:cs="Arial"/>
                <w:sz w:val="20"/>
                <w:szCs w:val="20"/>
              </w:rPr>
              <w:t xml:space="preserve">        0.479</w:t>
            </w:r>
          </w:p>
        </w:tc>
      </w:tr>
      <w:tr w:rsidR="007633F4" w:rsidRPr="00A35E64" w14:paraId="5A86563C" w14:textId="77777777" w:rsidTr="00D66621">
        <w:trPr>
          <w:gridAfter w:val="1"/>
          <w:wAfter w:w="1276" w:type="dxa"/>
          <w:trHeight w:hRule="exact" w:val="227"/>
        </w:trPr>
        <w:tc>
          <w:tcPr>
            <w:tcW w:w="6062" w:type="dxa"/>
            <w:gridSpan w:val="2"/>
            <w:shd w:val="clear" w:color="auto" w:fill="auto"/>
            <w:vAlign w:val="center"/>
          </w:tcPr>
          <w:p w14:paraId="51D399D7" w14:textId="337FC698"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Governance and Assets</w:t>
            </w:r>
          </w:p>
        </w:tc>
        <w:tc>
          <w:tcPr>
            <w:tcW w:w="288" w:type="dxa"/>
            <w:vAlign w:val="center"/>
          </w:tcPr>
          <w:p w14:paraId="3DC1B0B0"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AA412C6"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37110AC" w14:textId="66A28DC8" w:rsidR="007633F4" w:rsidRPr="00E14822" w:rsidRDefault="00E14822" w:rsidP="00CB2C91">
            <w:pPr>
              <w:spacing w:after="100" w:line="240" w:lineRule="auto"/>
              <w:ind w:right="57"/>
              <w:jc w:val="right"/>
              <w:rPr>
                <w:rFonts w:ascii="Arial" w:hAnsi="Arial" w:cs="Arial"/>
                <w:sz w:val="20"/>
                <w:szCs w:val="20"/>
              </w:rPr>
            </w:pPr>
            <w:r>
              <w:rPr>
                <w:rFonts w:ascii="Arial" w:hAnsi="Arial" w:cs="Arial"/>
                <w:sz w:val="20"/>
                <w:szCs w:val="20"/>
              </w:rPr>
              <w:t>6.950</w:t>
            </w:r>
          </w:p>
        </w:tc>
        <w:tc>
          <w:tcPr>
            <w:tcW w:w="1275" w:type="dxa"/>
            <w:tcBorders>
              <w:top w:val="nil"/>
              <w:left w:val="single" w:sz="4" w:space="0" w:color="auto"/>
              <w:bottom w:val="nil"/>
            </w:tcBorders>
            <w:vAlign w:val="center"/>
          </w:tcPr>
          <w:p w14:paraId="739948AF" w14:textId="1A563705"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6.564</w:t>
            </w:r>
          </w:p>
        </w:tc>
      </w:tr>
      <w:tr w:rsidR="007633F4" w:rsidRPr="00A35E64" w14:paraId="2C583F2E" w14:textId="77777777" w:rsidTr="00D66621">
        <w:trPr>
          <w:gridAfter w:val="1"/>
          <w:wAfter w:w="1276" w:type="dxa"/>
          <w:trHeight w:hRule="exact" w:val="227"/>
        </w:trPr>
        <w:tc>
          <w:tcPr>
            <w:tcW w:w="6516" w:type="dxa"/>
            <w:gridSpan w:val="4"/>
            <w:shd w:val="clear" w:color="auto" w:fill="auto"/>
            <w:vAlign w:val="center"/>
          </w:tcPr>
          <w:p w14:paraId="32634C7F" w14:textId="461EC660"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Housing and Property</w:t>
            </w:r>
          </w:p>
        </w:tc>
        <w:tc>
          <w:tcPr>
            <w:tcW w:w="283" w:type="dxa"/>
            <w:vAlign w:val="center"/>
          </w:tcPr>
          <w:p w14:paraId="267A7177" w14:textId="77777777" w:rsidR="007633F4" w:rsidRPr="00E14822" w:rsidRDefault="007633F4" w:rsidP="00CB2C91">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425FA717"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99F46B" w14:textId="7E049FA9" w:rsidR="007633F4" w:rsidRPr="00E14822" w:rsidRDefault="009A437F" w:rsidP="00CB2C91">
            <w:pPr>
              <w:spacing w:after="100" w:line="240" w:lineRule="auto"/>
              <w:ind w:right="57"/>
              <w:jc w:val="right"/>
              <w:rPr>
                <w:rFonts w:ascii="Arial" w:hAnsi="Arial" w:cs="Arial"/>
                <w:sz w:val="20"/>
                <w:szCs w:val="20"/>
              </w:rPr>
            </w:pPr>
            <w:r>
              <w:rPr>
                <w:rFonts w:ascii="Arial" w:hAnsi="Arial" w:cs="Arial"/>
                <w:sz w:val="20"/>
                <w:szCs w:val="20"/>
              </w:rPr>
              <w:t>1.304</w:t>
            </w:r>
          </w:p>
        </w:tc>
        <w:tc>
          <w:tcPr>
            <w:tcW w:w="1275" w:type="dxa"/>
            <w:tcBorders>
              <w:top w:val="nil"/>
              <w:left w:val="single" w:sz="4" w:space="0" w:color="auto"/>
              <w:bottom w:val="nil"/>
            </w:tcBorders>
            <w:vAlign w:val="center"/>
          </w:tcPr>
          <w:p w14:paraId="2F42AF9F" w14:textId="788980DF"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1.290</w:t>
            </w:r>
          </w:p>
        </w:tc>
      </w:tr>
      <w:tr w:rsidR="007633F4" w:rsidRPr="00A35E64" w14:paraId="50B7AF8A" w14:textId="77777777" w:rsidTr="00D66621">
        <w:trPr>
          <w:gridAfter w:val="1"/>
          <w:wAfter w:w="1276" w:type="dxa"/>
          <w:trHeight w:hRule="exact" w:val="227"/>
        </w:trPr>
        <w:tc>
          <w:tcPr>
            <w:tcW w:w="6516" w:type="dxa"/>
            <w:gridSpan w:val="4"/>
            <w:shd w:val="clear" w:color="auto" w:fill="auto"/>
            <w:vAlign w:val="center"/>
          </w:tcPr>
          <w:p w14:paraId="237143E6" w14:textId="37916122"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Neighbourhood</w:t>
            </w:r>
            <w:r w:rsidR="009A437F" w:rsidRPr="00D66621">
              <w:rPr>
                <w:rFonts w:ascii="Arial" w:hAnsi="Arial" w:cs="Arial"/>
                <w:sz w:val="20"/>
                <w:szCs w:val="20"/>
              </w:rPr>
              <w:t xml:space="preserve"> and Commercial Service</w:t>
            </w:r>
            <w:r w:rsidRPr="00D66621">
              <w:rPr>
                <w:rFonts w:ascii="Arial" w:hAnsi="Arial" w:cs="Arial"/>
                <w:sz w:val="20"/>
                <w:szCs w:val="20"/>
              </w:rPr>
              <w:t>s</w:t>
            </w:r>
          </w:p>
          <w:p w14:paraId="6E611743" w14:textId="77777777" w:rsidR="007633F4" w:rsidRPr="00D66621" w:rsidRDefault="007633F4" w:rsidP="00CB2C91">
            <w:pPr>
              <w:spacing w:after="100" w:line="240" w:lineRule="auto"/>
              <w:rPr>
                <w:rFonts w:ascii="Arial" w:hAnsi="Arial" w:cs="Arial"/>
                <w:sz w:val="20"/>
                <w:szCs w:val="20"/>
              </w:rPr>
            </w:pPr>
          </w:p>
          <w:p w14:paraId="6EA734F4" w14:textId="4B4698CF" w:rsidR="007633F4" w:rsidRPr="00D66621" w:rsidRDefault="007633F4" w:rsidP="00CB2C91">
            <w:pPr>
              <w:spacing w:after="100" w:line="240" w:lineRule="auto"/>
              <w:rPr>
                <w:rFonts w:ascii="Arial" w:hAnsi="Arial" w:cs="Arial"/>
                <w:sz w:val="20"/>
                <w:szCs w:val="20"/>
              </w:rPr>
            </w:pPr>
          </w:p>
        </w:tc>
        <w:tc>
          <w:tcPr>
            <w:tcW w:w="283" w:type="dxa"/>
            <w:vAlign w:val="center"/>
          </w:tcPr>
          <w:p w14:paraId="1FA769D5" w14:textId="77777777" w:rsidR="007633F4" w:rsidRPr="00E14822" w:rsidRDefault="007633F4" w:rsidP="00CB2C91">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7493C726"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44BF48A" w14:textId="5F6E3A12" w:rsidR="007633F4" w:rsidRPr="00E14822" w:rsidRDefault="00AB4F50" w:rsidP="00CB2C91">
            <w:pPr>
              <w:spacing w:after="100" w:line="240" w:lineRule="auto"/>
              <w:ind w:right="57"/>
              <w:jc w:val="right"/>
              <w:rPr>
                <w:rFonts w:ascii="Arial" w:hAnsi="Arial" w:cs="Arial"/>
                <w:sz w:val="20"/>
                <w:szCs w:val="20"/>
              </w:rPr>
            </w:pPr>
            <w:r>
              <w:rPr>
                <w:rFonts w:ascii="Arial" w:hAnsi="Arial" w:cs="Arial"/>
                <w:sz w:val="20"/>
                <w:szCs w:val="20"/>
              </w:rPr>
              <w:t>10.375</w:t>
            </w:r>
          </w:p>
        </w:tc>
        <w:tc>
          <w:tcPr>
            <w:tcW w:w="1275" w:type="dxa"/>
            <w:tcBorders>
              <w:top w:val="nil"/>
              <w:left w:val="single" w:sz="4" w:space="0" w:color="auto"/>
              <w:bottom w:val="nil"/>
            </w:tcBorders>
            <w:vAlign w:val="center"/>
          </w:tcPr>
          <w:p w14:paraId="50F13629" w14:textId="45F5D698" w:rsidR="007633F4" w:rsidRPr="00E14822" w:rsidRDefault="007633F4" w:rsidP="00CB2C91">
            <w:pPr>
              <w:spacing w:after="100" w:line="240" w:lineRule="auto"/>
              <w:ind w:right="57"/>
              <w:jc w:val="right"/>
              <w:rPr>
                <w:rFonts w:ascii="Arial" w:hAnsi="Arial" w:cs="Arial"/>
                <w:iCs/>
                <w:sz w:val="20"/>
                <w:szCs w:val="20"/>
              </w:rPr>
            </w:pPr>
            <w:r w:rsidRPr="00E14822">
              <w:rPr>
                <w:rFonts w:ascii="Arial" w:hAnsi="Arial" w:cs="Arial"/>
                <w:sz w:val="20"/>
                <w:szCs w:val="20"/>
              </w:rPr>
              <w:t>7.</w:t>
            </w:r>
            <w:r w:rsidR="00AB4F50">
              <w:rPr>
                <w:rFonts w:ascii="Arial" w:hAnsi="Arial" w:cs="Arial"/>
                <w:sz w:val="20"/>
                <w:szCs w:val="20"/>
              </w:rPr>
              <w:t>458</w:t>
            </w:r>
          </w:p>
        </w:tc>
      </w:tr>
      <w:tr w:rsidR="007633F4" w:rsidRPr="00A35E64" w14:paraId="7218BD4B" w14:textId="77777777" w:rsidTr="00D66621">
        <w:trPr>
          <w:gridAfter w:val="1"/>
          <w:wAfter w:w="1276" w:type="dxa"/>
          <w:trHeight w:hRule="exact" w:val="227"/>
        </w:trPr>
        <w:tc>
          <w:tcPr>
            <w:tcW w:w="6062" w:type="dxa"/>
            <w:gridSpan w:val="2"/>
            <w:shd w:val="clear" w:color="auto" w:fill="auto"/>
            <w:vAlign w:val="center"/>
          </w:tcPr>
          <w:p w14:paraId="7D8F6BCC" w14:textId="24812050" w:rsidR="007633F4" w:rsidRPr="00D66621" w:rsidRDefault="00AB4F50" w:rsidP="00CB2C91">
            <w:pPr>
              <w:spacing w:after="100" w:line="240" w:lineRule="auto"/>
              <w:rPr>
                <w:rFonts w:ascii="Arial" w:hAnsi="Arial" w:cs="Arial"/>
                <w:sz w:val="20"/>
                <w:szCs w:val="20"/>
              </w:rPr>
            </w:pPr>
            <w:r w:rsidRPr="00D66621">
              <w:rPr>
                <w:rFonts w:ascii="Arial" w:hAnsi="Arial" w:cs="Arial"/>
                <w:sz w:val="20"/>
                <w:szCs w:val="20"/>
              </w:rPr>
              <w:t>Community Safety</w:t>
            </w:r>
          </w:p>
        </w:tc>
        <w:tc>
          <w:tcPr>
            <w:tcW w:w="288" w:type="dxa"/>
            <w:vAlign w:val="center"/>
          </w:tcPr>
          <w:p w14:paraId="022770DE"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E219C96"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A80F938" w14:textId="68B6B4F2" w:rsidR="007633F4" w:rsidRPr="00E14822" w:rsidRDefault="00AB4F50" w:rsidP="00CB2C91">
            <w:pPr>
              <w:spacing w:after="100" w:line="240" w:lineRule="auto"/>
              <w:ind w:right="57"/>
              <w:jc w:val="right"/>
              <w:rPr>
                <w:rFonts w:ascii="Arial" w:hAnsi="Arial" w:cs="Arial"/>
                <w:sz w:val="20"/>
                <w:szCs w:val="20"/>
              </w:rPr>
            </w:pPr>
            <w:r>
              <w:rPr>
                <w:rFonts w:ascii="Arial" w:hAnsi="Arial" w:cs="Arial"/>
                <w:sz w:val="20"/>
                <w:szCs w:val="20"/>
              </w:rPr>
              <w:t>1.531</w:t>
            </w:r>
          </w:p>
        </w:tc>
        <w:tc>
          <w:tcPr>
            <w:tcW w:w="1275" w:type="dxa"/>
            <w:tcBorders>
              <w:top w:val="nil"/>
              <w:left w:val="single" w:sz="4" w:space="0" w:color="auto"/>
              <w:bottom w:val="nil"/>
            </w:tcBorders>
            <w:vAlign w:val="center"/>
          </w:tcPr>
          <w:p w14:paraId="30E591D7" w14:textId="50615F64" w:rsidR="007633F4" w:rsidRPr="00E14822" w:rsidRDefault="00AB4F50" w:rsidP="00CB2C91">
            <w:pPr>
              <w:spacing w:after="100" w:line="240" w:lineRule="auto"/>
              <w:ind w:right="57"/>
              <w:jc w:val="right"/>
              <w:rPr>
                <w:rFonts w:ascii="Arial" w:hAnsi="Arial" w:cs="Arial"/>
                <w:iCs/>
                <w:sz w:val="20"/>
                <w:szCs w:val="20"/>
              </w:rPr>
            </w:pPr>
            <w:r>
              <w:rPr>
                <w:rFonts w:ascii="Arial" w:hAnsi="Arial" w:cs="Arial"/>
                <w:iCs/>
                <w:sz w:val="20"/>
                <w:szCs w:val="20"/>
              </w:rPr>
              <w:t>0.000</w:t>
            </w:r>
          </w:p>
        </w:tc>
      </w:tr>
      <w:tr w:rsidR="007633F4" w:rsidRPr="00A35E64" w14:paraId="6675F4A4" w14:textId="77777777" w:rsidTr="00D66621">
        <w:trPr>
          <w:gridAfter w:val="1"/>
          <w:wAfter w:w="1276" w:type="dxa"/>
          <w:trHeight w:hRule="exact" w:val="225"/>
        </w:trPr>
        <w:tc>
          <w:tcPr>
            <w:tcW w:w="6062" w:type="dxa"/>
            <w:gridSpan w:val="2"/>
            <w:shd w:val="clear" w:color="auto" w:fill="auto"/>
            <w:vAlign w:val="center"/>
          </w:tcPr>
          <w:p w14:paraId="4A576A83" w14:textId="4CD7AD23" w:rsidR="007633F4" w:rsidRPr="00D66621" w:rsidRDefault="007633F4" w:rsidP="00CB2C91">
            <w:pPr>
              <w:spacing w:after="100" w:line="240" w:lineRule="auto"/>
              <w:rPr>
                <w:rFonts w:ascii="Arial" w:hAnsi="Arial" w:cs="Arial"/>
                <w:sz w:val="20"/>
                <w:szCs w:val="20"/>
              </w:rPr>
            </w:pPr>
            <w:r w:rsidRPr="00D66621">
              <w:rPr>
                <w:rFonts w:ascii="Arial" w:hAnsi="Arial" w:cs="Arial"/>
                <w:sz w:val="20"/>
                <w:szCs w:val="20"/>
              </w:rPr>
              <w:t>Environmental Sustainability</w:t>
            </w:r>
            <w:r w:rsidR="009A437F" w:rsidRPr="00D66621">
              <w:rPr>
                <w:rFonts w:ascii="Arial" w:hAnsi="Arial" w:cs="Arial"/>
                <w:sz w:val="20"/>
                <w:szCs w:val="20"/>
              </w:rPr>
              <w:t xml:space="preserve"> and Communities</w:t>
            </w:r>
          </w:p>
        </w:tc>
        <w:tc>
          <w:tcPr>
            <w:tcW w:w="288" w:type="dxa"/>
            <w:tcBorders>
              <w:bottom w:val="nil"/>
            </w:tcBorders>
            <w:vAlign w:val="center"/>
          </w:tcPr>
          <w:p w14:paraId="169DED9F" w14:textId="77777777" w:rsidR="007633F4" w:rsidRPr="00E14822" w:rsidRDefault="007633F4" w:rsidP="00CB2C91">
            <w:pPr>
              <w:spacing w:after="100" w:line="240" w:lineRule="auto"/>
              <w:ind w:right="57"/>
              <w:jc w:val="right"/>
              <w:rPr>
                <w:rFonts w:ascii="Arial" w:hAnsi="Arial" w:cs="Arial"/>
                <w:sz w:val="20"/>
                <w:szCs w:val="20"/>
              </w:rPr>
            </w:pPr>
          </w:p>
        </w:tc>
        <w:tc>
          <w:tcPr>
            <w:tcW w:w="733" w:type="dxa"/>
            <w:gridSpan w:val="3"/>
            <w:tcBorders>
              <w:bottom w:val="nil"/>
              <w:right w:val="single" w:sz="4" w:space="0" w:color="auto"/>
            </w:tcBorders>
            <w:vAlign w:val="center"/>
          </w:tcPr>
          <w:p w14:paraId="43B1B1EC" w14:textId="77777777" w:rsidR="007633F4" w:rsidRPr="00E14822" w:rsidRDefault="007633F4" w:rsidP="00CB2C91">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shd w:val="clear" w:color="auto" w:fill="auto"/>
            <w:vAlign w:val="center"/>
          </w:tcPr>
          <w:p w14:paraId="2719D5BA" w14:textId="77777777" w:rsidR="007633F4" w:rsidRDefault="009A437F" w:rsidP="00CB2C91">
            <w:pPr>
              <w:spacing w:after="100" w:line="240" w:lineRule="auto"/>
              <w:ind w:right="57"/>
              <w:jc w:val="right"/>
              <w:rPr>
                <w:rFonts w:ascii="Arial" w:hAnsi="Arial" w:cs="Arial"/>
                <w:sz w:val="20"/>
                <w:szCs w:val="20"/>
              </w:rPr>
            </w:pPr>
            <w:r>
              <w:rPr>
                <w:rFonts w:ascii="Arial" w:hAnsi="Arial" w:cs="Arial"/>
                <w:sz w:val="20"/>
                <w:szCs w:val="20"/>
              </w:rPr>
              <w:t>3.163</w:t>
            </w:r>
          </w:p>
          <w:p w14:paraId="13037750" w14:textId="32B36441" w:rsidR="009A437F" w:rsidRPr="00E14822" w:rsidRDefault="009A437F" w:rsidP="00CB2C91">
            <w:pPr>
              <w:spacing w:after="100" w:line="240" w:lineRule="auto"/>
              <w:ind w:right="57"/>
              <w:jc w:val="right"/>
              <w:rPr>
                <w:rFonts w:ascii="Arial" w:hAnsi="Arial" w:cs="Arial"/>
                <w:sz w:val="20"/>
                <w:szCs w:val="20"/>
              </w:rPr>
            </w:pPr>
          </w:p>
        </w:tc>
        <w:tc>
          <w:tcPr>
            <w:tcW w:w="1275" w:type="dxa"/>
            <w:tcBorders>
              <w:top w:val="nil"/>
              <w:left w:val="single" w:sz="4" w:space="0" w:color="auto"/>
              <w:bottom w:val="nil"/>
              <w:right w:val="single" w:sz="4" w:space="0" w:color="auto"/>
            </w:tcBorders>
            <w:shd w:val="clear" w:color="auto" w:fill="auto"/>
            <w:vAlign w:val="center"/>
          </w:tcPr>
          <w:p w14:paraId="4320E896" w14:textId="57B9845E" w:rsidR="007633F4" w:rsidRDefault="00AB0A65" w:rsidP="00CB2C91">
            <w:pPr>
              <w:spacing w:after="100" w:line="240" w:lineRule="auto"/>
              <w:ind w:right="57"/>
              <w:jc w:val="right"/>
              <w:rPr>
                <w:rFonts w:ascii="Arial" w:hAnsi="Arial" w:cs="Arial"/>
                <w:sz w:val="20"/>
                <w:szCs w:val="20"/>
              </w:rPr>
            </w:pPr>
            <w:r>
              <w:rPr>
                <w:rFonts w:ascii="Arial" w:hAnsi="Arial" w:cs="Arial"/>
                <w:sz w:val="20"/>
                <w:szCs w:val="20"/>
              </w:rPr>
              <w:t>5</w:t>
            </w:r>
            <w:r w:rsidR="00AB4F50">
              <w:rPr>
                <w:rFonts w:ascii="Arial" w:hAnsi="Arial" w:cs="Arial"/>
                <w:sz w:val="20"/>
                <w:szCs w:val="20"/>
              </w:rPr>
              <w:t>.668</w:t>
            </w:r>
          </w:p>
          <w:p w14:paraId="7D182925" w14:textId="22EF7C56" w:rsidR="009A437F" w:rsidRDefault="009A437F" w:rsidP="00CB2C91">
            <w:pPr>
              <w:spacing w:after="100" w:line="240" w:lineRule="auto"/>
              <w:ind w:right="57"/>
              <w:jc w:val="right"/>
              <w:rPr>
                <w:rFonts w:ascii="Arial" w:hAnsi="Arial" w:cs="Arial"/>
                <w:sz w:val="20"/>
                <w:szCs w:val="20"/>
              </w:rPr>
            </w:pPr>
          </w:p>
          <w:p w14:paraId="5881A783" w14:textId="77777777" w:rsidR="009A437F" w:rsidRDefault="009A437F" w:rsidP="00CB2C91">
            <w:pPr>
              <w:spacing w:after="100" w:line="240" w:lineRule="auto"/>
              <w:ind w:right="57"/>
              <w:jc w:val="right"/>
              <w:rPr>
                <w:rFonts w:ascii="Arial" w:hAnsi="Arial" w:cs="Arial"/>
                <w:sz w:val="20"/>
                <w:szCs w:val="20"/>
              </w:rPr>
            </w:pPr>
          </w:p>
          <w:p w14:paraId="4D123FB9" w14:textId="77777777" w:rsidR="009A437F" w:rsidRDefault="009A437F" w:rsidP="00CB2C91">
            <w:pPr>
              <w:spacing w:after="100" w:line="240" w:lineRule="auto"/>
              <w:ind w:right="57"/>
              <w:jc w:val="right"/>
              <w:rPr>
                <w:rFonts w:ascii="Arial" w:hAnsi="Arial" w:cs="Arial"/>
                <w:sz w:val="20"/>
                <w:szCs w:val="20"/>
              </w:rPr>
            </w:pPr>
          </w:p>
          <w:p w14:paraId="070503F8" w14:textId="60879955" w:rsidR="009A437F" w:rsidRPr="00E14822" w:rsidRDefault="009A437F" w:rsidP="00CB2C91">
            <w:pPr>
              <w:spacing w:after="100" w:line="240" w:lineRule="auto"/>
              <w:ind w:right="57"/>
              <w:jc w:val="right"/>
              <w:rPr>
                <w:rFonts w:ascii="Arial" w:hAnsi="Arial" w:cs="Arial"/>
                <w:iCs/>
                <w:sz w:val="20"/>
                <w:szCs w:val="20"/>
              </w:rPr>
            </w:pPr>
          </w:p>
        </w:tc>
      </w:tr>
      <w:tr w:rsidR="007633F4" w:rsidRPr="00A35E64" w14:paraId="1A2BEDA8" w14:textId="77777777" w:rsidTr="00CB2C91">
        <w:trPr>
          <w:gridAfter w:val="1"/>
          <w:wAfter w:w="1276" w:type="dxa"/>
          <w:trHeight w:hRule="exact" w:val="296"/>
        </w:trPr>
        <w:tc>
          <w:tcPr>
            <w:tcW w:w="5312" w:type="dxa"/>
            <w:vAlign w:val="center"/>
          </w:tcPr>
          <w:p w14:paraId="503A9FBF" w14:textId="77777777" w:rsidR="007633F4" w:rsidRPr="00E14822" w:rsidRDefault="007633F4" w:rsidP="00CB2C91">
            <w:pPr>
              <w:spacing w:after="0"/>
              <w:rPr>
                <w:rFonts w:ascii="Arial" w:hAnsi="Arial" w:cs="Arial"/>
                <w:b/>
                <w:bCs/>
                <w:sz w:val="20"/>
                <w:szCs w:val="20"/>
              </w:rPr>
            </w:pPr>
            <w:r w:rsidRPr="00E14822">
              <w:rPr>
                <w:rFonts w:ascii="Arial" w:hAnsi="Arial" w:cs="Arial"/>
                <w:b/>
                <w:bCs/>
                <w:sz w:val="20"/>
                <w:szCs w:val="20"/>
              </w:rPr>
              <w:t>Total</w:t>
            </w:r>
          </w:p>
        </w:tc>
        <w:tc>
          <w:tcPr>
            <w:tcW w:w="1038" w:type="dxa"/>
            <w:gridSpan w:val="2"/>
            <w:tcBorders>
              <w:top w:val="nil"/>
              <w:bottom w:val="nil"/>
            </w:tcBorders>
            <w:vAlign w:val="center"/>
          </w:tcPr>
          <w:p w14:paraId="740F4DD5" w14:textId="77777777" w:rsidR="007633F4" w:rsidRPr="00E14822" w:rsidRDefault="007633F4" w:rsidP="00CB2C91">
            <w:pPr>
              <w:spacing w:after="0"/>
              <w:ind w:right="57"/>
              <w:jc w:val="right"/>
              <w:rPr>
                <w:rFonts w:ascii="Arial" w:hAnsi="Arial" w:cs="Arial"/>
                <w:b/>
                <w:bCs/>
                <w:sz w:val="20"/>
                <w:szCs w:val="20"/>
              </w:rPr>
            </w:pPr>
          </w:p>
        </w:tc>
        <w:tc>
          <w:tcPr>
            <w:tcW w:w="733" w:type="dxa"/>
            <w:gridSpan w:val="3"/>
            <w:tcBorders>
              <w:top w:val="nil"/>
              <w:bottom w:val="nil"/>
              <w:right w:val="single" w:sz="4" w:space="0" w:color="auto"/>
            </w:tcBorders>
            <w:vAlign w:val="center"/>
          </w:tcPr>
          <w:p w14:paraId="0A29D05B" w14:textId="77777777" w:rsidR="007633F4" w:rsidRPr="00E14822" w:rsidRDefault="007633F4" w:rsidP="00CB2C91">
            <w:pPr>
              <w:spacing w:after="0"/>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12ADCCC" w14:textId="737C34FF" w:rsidR="007633F4" w:rsidRPr="00E14822" w:rsidRDefault="004518BA" w:rsidP="00CB2C91">
            <w:pPr>
              <w:spacing w:after="0"/>
              <w:ind w:right="57"/>
              <w:jc w:val="right"/>
              <w:rPr>
                <w:rFonts w:ascii="Arial" w:hAnsi="Arial" w:cs="Arial"/>
                <w:b/>
                <w:bCs/>
                <w:sz w:val="20"/>
                <w:szCs w:val="20"/>
              </w:rPr>
            </w:pPr>
            <w:r>
              <w:rPr>
                <w:rFonts w:ascii="Arial" w:hAnsi="Arial" w:cs="Arial"/>
                <w:b/>
                <w:bCs/>
                <w:sz w:val="20"/>
                <w:szCs w:val="20"/>
              </w:rPr>
              <w:t>180.845</w:t>
            </w:r>
          </w:p>
        </w:tc>
        <w:tc>
          <w:tcPr>
            <w:tcW w:w="1275" w:type="dxa"/>
            <w:tcBorders>
              <w:top w:val="single" w:sz="4" w:space="0" w:color="auto"/>
              <w:left w:val="single" w:sz="4" w:space="0" w:color="auto"/>
              <w:bottom w:val="nil"/>
            </w:tcBorders>
            <w:vAlign w:val="center"/>
          </w:tcPr>
          <w:p w14:paraId="64653840" w14:textId="0D3995A5" w:rsidR="007633F4" w:rsidRPr="00E14822" w:rsidRDefault="007633F4" w:rsidP="00CB2C91">
            <w:pPr>
              <w:spacing w:after="0"/>
              <w:ind w:right="57"/>
              <w:jc w:val="right"/>
              <w:rPr>
                <w:rFonts w:ascii="Arial" w:hAnsi="Arial" w:cs="Arial"/>
                <w:b/>
                <w:bCs/>
                <w:iCs/>
                <w:sz w:val="20"/>
                <w:szCs w:val="20"/>
              </w:rPr>
            </w:pPr>
            <w:r w:rsidRPr="00E14822">
              <w:rPr>
                <w:rFonts w:ascii="Arial" w:hAnsi="Arial" w:cs="Arial"/>
                <w:b/>
                <w:bCs/>
                <w:sz w:val="20"/>
                <w:szCs w:val="20"/>
              </w:rPr>
              <w:t>153.017</w:t>
            </w:r>
          </w:p>
        </w:tc>
      </w:tr>
      <w:tr w:rsidR="007633F4" w:rsidRPr="00A35E64" w14:paraId="7F1BA38C" w14:textId="77777777" w:rsidTr="00CB2C91">
        <w:trPr>
          <w:gridAfter w:val="1"/>
          <w:wAfter w:w="1276" w:type="dxa"/>
          <w:trHeight w:hRule="exact" w:val="68"/>
        </w:trPr>
        <w:tc>
          <w:tcPr>
            <w:tcW w:w="5312" w:type="dxa"/>
            <w:vAlign w:val="center"/>
          </w:tcPr>
          <w:p w14:paraId="22491562" w14:textId="77777777" w:rsidR="007633F4" w:rsidRPr="00F531D7" w:rsidRDefault="007633F4" w:rsidP="00CB2C91">
            <w:pPr>
              <w:rPr>
                <w:rFonts w:ascii="Arial" w:hAnsi="Arial" w:cs="Arial"/>
                <w:b/>
                <w:bCs/>
                <w:color w:val="800080"/>
                <w:sz w:val="20"/>
                <w:szCs w:val="20"/>
                <w:highlight w:val="yellow"/>
              </w:rPr>
            </w:pPr>
          </w:p>
        </w:tc>
        <w:tc>
          <w:tcPr>
            <w:tcW w:w="1038" w:type="dxa"/>
            <w:gridSpan w:val="2"/>
            <w:tcBorders>
              <w:top w:val="nil"/>
            </w:tcBorders>
            <w:vAlign w:val="center"/>
          </w:tcPr>
          <w:p w14:paraId="68C611C9" w14:textId="77777777" w:rsidR="007633F4" w:rsidRPr="00A35E64" w:rsidRDefault="007633F4" w:rsidP="00CB2C91">
            <w:pPr>
              <w:ind w:right="57"/>
              <w:jc w:val="right"/>
              <w:rPr>
                <w:rFonts w:ascii="Arial" w:hAnsi="Arial" w:cs="Arial"/>
                <w:sz w:val="20"/>
                <w:szCs w:val="20"/>
                <w:highlight w:val="yellow"/>
              </w:rPr>
            </w:pPr>
          </w:p>
        </w:tc>
        <w:tc>
          <w:tcPr>
            <w:tcW w:w="733" w:type="dxa"/>
            <w:gridSpan w:val="3"/>
            <w:tcBorders>
              <w:top w:val="nil"/>
              <w:right w:val="single" w:sz="4" w:space="0" w:color="auto"/>
            </w:tcBorders>
            <w:vAlign w:val="center"/>
          </w:tcPr>
          <w:p w14:paraId="11A54D46" w14:textId="77777777" w:rsidR="007633F4" w:rsidRPr="00A35E64" w:rsidRDefault="007633F4" w:rsidP="00CB2C91">
            <w:pPr>
              <w:ind w:right="57"/>
              <w:jc w:val="right"/>
              <w:rPr>
                <w:rFonts w:ascii="Arial" w:hAnsi="Arial" w:cs="Arial"/>
                <w:sz w:val="20"/>
                <w:szCs w:val="20"/>
                <w:highlight w:val="yellow"/>
              </w:rPr>
            </w:pPr>
          </w:p>
        </w:tc>
        <w:tc>
          <w:tcPr>
            <w:tcW w:w="1276" w:type="dxa"/>
            <w:tcBorders>
              <w:top w:val="nil"/>
              <w:left w:val="single" w:sz="4" w:space="0" w:color="auto"/>
              <w:right w:val="single" w:sz="4" w:space="0" w:color="auto"/>
            </w:tcBorders>
            <w:vAlign w:val="center"/>
          </w:tcPr>
          <w:p w14:paraId="0D923692" w14:textId="77777777" w:rsidR="007633F4" w:rsidRPr="00A35E64" w:rsidRDefault="007633F4" w:rsidP="00CB2C91">
            <w:pPr>
              <w:ind w:right="57"/>
              <w:jc w:val="right"/>
              <w:rPr>
                <w:rFonts w:ascii="Arial" w:hAnsi="Arial" w:cs="Arial"/>
                <w:sz w:val="20"/>
                <w:szCs w:val="20"/>
                <w:highlight w:val="yellow"/>
              </w:rPr>
            </w:pPr>
          </w:p>
        </w:tc>
        <w:tc>
          <w:tcPr>
            <w:tcW w:w="1275" w:type="dxa"/>
            <w:tcBorders>
              <w:top w:val="nil"/>
              <w:left w:val="single" w:sz="4" w:space="0" w:color="auto"/>
              <w:bottom w:val="nil"/>
            </w:tcBorders>
            <w:vAlign w:val="center"/>
          </w:tcPr>
          <w:p w14:paraId="3D444519" w14:textId="77777777" w:rsidR="007633F4" w:rsidRPr="00A35E64" w:rsidRDefault="007633F4" w:rsidP="00CB2C91">
            <w:pPr>
              <w:ind w:right="57"/>
              <w:jc w:val="right"/>
              <w:rPr>
                <w:rFonts w:ascii="Arial" w:hAnsi="Arial" w:cs="Arial"/>
                <w:i/>
                <w:sz w:val="20"/>
                <w:szCs w:val="20"/>
                <w:highlight w:val="yellow"/>
              </w:rPr>
            </w:pPr>
          </w:p>
        </w:tc>
      </w:tr>
      <w:tr w:rsidR="007633F4" w:rsidRPr="00A35E64" w14:paraId="0FF24A68" w14:textId="77777777" w:rsidTr="00CB2C91">
        <w:trPr>
          <w:gridAfter w:val="1"/>
          <w:wAfter w:w="1276" w:type="dxa"/>
          <w:trHeight w:hRule="exact" w:val="284"/>
        </w:trPr>
        <w:tc>
          <w:tcPr>
            <w:tcW w:w="5312" w:type="dxa"/>
            <w:vAlign w:val="center"/>
          </w:tcPr>
          <w:p w14:paraId="625E3F66" w14:textId="77777777" w:rsidR="007633F4" w:rsidRPr="00F531D7" w:rsidRDefault="007633F4" w:rsidP="00CB2C91">
            <w:pPr>
              <w:spacing w:after="100" w:line="240" w:lineRule="auto"/>
              <w:rPr>
                <w:rFonts w:ascii="Arial" w:hAnsi="Arial" w:cs="Arial"/>
                <w:b/>
                <w:bCs/>
                <w:color w:val="800080"/>
                <w:sz w:val="20"/>
                <w:szCs w:val="20"/>
              </w:rPr>
            </w:pPr>
            <w:r w:rsidRPr="00F531D7">
              <w:rPr>
                <w:rFonts w:ascii="Arial" w:hAnsi="Arial" w:cs="Arial"/>
                <w:b/>
                <w:bCs/>
                <w:color w:val="800080"/>
                <w:sz w:val="20"/>
                <w:szCs w:val="20"/>
              </w:rPr>
              <w:t>Other council budgets</w:t>
            </w:r>
          </w:p>
        </w:tc>
        <w:tc>
          <w:tcPr>
            <w:tcW w:w="1038" w:type="dxa"/>
            <w:gridSpan w:val="2"/>
            <w:vAlign w:val="center"/>
          </w:tcPr>
          <w:p w14:paraId="54B30A8A"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3A82BD8"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5A6E3E6" w14:textId="77777777" w:rsidR="007633F4" w:rsidRPr="00D83AF7" w:rsidRDefault="007633F4" w:rsidP="00CB2C91">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3E81ADB8" w14:textId="3989CA59" w:rsidR="007633F4" w:rsidRPr="00D83AF7" w:rsidRDefault="007633F4" w:rsidP="00CB2C91">
            <w:pPr>
              <w:ind w:right="57"/>
              <w:jc w:val="right"/>
              <w:rPr>
                <w:rFonts w:ascii="Arial" w:hAnsi="Arial" w:cs="Arial"/>
                <w:i/>
                <w:sz w:val="20"/>
                <w:szCs w:val="20"/>
              </w:rPr>
            </w:pPr>
          </w:p>
        </w:tc>
      </w:tr>
      <w:tr w:rsidR="007633F4" w:rsidRPr="00A35E64" w14:paraId="05205012" w14:textId="77777777" w:rsidTr="00CB2C91">
        <w:trPr>
          <w:gridAfter w:val="1"/>
          <w:wAfter w:w="1276" w:type="dxa"/>
          <w:trHeight w:hRule="exact" w:val="227"/>
        </w:trPr>
        <w:tc>
          <w:tcPr>
            <w:tcW w:w="5312" w:type="dxa"/>
            <w:vAlign w:val="center"/>
          </w:tcPr>
          <w:p w14:paraId="5D1D3419" w14:textId="77777777"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Treasury Management</w:t>
            </w:r>
          </w:p>
        </w:tc>
        <w:tc>
          <w:tcPr>
            <w:tcW w:w="1038" w:type="dxa"/>
            <w:gridSpan w:val="2"/>
            <w:vAlign w:val="center"/>
          </w:tcPr>
          <w:p w14:paraId="44648563"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F5E0CCA"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61D9BD1" w14:textId="08E28D9A" w:rsidR="007633F4" w:rsidRPr="00D83AF7" w:rsidRDefault="006704A2" w:rsidP="00CB2C91">
            <w:pPr>
              <w:spacing w:after="100" w:line="240" w:lineRule="auto"/>
              <w:ind w:right="57"/>
              <w:jc w:val="right"/>
              <w:rPr>
                <w:rFonts w:ascii="Arial" w:hAnsi="Arial" w:cs="Arial"/>
                <w:sz w:val="20"/>
                <w:szCs w:val="20"/>
              </w:rPr>
            </w:pPr>
            <w:r w:rsidRPr="00D83AF7">
              <w:rPr>
                <w:rFonts w:ascii="Arial" w:hAnsi="Arial" w:cs="Arial"/>
                <w:sz w:val="20"/>
                <w:szCs w:val="20"/>
              </w:rPr>
              <w:t>1.813</w:t>
            </w:r>
          </w:p>
        </w:tc>
        <w:tc>
          <w:tcPr>
            <w:tcW w:w="1275" w:type="dxa"/>
            <w:tcBorders>
              <w:top w:val="nil"/>
              <w:left w:val="single" w:sz="4" w:space="0" w:color="auto"/>
              <w:bottom w:val="nil"/>
            </w:tcBorders>
            <w:vAlign w:val="center"/>
          </w:tcPr>
          <w:p w14:paraId="28EF7320" w14:textId="0F0648C0"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3.784</w:t>
            </w:r>
          </w:p>
        </w:tc>
      </w:tr>
      <w:tr w:rsidR="007633F4" w:rsidRPr="00A35E64" w14:paraId="7A38D566" w14:textId="77777777" w:rsidTr="00CB2C91">
        <w:trPr>
          <w:gridAfter w:val="1"/>
          <w:wAfter w:w="1276" w:type="dxa"/>
          <w:trHeight w:hRule="exact" w:val="227"/>
        </w:trPr>
        <w:tc>
          <w:tcPr>
            <w:tcW w:w="5312" w:type="dxa"/>
            <w:vAlign w:val="center"/>
          </w:tcPr>
          <w:p w14:paraId="43AC73EB" w14:textId="4D5E8EB8"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Council-wide Budgets</w:t>
            </w:r>
          </w:p>
        </w:tc>
        <w:tc>
          <w:tcPr>
            <w:tcW w:w="1038" w:type="dxa"/>
            <w:gridSpan w:val="2"/>
            <w:vAlign w:val="center"/>
          </w:tcPr>
          <w:p w14:paraId="49E7CCBF"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CA69513"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DB1E3FF" w14:textId="63E53460" w:rsidR="007633F4" w:rsidRPr="00D83AF7" w:rsidRDefault="006704A2" w:rsidP="00CB2C91">
            <w:pPr>
              <w:spacing w:after="100" w:line="240" w:lineRule="auto"/>
              <w:ind w:right="57"/>
              <w:jc w:val="right"/>
              <w:rPr>
                <w:rFonts w:ascii="Arial" w:hAnsi="Arial" w:cs="Arial"/>
                <w:sz w:val="20"/>
                <w:szCs w:val="20"/>
              </w:rPr>
            </w:pPr>
            <w:r w:rsidRPr="00D83AF7">
              <w:rPr>
                <w:rFonts w:ascii="Arial" w:hAnsi="Arial" w:cs="Arial"/>
                <w:sz w:val="20"/>
                <w:szCs w:val="20"/>
              </w:rPr>
              <w:t>7.882</w:t>
            </w:r>
          </w:p>
        </w:tc>
        <w:tc>
          <w:tcPr>
            <w:tcW w:w="1275" w:type="dxa"/>
            <w:tcBorders>
              <w:top w:val="nil"/>
              <w:left w:val="single" w:sz="4" w:space="0" w:color="auto"/>
              <w:bottom w:val="nil"/>
            </w:tcBorders>
            <w:vAlign w:val="center"/>
          </w:tcPr>
          <w:p w14:paraId="2C84B5A2" w14:textId="7F21ABB6"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6.833</w:t>
            </w:r>
          </w:p>
        </w:tc>
      </w:tr>
      <w:tr w:rsidR="007633F4" w:rsidRPr="00A35E64" w14:paraId="246F35EC" w14:textId="77777777" w:rsidTr="00CB2C91">
        <w:trPr>
          <w:gridAfter w:val="1"/>
          <w:wAfter w:w="1276" w:type="dxa"/>
          <w:trHeight w:hRule="exact" w:val="227"/>
        </w:trPr>
        <w:tc>
          <w:tcPr>
            <w:tcW w:w="5312" w:type="dxa"/>
            <w:vAlign w:val="center"/>
          </w:tcPr>
          <w:p w14:paraId="715FAA2E" w14:textId="77777777"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Inflation and Contingency Budgets</w:t>
            </w:r>
          </w:p>
        </w:tc>
        <w:tc>
          <w:tcPr>
            <w:tcW w:w="1038" w:type="dxa"/>
            <w:gridSpan w:val="2"/>
            <w:vAlign w:val="center"/>
          </w:tcPr>
          <w:p w14:paraId="7E1097ED"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DA14A9E"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FB8826B" w14:textId="20BF4124"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6.519</w:t>
            </w:r>
          </w:p>
        </w:tc>
        <w:tc>
          <w:tcPr>
            <w:tcW w:w="1275" w:type="dxa"/>
            <w:tcBorders>
              <w:top w:val="nil"/>
              <w:left w:val="single" w:sz="4" w:space="0" w:color="auto"/>
              <w:bottom w:val="nil"/>
            </w:tcBorders>
            <w:vAlign w:val="center"/>
          </w:tcPr>
          <w:p w14:paraId="453F3208" w14:textId="49C56DA3"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7.283</w:t>
            </w:r>
          </w:p>
        </w:tc>
      </w:tr>
      <w:tr w:rsidR="007633F4" w:rsidRPr="00A35E64" w14:paraId="1073E60F" w14:textId="77777777" w:rsidTr="00CB2C91">
        <w:trPr>
          <w:gridAfter w:val="1"/>
          <w:wAfter w:w="1276" w:type="dxa"/>
          <w:trHeight w:hRule="exact" w:val="340"/>
        </w:trPr>
        <w:tc>
          <w:tcPr>
            <w:tcW w:w="5312" w:type="dxa"/>
            <w:vAlign w:val="center"/>
          </w:tcPr>
          <w:p w14:paraId="39DCE4CF" w14:textId="77777777" w:rsidR="007633F4" w:rsidRPr="00D83AF7" w:rsidRDefault="007633F4" w:rsidP="00CB2C91">
            <w:pPr>
              <w:spacing w:after="0" w:line="240" w:lineRule="auto"/>
              <w:rPr>
                <w:rFonts w:ascii="Arial" w:hAnsi="Arial" w:cs="Arial"/>
                <w:b/>
                <w:bCs/>
                <w:sz w:val="20"/>
                <w:szCs w:val="20"/>
              </w:rPr>
            </w:pPr>
            <w:r w:rsidRPr="00D83AF7">
              <w:rPr>
                <w:rFonts w:ascii="Arial" w:hAnsi="Arial" w:cs="Arial"/>
                <w:b/>
                <w:bCs/>
                <w:sz w:val="20"/>
                <w:szCs w:val="20"/>
              </w:rPr>
              <w:t>Total</w:t>
            </w:r>
          </w:p>
        </w:tc>
        <w:tc>
          <w:tcPr>
            <w:tcW w:w="1038" w:type="dxa"/>
            <w:gridSpan w:val="2"/>
            <w:vAlign w:val="center"/>
          </w:tcPr>
          <w:p w14:paraId="6A42BEA6" w14:textId="77777777" w:rsidR="007633F4" w:rsidRPr="00D83AF7" w:rsidRDefault="007633F4" w:rsidP="00CB2C91">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1D98E443" w14:textId="77777777" w:rsidR="007633F4" w:rsidRPr="00D83AF7" w:rsidRDefault="007633F4" w:rsidP="00CB2C91">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D799EC8" w14:textId="734B3CD3" w:rsidR="007633F4" w:rsidRPr="00D83AF7" w:rsidRDefault="00D83AF7" w:rsidP="00CB2C91">
            <w:pPr>
              <w:spacing w:after="0" w:line="240" w:lineRule="auto"/>
              <w:ind w:right="57"/>
              <w:jc w:val="right"/>
              <w:rPr>
                <w:rFonts w:ascii="Arial" w:hAnsi="Arial" w:cs="Arial"/>
                <w:b/>
                <w:bCs/>
                <w:sz w:val="20"/>
                <w:szCs w:val="20"/>
              </w:rPr>
            </w:pPr>
            <w:r w:rsidRPr="00D83AF7">
              <w:rPr>
                <w:rFonts w:ascii="Arial" w:hAnsi="Arial" w:cs="Arial"/>
                <w:b/>
                <w:bCs/>
                <w:sz w:val="20"/>
                <w:szCs w:val="20"/>
              </w:rPr>
              <w:t>16.214</w:t>
            </w:r>
          </w:p>
        </w:tc>
        <w:tc>
          <w:tcPr>
            <w:tcW w:w="1275" w:type="dxa"/>
            <w:tcBorders>
              <w:top w:val="single" w:sz="4" w:space="0" w:color="auto"/>
              <w:left w:val="single" w:sz="4" w:space="0" w:color="auto"/>
              <w:bottom w:val="nil"/>
            </w:tcBorders>
            <w:vAlign w:val="center"/>
          </w:tcPr>
          <w:p w14:paraId="0DCD1A3A" w14:textId="360BDE42" w:rsidR="007633F4" w:rsidRPr="00D83AF7" w:rsidRDefault="007633F4" w:rsidP="00CB2C91">
            <w:pPr>
              <w:spacing w:after="0" w:line="240" w:lineRule="auto"/>
              <w:ind w:right="57"/>
              <w:jc w:val="right"/>
              <w:rPr>
                <w:rFonts w:ascii="Arial" w:hAnsi="Arial" w:cs="Arial"/>
                <w:b/>
                <w:bCs/>
                <w:iCs/>
                <w:sz w:val="20"/>
                <w:szCs w:val="20"/>
              </w:rPr>
            </w:pPr>
            <w:r w:rsidRPr="00D83AF7">
              <w:rPr>
                <w:rFonts w:ascii="Arial" w:hAnsi="Arial" w:cs="Arial"/>
                <w:b/>
                <w:bCs/>
                <w:sz w:val="20"/>
                <w:szCs w:val="20"/>
              </w:rPr>
              <w:t>17.900</w:t>
            </w:r>
          </w:p>
        </w:tc>
      </w:tr>
      <w:tr w:rsidR="007633F4" w:rsidRPr="00A35E64" w14:paraId="71F81BE3" w14:textId="77777777" w:rsidTr="00CB2C91">
        <w:trPr>
          <w:gridAfter w:val="1"/>
          <w:wAfter w:w="1276" w:type="dxa"/>
          <w:trHeight w:hRule="exact" w:val="113"/>
        </w:trPr>
        <w:tc>
          <w:tcPr>
            <w:tcW w:w="5312" w:type="dxa"/>
            <w:vAlign w:val="center"/>
          </w:tcPr>
          <w:p w14:paraId="494D8FC3" w14:textId="77777777" w:rsidR="007633F4" w:rsidRPr="00D83AF7" w:rsidRDefault="007633F4" w:rsidP="00CB2C91">
            <w:pPr>
              <w:rPr>
                <w:rFonts w:ascii="Arial" w:hAnsi="Arial" w:cs="Arial"/>
                <w:b/>
                <w:bCs/>
                <w:sz w:val="20"/>
                <w:szCs w:val="20"/>
              </w:rPr>
            </w:pPr>
          </w:p>
        </w:tc>
        <w:tc>
          <w:tcPr>
            <w:tcW w:w="1038" w:type="dxa"/>
            <w:gridSpan w:val="2"/>
            <w:vAlign w:val="center"/>
          </w:tcPr>
          <w:p w14:paraId="3F90FC2A" w14:textId="77777777" w:rsidR="007633F4" w:rsidRPr="00D83AF7" w:rsidRDefault="007633F4" w:rsidP="00CB2C91">
            <w:pPr>
              <w:ind w:right="57"/>
              <w:jc w:val="right"/>
              <w:rPr>
                <w:rFonts w:ascii="Arial" w:hAnsi="Arial" w:cs="Arial"/>
                <w:sz w:val="20"/>
                <w:szCs w:val="20"/>
              </w:rPr>
            </w:pPr>
          </w:p>
        </w:tc>
        <w:tc>
          <w:tcPr>
            <w:tcW w:w="733" w:type="dxa"/>
            <w:gridSpan w:val="3"/>
            <w:tcBorders>
              <w:right w:val="single" w:sz="4" w:space="0" w:color="auto"/>
            </w:tcBorders>
            <w:vAlign w:val="center"/>
          </w:tcPr>
          <w:p w14:paraId="3826A64F" w14:textId="77777777" w:rsidR="007633F4" w:rsidRPr="00D83AF7" w:rsidRDefault="007633F4" w:rsidP="00CB2C91">
            <w:pPr>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DC6F061" w14:textId="77777777" w:rsidR="007633F4" w:rsidRPr="00D83AF7" w:rsidRDefault="007633F4" w:rsidP="00CB2C91">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14007E40" w14:textId="77777777" w:rsidR="007633F4" w:rsidRPr="00D83AF7" w:rsidRDefault="007633F4" w:rsidP="00CB2C91">
            <w:pPr>
              <w:ind w:right="57"/>
              <w:jc w:val="right"/>
              <w:rPr>
                <w:rFonts w:ascii="Arial" w:hAnsi="Arial" w:cs="Arial"/>
                <w:iCs/>
                <w:sz w:val="20"/>
                <w:szCs w:val="20"/>
              </w:rPr>
            </w:pPr>
          </w:p>
        </w:tc>
      </w:tr>
      <w:tr w:rsidR="007633F4" w:rsidRPr="00A35E64" w14:paraId="4B894A76" w14:textId="77777777" w:rsidTr="00CB2C91">
        <w:trPr>
          <w:gridAfter w:val="1"/>
          <w:wAfter w:w="1276" w:type="dxa"/>
          <w:trHeight w:hRule="exact" w:val="340"/>
        </w:trPr>
        <w:tc>
          <w:tcPr>
            <w:tcW w:w="6350" w:type="dxa"/>
            <w:gridSpan w:val="3"/>
            <w:vAlign w:val="center"/>
          </w:tcPr>
          <w:p w14:paraId="5652CDF9" w14:textId="77777777" w:rsidR="007633F4" w:rsidRPr="00F531D7" w:rsidRDefault="007633F4" w:rsidP="00CB2C91">
            <w:pPr>
              <w:spacing w:after="0" w:line="240" w:lineRule="auto"/>
              <w:ind w:right="57"/>
              <w:rPr>
                <w:rFonts w:ascii="Arial" w:hAnsi="Arial" w:cs="Arial"/>
                <w:color w:val="800080"/>
                <w:sz w:val="20"/>
                <w:szCs w:val="20"/>
              </w:rPr>
            </w:pPr>
            <w:r w:rsidRPr="00F531D7">
              <w:rPr>
                <w:rFonts w:ascii="Arial" w:hAnsi="Arial" w:cs="Arial"/>
                <w:b/>
                <w:bCs/>
                <w:color w:val="800080"/>
                <w:sz w:val="20"/>
                <w:szCs w:val="20"/>
              </w:rPr>
              <w:t>Total budget for services provided by Knowsley Council</w:t>
            </w:r>
          </w:p>
        </w:tc>
        <w:tc>
          <w:tcPr>
            <w:tcW w:w="733" w:type="dxa"/>
            <w:gridSpan w:val="3"/>
            <w:tcBorders>
              <w:right w:val="single" w:sz="4" w:space="0" w:color="auto"/>
            </w:tcBorders>
            <w:vAlign w:val="center"/>
          </w:tcPr>
          <w:p w14:paraId="41B4A2B2"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right w:val="single" w:sz="4" w:space="0" w:color="auto"/>
            </w:tcBorders>
            <w:vAlign w:val="center"/>
          </w:tcPr>
          <w:p w14:paraId="49D26D51" w14:textId="3B25D8E0" w:rsidR="007633F4" w:rsidRPr="00D83AF7" w:rsidRDefault="00D83AF7" w:rsidP="00CB2C91">
            <w:pPr>
              <w:spacing w:after="0" w:line="240" w:lineRule="auto"/>
              <w:ind w:right="57"/>
              <w:jc w:val="right"/>
              <w:rPr>
                <w:rFonts w:ascii="Arial" w:hAnsi="Arial" w:cs="Arial"/>
                <w:b/>
                <w:sz w:val="20"/>
                <w:szCs w:val="20"/>
              </w:rPr>
            </w:pPr>
            <w:r w:rsidRPr="00D83AF7">
              <w:rPr>
                <w:rFonts w:ascii="Arial" w:hAnsi="Arial" w:cs="Arial"/>
                <w:b/>
                <w:sz w:val="20"/>
                <w:szCs w:val="20"/>
              </w:rPr>
              <w:t>197.059</w:t>
            </w:r>
          </w:p>
        </w:tc>
        <w:tc>
          <w:tcPr>
            <w:tcW w:w="1275" w:type="dxa"/>
            <w:tcBorders>
              <w:top w:val="single" w:sz="4" w:space="0" w:color="auto"/>
              <w:left w:val="single" w:sz="4" w:space="0" w:color="auto"/>
              <w:bottom w:val="nil"/>
            </w:tcBorders>
            <w:vAlign w:val="center"/>
          </w:tcPr>
          <w:p w14:paraId="28B8906C" w14:textId="4A8F9841" w:rsidR="007633F4" w:rsidRPr="00D83AF7" w:rsidRDefault="007633F4" w:rsidP="00CB2C91">
            <w:pPr>
              <w:spacing w:after="0" w:line="240" w:lineRule="auto"/>
              <w:ind w:right="57"/>
              <w:jc w:val="right"/>
              <w:rPr>
                <w:rFonts w:ascii="Arial" w:hAnsi="Arial" w:cs="Arial"/>
                <w:b/>
                <w:iCs/>
                <w:sz w:val="20"/>
                <w:szCs w:val="20"/>
              </w:rPr>
            </w:pPr>
            <w:r w:rsidRPr="00D83AF7">
              <w:rPr>
                <w:rFonts w:ascii="Arial" w:hAnsi="Arial" w:cs="Arial"/>
                <w:b/>
                <w:iCs/>
                <w:sz w:val="20"/>
                <w:szCs w:val="20"/>
              </w:rPr>
              <w:t>170.917</w:t>
            </w:r>
          </w:p>
        </w:tc>
      </w:tr>
      <w:tr w:rsidR="007633F4" w:rsidRPr="00A35E64" w14:paraId="55456D76" w14:textId="77777777" w:rsidTr="00CB2C91">
        <w:trPr>
          <w:gridAfter w:val="1"/>
          <w:wAfter w:w="1276" w:type="dxa"/>
          <w:trHeight w:hRule="exact" w:val="113"/>
        </w:trPr>
        <w:tc>
          <w:tcPr>
            <w:tcW w:w="5312" w:type="dxa"/>
            <w:vAlign w:val="center"/>
          </w:tcPr>
          <w:p w14:paraId="6CFA78CA" w14:textId="77777777" w:rsidR="007633F4" w:rsidRPr="00D83AF7" w:rsidRDefault="007633F4" w:rsidP="00CB2C91">
            <w:pPr>
              <w:rPr>
                <w:rFonts w:ascii="Arial" w:hAnsi="Arial" w:cs="Arial"/>
                <w:b/>
                <w:bCs/>
                <w:sz w:val="20"/>
                <w:szCs w:val="20"/>
              </w:rPr>
            </w:pPr>
          </w:p>
        </w:tc>
        <w:tc>
          <w:tcPr>
            <w:tcW w:w="1038" w:type="dxa"/>
            <w:gridSpan w:val="2"/>
            <w:vAlign w:val="center"/>
          </w:tcPr>
          <w:p w14:paraId="5FF8DB1C" w14:textId="77777777" w:rsidR="007633F4" w:rsidRPr="00D83AF7" w:rsidRDefault="007633F4" w:rsidP="00CB2C91">
            <w:pPr>
              <w:ind w:right="57"/>
              <w:jc w:val="right"/>
              <w:rPr>
                <w:rFonts w:ascii="Arial" w:hAnsi="Arial" w:cs="Arial"/>
                <w:sz w:val="20"/>
                <w:szCs w:val="20"/>
              </w:rPr>
            </w:pPr>
          </w:p>
        </w:tc>
        <w:tc>
          <w:tcPr>
            <w:tcW w:w="733" w:type="dxa"/>
            <w:gridSpan w:val="3"/>
            <w:tcBorders>
              <w:right w:val="single" w:sz="4" w:space="0" w:color="auto"/>
            </w:tcBorders>
            <w:vAlign w:val="center"/>
          </w:tcPr>
          <w:p w14:paraId="68FAB994" w14:textId="77777777" w:rsidR="007633F4" w:rsidRPr="00D83AF7" w:rsidRDefault="007633F4" w:rsidP="00CB2C91">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75AE5EFE" w14:textId="77777777" w:rsidR="007633F4" w:rsidRPr="00D83AF7" w:rsidRDefault="007633F4" w:rsidP="00CB2C91">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3D7F3C9F" w14:textId="77777777" w:rsidR="007633F4" w:rsidRPr="00D83AF7" w:rsidRDefault="007633F4" w:rsidP="00CB2C91">
            <w:pPr>
              <w:ind w:right="57"/>
              <w:jc w:val="right"/>
              <w:rPr>
                <w:rFonts w:ascii="Arial" w:hAnsi="Arial" w:cs="Arial"/>
                <w:iCs/>
                <w:sz w:val="20"/>
                <w:szCs w:val="20"/>
              </w:rPr>
            </w:pPr>
          </w:p>
        </w:tc>
      </w:tr>
      <w:tr w:rsidR="007633F4" w:rsidRPr="00A35E64" w14:paraId="43F049BB" w14:textId="77777777" w:rsidTr="00CB2C91">
        <w:trPr>
          <w:gridAfter w:val="1"/>
          <w:wAfter w:w="1276" w:type="dxa"/>
          <w:trHeight w:hRule="exact" w:val="284"/>
        </w:trPr>
        <w:tc>
          <w:tcPr>
            <w:tcW w:w="6350" w:type="dxa"/>
            <w:gridSpan w:val="3"/>
            <w:vAlign w:val="center"/>
          </w:tcPr>
          <w:p w14:paraId="63852F91" w14:textId="77777777" w:rsidR="007633F4" w:rsidRPr="00F531D7" w:rsidRDefault="007633F4" w:rsidP="00CB2C91">
            <w:pPr>
              <w:spacing w:after="100" w:line="240" w:lineRule="auto"/>
              <w:ind w:right="57"/>
              <w:rPr>
                <w:rFonts w:ascii="Arial" w:hAnsi="Arial" w:cs="Arial"/>
                <w:color w:val="800080"/>
                <w:sz w:val="20"/>
                <w:szCs w:val="20"/>
              </w:rPr>
            </w:pPr>
            <w:r w:rsidRPr="00F531D7">
              <w:rPr>
                <w:rFonts w:ascii="Arial" w:hAnsi="Arial" w:cs="Arial"/>
                <w:b/>
                <w:bCs/>
                <w:color w:val="800080"/>
                <w:sz w:val="20"/>
                <w:szCs w:val="20"/>
              </w:rPr>
              <w:t>Charges for services provided by other bodies (Levies)</w:t>
            </w:r>
          </w:p>
        </w:tc>
        <w:tc>
          <w:tcPr>
            <w:tcW w:w="733" w:type="dxa"/>
            <w:gridSpan w:val="3"/>
            <w:tcBorders>
              <w:right w:val="single" w:sz="4" w:space="0" w:color="auto"/>
            </w:tcBorders>
            <w:vAlign w:val="center"/>
          </w:tcPr>
          <w:p w14:paraId="077EB681"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32C2AC3" w14:textId="77777777" w:rsidR="007633F4" w:rsidRPr="00D83AF7" w:rsidRDefault="007633F4" w:rsidP="00CB2C91">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707141A5" w14:textId="1C585C98" w:rsidR="007633F4" w:rsidRPr="00D83AF7" w:rsidRDefault="007633F4" w:rsidP="00CB2C91">
            <w:pPr>
              <w:ind w:right="57"/>
              <w:jc w:val="right"/>
              <w:rPr>
                <w:rFonts w:ascii="Arial" w:hAnsi="Arial" w:cs="Arial"/>
                <w:iCs/>
                <w:sz w:val="20"/>
                <w:szCs w:val="20"/>
              </w:rPr>
            </w:pPr>
          </w:p>
        </w:tc>
      </w:tr>
      <w:tr w:rsidR="007633F4" w:rsidRPr="00A35E64" w14:paraId="4E68DF9E" w14:textId="77777777" w:rsidTr="00CB2C91">
        <w:trPr>
          <w:gridAfter w:val="1"/>
          <w:wAfter w:w="1276" w:type="dxa"/>
          <w:trHeight w:hRule="exact" w:val="227"/>
        </w:trPr>
        <w:tc>
          <w:tcPr>
            <w:tcW w:w="6350" w:type="dxa"/>
            <w:gridSpan w:val="3"/>
            <w:vAlign w:val="center"/>
          </w:tcPr>
          <w:p w14:paraId="403E3F7F" w14:textId="3356366A" w:rsidR="007633F4" w:rsidRPr="00D83AF7" w:rsidRDefault="007633F4" w:rsidP="00CB2C91">
            <w:pPr>
              <w:spacing w:after="100" w:line="240" w:lineRule="auto"/>
              <w:ind w:right="57"/>
              <w:rPr>
                <w:rFonts w:ascii="Arial" w:hAnsi="Arial" w:cs="Arial"/>
                <w:sz w:val="20"/>
                <w:szCs w:val="20"/>
              </w:rPr>
            </w:pPr>
            <w:r w:rsidRPr="00D83AF7">
              <w:rPr>
                <w:rFonts w:ascii="Arial" w:hAnsi="Arial" w:cs="Arial"/>
                <w:sz w:val="20"/>
                <w:szCs w:val="20"/>
              </w:rPr>
              <w:t>Liverpool City Region Combined Authority (Transport Levy)</w:t>
            </w:r>
          </w:p>
        </w:tc>
        <w:tc>
          <w:tcPr>
            <w:tcW w:w="733" w:type="dxa"/>
            <w:gridSpan w:val="3"/>
            <w:tcBorders>
              <w:right w:val="single" w:sz="4" w:space="0" w:color="auto"/>
            </w:tcBorders>
            <w:vAlign w:val="center"/>
          </w:tcPr>
          <w:p w14:paraId="2F16C32E"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74A7F99" w14:textId="4ABEA7C3"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10.875</w:t>
            </w:r>
          </w:p>
        </w:tc>
        <w:tc>
          <w:tcPr>
            <w:tcW w:w="1275" w:type="dxa"/>
            <w:tcBorders>
              <w:top w:val="nil"/>
              <w:left w:val="single" w:sz="4" w:space="0" w:color="auto"/>
              <w:bottom w:val="nil"/>
            </w:tcBorders>
            <w:vAlign w:val="center"/>
          </w:tcPr>
          <w:p w14:paraId="200DD9CA" w14:textId="37460777"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10.563</w:t>
            </w:r>
          </w:p>
        </w:tc>
      </w:tr>
      <w:tr w:rsidR="007633F4" w:rsidRPr="00A35E64" w14:paraId="30D3C756" w14:textId="77777777" w:rsidTr="00CB2C91">
        <w:trPr>
          <w:gridAfter w:val="1"/>
          <w:wAfter w:w="1276" w:type="dxa"/>
          <w:trHeight w:hRule="exact" w:val="227"/>
        </w:trPr>
        <w:tc>
          <w:tcPr>
            <w:tcW w:w="5312" w:type="dxa"/>
            <w:vAlign w:val="center"/>
          </w:tcPr>
          <w:p w14:paraId="285783F2" w14:textId="40114048"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Waste Disposal Authority (Estimate)</w:t>
            </w:r>
          </w:p>
        </w:tc>
        <w:tc>
          <w:tcPr>
            <w:tcW w:w="1038" w:type="dxa"/>
            <w:gridSpan w:val="2"/>
            <w:vAlign w:val="center"/>
          </w:tcPr>
          <w:p w14:paraId="406DA2B2"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90760F4"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B1F45C3" w14:textId="2A001C4B"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8.654</w:t>
            </w:r>
          </w:p>
        </w:tc>
        <w:tc>
          <w:tcPr>
            <w:tcW w:w="1275" w:type="dxa"/>
            <w:tcBorders>
              <w:top w:val="nil"/>
              <w:left w:val="single" w:sz="4" w:space="0" w:color="auto"/>
              <w:bottom w:val="nil"/>
            </w:tcBorders>
            <w:vAlign w:val="center"/>
          </w:tcPr>
          <w:p w14:paraId="39C40A81" w14:textId="13927D75"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8.788</w:t>
            </w:r>
          </w:p>
        </w:tc>
      </w:tr>
      <w:tr w:rsidR="007633F4" w:rsidRPr="00A35E64" w14:paraId="435CB8FD" w14:textId="77777777" w:rsidTr="00CB2C91">
        <w:trPr>
          <w:gridAfter w:val="1"/>
          <w:wAfter w:w="1276" w:type="dxa"/>
          <w:trHeight w:hRule="exact" w:val="227"/>
        </w:trPr>
        <w:tc>
          <w:tcPr>
            <w:tcW w:w="5312" w:type="dxa"/>
            <w:vAlign w:val="center"/>
          </w:tcPr>
          <w:p w14:paraId="47930B3A" w14:textId="34D61D83"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Coroners Service (Estimate)</w:t>
            </w:r>
          </w:p>
        </w:tc>
        <w:tc>
          <w:tcPr>
            <w:tcW w:w="1038" w:type="dxa"/>
            <w:gridSpan w:val="2"/>
            <w:vAlign w:val="center"/>
          </w:tcPr>
          <w:p w14:paraId="6F2299DE"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D75C5C6"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30F49A" w14:textId="1AD89AE9"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0.225</w:t>
            </w:r>
          </w:p>
        </w:tc>
        <w:tc>
          <w:tcPr>
            <w:tcW w:w="1275" w:type="dxa"/>
            <w:tcBorders>
              <w:top w:val="nil"/>
              <w:left w:val="single" w:sz="4" w:space="0" w:color="auto"/>
              <w:bottom w:val="nil"/>
            </w:tcBorders>
            <w:vAlign w:val="center"/>
          </w:tcPr>
          <w:p w14:paraId="3CBD4068" w14:textId="75E3A5E0"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0.218</w:t>
            </w:r>
          </w:p>
        </w:tc>
      </w:tr>
      <w:tr w:rsidR="007633F4" w:rsidRPr="00A35E64" w14:paraId="194E3215" w14:textId="77777777" w:rsidTr="00CB2C91">
        <w:trPr>
          <w:gridAfter w:val="1"/>
          <w:wAfter w:w="1276" w:type="dxa"/>
          <w:trHeight w:hRule="exact" w:val="227"/>
        </w:trPr>
        <w:tc>
          <w:tcPr>
            <w:tcW w:w="5312" w:type="dxa"/>
            <w:vAlign w:val="center"/>
          </w:tcPr>
          <w:p w14:paraId="57318844" w14:textId="77777777"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Environment Agency (Flood Defence)</w:t>
            </w:r>
          </w:p>
        </w:tc>
        <w:tc>
          <w:tcPr>
            <w:tcW w:w="1038" w:type="dxa"/>
            <w:gridSpan w:val="2"/>
            <w:vAlign w:val="center"/>
          </w:tcPr>
          <w:p w14:paraId="2245880C"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0810B0D"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191D1A1" w14:textId="205D3655"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0.074</w:t>
            </w:r>
          </w:p>
        </w:tc>
        <w:tc>
          <w:tcPr>
            <w:tcW w:w="1275" w:type="dxa"/>
            <w:tcBorders>
              <w:top w:val="nil"/>
              <w:left w:val="single" w:sz="4" w:space="0" w:color="auto"/>
              <w:bottom w:val="nil"/>
            </w:tcBorders>
            <w:vAlign w:val="center"/>
          </w:tcPr>
          <w:p w14:paraId="6223FA82" w14:textId="395F814E"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0.073</w:t>
            </w:r>
          </w:p>
        </w:tc>
      </w:tr>
      <w:tr w:rsidR="007633F4" w:rsidRPr="00A35E64" w14:paraId="28F1FF9D" w14:textId="77777777" w:rsidTr="00CB2C91">
        <w:trPr>
          <w:gridAfter w:val="1"/>
          <w:wAfter w:w="1276" w:type="dxa"/>
          <w:trHeight w:hRule="exact" w:val="227"/>
        </w:trPr>
        <w:tc>
          <w:tcPr>
            <w:tcW w:w="5312" w:type="dxa"/>
            <w:vAlign w:val="center"/>
          </w:tcPr>
          <w:p w14:paraId="67E415D6" w14:textId="554FCB78" w:rsidR="007633F4" w:rsidRPr="00D83AF7" w:rsidRDefault="007633F4" w:rsidP="00CB2C91">
            <w:pPr>
              <w:spacing w:after="100" w:line="240" w:lineRule="auto"/>
              <w:rPr>
                <w:rFonts w:ascii="Arial" w:hAnsi="Arial" w:cs="Arial"/>
                <w:sz w:val="20"/>
                <w:szCs w:val="20"/>
              </w:rPr>
            </w:pPr>
            <w:r w:rsidRPr="00D83AF7">
              <w:rPr>
                <w:rFonts w:ascii="Arial" w:hAnsi="Arial" w:cs="Arial"/>
                <w:sz w:val="20"/>
                <w:szCs w:val="20"/>
              </w:rPr>
              <w:t>Probation Service (Estimate)</w:t>
            </w:r>
          </w:p>
        </w:tc>
        <w:tc>
          <w:tcPr>
            <w:tcW w:w="1038" w:type="dxa"/>
            <w:gridSpan w:val="2"/>
            <w:vAlign w:val="center"/>
          </w:tcPr>
          <w:p w14:paraId="34269426" w14:textId="77777777" w:rsidR="007633F4" w:rsidRPr="00D83AF7" w:rsidRDefault="007633F4" w:rsidP="00CB2C91">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70E54BD" w14:textId="77777777" w:rsidR="007633F4" w:rsidRPr="00D83AF7" w:rsidRDefault="007633F4" w:rsidP="00CB2C91">
            <w:pPr>
              <w:spacing w:after="10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0BD5B5D3" w14:textId="393ECD5D" w:rsidR="007633F4" w:rsidRPr="00D83AF7" w:rsidRDefault="00D83AF7" w:rsidP="00CB2C91">
            <w:pPr>
              <w:spacing w:after="100" w:line="240" w:lineRule="auto"/>
              <w:ind w:right="57"/>
              <w:jc w:val="right"/>
              <w:rPr>
                <w:rFonts w:ascii="Arial" w:hAnsi="Arial" w:cs="Arial"/>
                <w:sz w:val="20"/>
                <w:szCs w:val="20"/>
              </w:rPr>
            </w:pPr>
            <w:r w:rsidRPr="00D83AF7">
              <w:rPr>
                <w:rFonts w:ascii="Arial" w:hAnsi="Arial" w:cs="Arial"/>
                <w:sz w:val="20"/>
                <w:szCs w:val="20"/>
              </w:rPr>
              <w:t>0.007</w:t>
            </w:r>
          </w:p>
        </w:tc>
        <w:tc>
          <w:tcPr>
            <w:tcW w:w="1275" w:type="dxa"/>
            <w:tcBorders>
              <w:top w:val="nil"/>
              <w:left w:val="single" w:sz="4" w:space="0" w:color="auto"/>
              <w:bottom w:val="single" w:sz="4" w:space="0" w:color="auto"/>
            </w:tcBorders>
            <w:vAlign w:val="center"/>
          </w:tcPr>
          <w:p w14:paraId="20AD06FE" w14:textId="1FF05BCA" w:rsidR="007633F4" w:rsidRPr="00D83AF7" w:rsidRDefault="007633F4" w:rsidP="00CB2C91">
            <w:pPr>
              <w:spacing w:after="100" w:line="240" w:lineRule="auto"/>
              <w:ind w:right="57"/>
              <w:jc w:val="right"/>
              <w:rPr>
                <w:rFonts w:ascii="Arial" w:hAnsi="Arial" w:cs="Arial"/>
                <w:iCs/>
                <w:sz w:val="20"/>
                <w:szCs w:val="20"/>
              </w:rPr>
            </w:pPr>
            <w:r w:rsidRPr="00D83AF7">
              <w:rPr>
                <w:rFonts w:ascii="Arial" w:hAnsi="Arial" w:cs="Arial"/>
                <w:sz w:val="20"/>
                <w:szCs w:val="20"/>
              </w:rPr>
              <w:t>0.007</w:t>
            </w:r>
          </w:p>
        </w:tc>
      </w:tr>
      <w:tr w:rsidR="007633F4" w:rsidRPr="00A35E64" w14:paraId="4A9E8092" w14:textId="77777777" w:rsidTr="00CB2C91">
        <w:trPr>
          <w:gridAfter w:val="1"/>
          <w:wAfter w:w="1276" w:type="dxa"/>
          <w:trHeight w:hRule="exact" w:val="340"/>
        </w:trPr>
        <w:tc>
          <w:tcPr>
            <w:tcW w:w="5312" w:type="dxa"/>
            <w:vAlign w:val="center"/>
          </w:tcPr>
          <w:p w14:paraId="66E7EC7F" w14:textId="77777777" w:rsidR="007633F4" w:rsidRPr="00D83AF7" w:rsidRDefault="007633F4" w:rsidP="00CB2C91">
            <w:pPr>
              <w:spacing w:after="0" w:line="240" w:lineRule="auto"/>
              <w:rPr>
                <w:rFonts w:ascii="Arial" w:hAnsi="Arial" w:cs="Arial"/>
                <w:b/>
                <w:bCs/>
                <w:sz w:val="20"/>
                <w:szCs w:val="20"/>
              </w:rPr>
            </w:pPr>
            <w:r w:rsidRPr="00D83AF7">
              <w:rPr>
                <w:rFonts w:ascii="Arial" w:hAnsi="Arial" w:cs="Arial"/>
                <w:b/>
                <w:bCs/>
                <w:sz w:val="20"/>
                <w:szCs w:val="20"/>
              </w:rPr>
              <w:t>Total</w:t>
            </w:r>
          </w:p>
        </w:tc>
        <w:tc>
          <w:tcPr>
            <w:tcW w:w="1038" w:type="dxa"/>
            <w:gridSpan w:val="2"/>
            <w:vAlign w:val="center"/>
          </w:tcPr>
          <w:p w14:paraId="6A68A265" w14:textId="77777777" w:rsidR="007633F4" w:rsidRPr="00D83AF7" w:rsidRDefault="007633F4" w:rsidP="00CB2C91">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4B2AE9DD" w14:textId="77777777" w:rsidR="007633F4" w:rsidRPr="00D83AF7" w:rsidRDefault="007633F4" w:rsidP="00CB2C91">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485A8FB6" w14:textId="7D90EC50" w:rsidR="007633F4" w:rsidRPr="00D83AF7" w:rsidRDefault="00D83AF7" w:rsidP="00CB2C91">
            <w:pPr>
              <w:spacing w:after="0" w:line="240" w:lineRule="auto"/>
              <w:ind w:right="57"/>
              <w:jc w:val="right"/>
              <w:rPr>
                <w:rFonts w:ascii="Arial" w:hAnsi="Arial" w:cs="Arial"/>
                <w:b/>
                <w:bCs/>
                <w:sz w:val="20"/>
                <w:szCs w:val="20"/>
              </w:rPr>
            </w:pPr>
            <w:r w:rsidRPr="00D83AF7">
              <w:rPr>
                <w:rFonts w:ascii="Arial" w:hAnsi="Arial" w:cs="Arial"/>
                <w:b/>
                <w:bCs/>
                <w:sz w:val="20"/>
                <w:szCs w:val="20"/>
              </w:rPr>
              <w:t>19.835</w:t>
            </w:r>
          </w:p>
        </w:tc>
        <w:tc>
          <w:tcPr>
            <w:tcW w:w="1275" w:type="dxa"/>
            <w:tcBorders>
              <w:top w:val="single" w:sz="4" w:space="0" w:color="auto"/>
              <w:left w:val="single" w:sz="4" w:space="0" w:color="auto"/>
              <w:bottom w:val="nil"/>
            </w:tcBorders>
            <w:vAlign w:val="center"/>
          </w:tcPr>
          <w:p w14:paraId="55481D72" w14:textId="62FE0EAD" w:rsidR="007633F4" w:rsidRPr="00D83AF7" w:rsidRDefault="007633F4" w:rsidP="00CB2C91">
            <w:pPr>
              <w:spacing w:after="0" w:line="240" w:lineRule="auto"/>
              <w:ind w:right="57"/>
              <w:jc w:val="right"/>
              <w:rPr>
                <w:rFonts w:ascii="Arial" w:hAnsi="Arial" w:cs="Arial"/>
                <w:b/>
                <w:bCs/>
                <w:iCs/>
                <w:sz w:val="20"/>
                <w:szCs w:val="20"/>
              </w:rPr>
            </w:pPr>
            <w:r w:rsidRPr="00D83AF7">
              <w:rPr>
                <w:rFonts w:ascii="Arial" w:hAnsi="Arial" w:cs="Arial"/>
                <w:b/>
                <w:bCs/>
                <w:sz w:val="20"/>
                <w:szCs w:val="20"/>
              </w:rPr>
              <w:t>19.649</w:t>
            </w:r>
          </w:p>
        </w:tc>
      </w:tr>
      <w:tr w:rsidR="007633F4" w:rsidRPr="00A35E64" w14:paraId="5AC5E7D0" w14:textId="77777777" w:rsidTr="00CB2C91">
        <w:trPr>
          <w:gridAfter w:val="1"/>
          <w:wAfter w:w="1276" w:type="dxa"/>
          <w:trHeight w:hRule="exact" w:val="113"/>
        </w:trPr>
        <w:tc>
          <w:tcPr>
            <w:tcW w:w="5312" w:type="dxa"/>
            <w:vAlign w:val="center"/>
          </w:tcPr>
          <w:p w14:paraId="3DB738EE" w14:textId="77777777" w:rsidR="007633F4" w:rsidRPr="00D83AF7" w:rsidRDefault="007633F4" w:rsidP="00CB2C91">
            <w:pPr>
              <w:rPr>
                <w:rFonts w:ascii="Arial" w:hAnsi="Arial" w:cs="Arial"/>
                <w:sz w:val="20"/>
                <w:szCs w:val="20"/>
              </w:rPr>
            </w:pPr>
            <w:r w:rsidRPr="00D83AF7">
              <w:rPr>
                <w:rFonts w:ascii="Arial" w:hAnsi="Arial" w:cs="Arial"/>
                <w:sz w:val="20"/>
                <w:szCs w:val="20"/>
              </w:rPr>
              <w:t> </w:t>
            </w:r>
          </w:p>
        </w:tc>
        <w:tc>
          <w:tcPr>
            <w:tcW w:w="1038" w:type="dxa"/>
            <w:gridSpan w:val="2"/>
            <w:vAlign w:val="center"/>
          </w:tcPr>
          <w:p w14:paraId="390FDEC6" w14:textId="77777777" w:rsidR="007633F4" w:rsidRPr="00D83AF7" w:rsidRDefault="007633F4" w:rsidP="00CB2C91">
            <w:pPr>
              <w:ind w:right="57"/>
              <w:jc w:val="right"/>
              <w:rPr>
                <w:rFonts w:ascii="Arial" w:hAnsi="Arial" w:cs="Arial"/>
                <w:sz w:val="20"/>
                <w:szCs w:val="20"/>
              </w:rPr>
            </w:pPr>
          </w:p>
        </w:tc>
        <w:tc>
          <w:tcPr>
            <w:tcW w:w="733" w:type="dxa"/>
            <w:gridSpan w:val="3"/>
            <w:tcBorders>
              <w:right w:val="single" w:sz="4" w:space="0" w:color="auto"/>
            </w:tcBorders>
            <w:vAlign w:val="center"/>
          </w:tcPr>
          <w:p w14:paraId="30E22361" w14:textId="77777777" w:rsidR="007633F4" w:rsidRPr="00D83AF7" w:rsidRDefault="007633F4" w:rsidP="00CB2C91">
            <w:pPr>
              <w:ind w:right="57"/>
              <w:jc w:val="right"/>
              <w:rPr>
                <w:rFonts w:ascii="Arial" w:hAnsi="Arial" w:cs="Arial"/>
                <w:sz w:val="20"/>
                <w:szCs w:val="20"/>
              </w:rPr>
            </w:pPr>
          </w:p>
        </w:tc>
        <w:tc>
          <w:tcPr>
            <w:tcW w:w="1276" w:type="dxa"/>
            <w:tcBorders>
              <w:left w:val="single" w:sz="4" w:space="0" w:color="auto"/>
              <w:bottom w:val="single" w:sz="4" w:space="0" w:color="auto"/>
              <w:right w:val="single" w:sz="4" w:space="0" w:color="auto"/>
            </w:tcBorders>
            <w:vAlign w:val="center"/>
          </w:tcPr>
          <w:p w14:paraId="6E7404B8" w14:textId="77777777" w:rsidR="007633F4" w:rsidRPr="00D83AF7" w:rsidRDefault="007633F4" w:rsidP="00CB2C91">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73E607CB" w14:textId="76E84C7A" w:rsidR="007633F4" w:rsidRPr="00D83AF7" w:rsidRDefault="007633F4" w:rsidP="00CB2C91">
            <w:pPr>
              <w:ind w:right="57"/>
              <w:jc w:val="right"/>
              <w:rPr>
                <w:rFonts w:ascii="Arial" w:hAnsi="Arial" w:cs="Arial"/>
                <w:iCs/>
                <w:sz w:val="20"/>
                <w:szCs w:val="20"/>
              </w:rPr>
            </w:pPr>
          </w:p>
        </w:tc>
      </w:tr>
      <w:tr w:rsidR="007633F4" w:rsidRPr="00A35E64" w14:paraId="3A16143D" w14:textId="77777777" w:rsidTr="00CB2C91">
        <w:trPr>
          <w:gridAfter w:val="1"/>
          <w:wAfter w:w="1276" w:type="dxa"/>
          <w:trHeight w:hRule="exact" w:val="284"/>
        </w:trPr>
        <w:tc>
          <w:tcPr>
            <w:tcW w:w="6350" w:type="dxa"/>
            <w:gridSpan w:val="3"/>
            <w:vAlign w:val="center"/>
          </w:tcPr>
          <w:p w14:paraId="755AF425" w14:textId="77777777" w:rsidR="007633F4" w:rsidRPr="00F531D7" w:rsidRDefault="007633F4" w:rsidP="00CB2C91">
            <w:pPr>
              <w:spacing w:after="0" w:line="240" w:lineRule="auto"/>
              <w:ind w:right="57"/>
              <w:rPr>
                <w:rFonts w:ascii="Arial" w:hAnsi="Arial" w:cs="Arial"/>
                <w:b/>
                <w:bCs/>
                <w:color w:val="800080"/>
                <w:sz w:val="20"/>
                <w:szCs w:val="20"/>
              </w:rPr>
            </w:pPr>
            <w:r w:rsidRPr="00F531D7">
              <w:rPr>
                <w:rFonts w:ascii="Arial" w:hAnsi="Arial" w:cs="Arial"/>
                <w:b/>
                <w:bCs/>
                <w:color w:val="800080"/>
                <w:sz w:val="20"/>
                <w:szCs w:val="20"/>
              </w:rPr>
              <w:t>Knowsley Council's total revenue budget requirement</w:t>
            </w:r>
          </w:p>
        </w:tc>
        <w:tc>
          <w:tcPr>
            <w:tcW w:w="733" w:type="dxa"/>
            <w:gridSpan w:val="3"/>
            <w:tcBorders>
              <w:right w:val="single" w:sz="4" w:space="0" w:color="auto"/>
            </w:tcBorders>
            <w:vAlign w:val="center"/>
          </w:tcPr>
          <w:p w14:paraId="3D552AA0" w14:textId="77777777" w:rsidR="007633F4" w:rsidRPr="00D83AF7" w:rsidRDefault="007633F4" w:rsidP="00CB2C91">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7510748" w14:textId="01250B0A" w:rsidR="007633F4" w:rsidRPr="00D83AF7" w:rsidRDefault="00D83AF7" w:rsidP="00CB2C91">
            <w:pPr>
              <w:spacing w:after="0" w:line="240" w:lineRule="auto"/>
              <w:ind w:right="57"/>
              <w:jc w:val="right"/>
              <w:rPr>
                <w:rFonts w:ascii="Arial" w:hAnsi="Arial" w:cs="Arial"/>
                <w:b/>
                <w:bCs/>
                <w:sz w:val="20"/>
                <w:szCs w:val="20"/>
              </w:rPr>
            </w:pPr>
            <w:r w:rsidRPr="00D83AF7">
              <w:rPr>
                <w:rFonts w:ascii="Arial" w:hAnsi="Arial" w:cs="Arial"/>
                <w:b/>
                <w:bCs/>
                <w:sz w:val="20"/>
                <w:szCs w:val="20"/>
              </w:rPr>
              <w:t>216.894</w:t>
            </w:r>
          </w:p>
        </w:tc>
        <w:tc>
          <w:tcPr>
            <w:tcW w:w="1275" w:type="dxa"/>
            <w:tcBorders>
              <w:top w:val="single" w:sz="4" w:space="0" w:color="auto"/>
              <w:left w:val="single" w:sz="4" w:space="0" w:color="auto"/>
              <w:bottom w:val="single" w:sz="4" w:space="0" w:color="auto"/>
            </w:tcBorders>
            <w:vAlign w:val="center"/>
          </w:tcPr>
          <w:p w14:paraId="4A910FC0" w14:textId="1E1F786D" w:rsidR="007633F4" w:rsidRPr="00D83AF7" w:rsidRDefault="007633F4" w:rsidP="00CB2C91">
            <w:pPr>
              <w:spacing w:after="0" w:line="240" w:lineRule="auto"/>
              <w:ind w:right="57"/>
              <w:jc w:val="right"/>
              <w:rPr>
                <w:rFonts w:ascii="Arial" w:hAnsi="Arial" w:cs="Arial"/>
                <w:b/>
                <w:bCs/>
                <w:iCs/>
                <w:sz w:val="20"/>
                <w:szCs w:val="20"/>
              </w:rPr>
            </w:pPr>
            <w:r w:rsidRPr="00D83AF7">
              <w:rPr>
                <w:rFonts w:ascii="Arial" w:hAnsi="Arial" w:cs="Arial"/>
                <w:b/>
                <w:bCs/>
                <w:iCs/>
                <w:sz w:val="20"/>
                <w:szCs w:val="20"/>
              </w:rPr>
              <w:t>190.566</w:t>
            </w:r>
          </w:p>
        </w:tc>
      </w:tr>
      <w:tr w:rsidR="007633F4" w:rsidRPr="00A35E64" w14:paraId="5A9D5C97" w14:textId="77777777" w:rsidTr="00CB2C91">
        <w:trPr>
          <w:gridAfter w:val="1"/>
          <w:wAfter w:w="1276" w:type="dxa"/>
          <w:trHeight w:hRule="exact" w:val="194"/>
        </w:trPr>
        <w:tc>
          <w:tcPr>
            <w:tcW w:w="5312" w:type="dxa"/>
            <w:vAlign w:val="center"/>
          </w:tcPr>
          <w:p w14:paraId="7C1339AE" w14:textId="77777777" w:rsidR="007633F4" w:rsidRPr="00D83AF7" w:rsidRDefault="007633F4" w:rsidP="00CB2C91">
            <w:pPr>
              <w:spacing w:after="0" w:line="240" w:lineRule="auto"/>
              <w:rPr>
                <w:rFonts w:ascii="Arial" w:hAnsi="Arial" w:cs="Arial"/>
                <w:b/>
                <w:bCs/>
                <w:sz w:val="20"/>
                <w:szCs w:val="20"/>
              </w:rPr>
            </w:pPr>
          </w:p>
        </w:tc>
        <w:tc>
          <w:tcPr>
            <w:tcW w:w="1038" w:type="dxa"/>
            <w:gridSpan w:val="2"/>
            <w:vAlign w:val="center"/>
          </w:tcPr>
          <w:p w14:paraId="0898BA08" w14:textId="77777777" w:rsidR="007633F4" w:rsidRPr="00D83AF7" w:rsidRDefault="007633F4" w:rsidP="00CB2C91">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6257515"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6099EF7" w14:textId="77777777" w:rsidR="007633F4" w:rsidRPr="00D83AF7" w:rsidRDefault="007633F4" w:rsidP="00CB2C91">
            <w:pPr>
              <w:spacing w:after="0" w:line="240" w:lineRule="auto"/>
              <w:ind w:right="57"/>
              <w:jc w:val="right"/>
              <w:rPr>
                <w:rFonts w:ascii="Arial" w:hAnsi="Arial" w:cs="Arial"/>
                <w:sz w:val="20"/>
                <w:szCs w:val="20"/>
              </w:rPr>
            </w:pPr>
          </w:p>
        </w:tc>
        <w:tc>
          <w:tcPr>
            <w:tcW w:w="1275" w:type="dxa"/>
            <w:tcBorders>
              <w:top w:val="single" w:sz="4" w:space="0" w:color="auto"/>
              <w:left w:val="single" w:sz="4" w:space="0" w:color="auto"/>
              <w:bottom w:val="nil"/>
            </w:tcBorders>
            <w:vAlign w:val="center"/>
          </w:tcPr>
          <w:p w14:paraId="7A2438A0" w14:textId="77777777" w:rsidR="007633F4" w:rsidRPr="00D83AF7" w:rsidRDefault="007633F4" w:rsidP="00CB2C91">
            <w:pPr>
              <w:spacing w:after="0" w:line="240" w:lineRule="auto"/>
              <w:ind w:right="57"/>
              <w:jc w:val="right"/>
              <w:rPr>
                <w:rFonts w:ascii="Arial" w:hAnsi="Arial" w:cs="Arial"/>
                <w:iCs/>
                <w:sz w:val="20"/>
                <w:szCs w:val="20"/>
              </w:rPr>
            </w:pPr>
          </w:p>
        </w:tc>
      </w:tr>
      <w:tr w:rsidR="007633F4" w:rsidRPr="00A35E64" w14:paraId="21185163" w14:textId="77777777" w:rsidTr="00CB2C91">
        <w:trPr>
          <w:gridAfter w:val="1"/>
          <w:wAfter w:w="1276" w:type="dxa"/>
          <w:trHeight w:hRule="exact" w:val="199"/>
        </w:trPr>
        <w:tc>
          <w:tcPr>
            <w:tcW w:w="6350" w:type="dxa"/>
            <w:gridSpan w:val="3"/>
            <w:vAlign w:val="center"/>
          </w:tcPr>
          <w:p w14:paraId="3D0D18DC" w14:textId="30F8729F" w:rsidR="007633F4" w:rsidRPr="00D83AF7" w:rsidRDefault="007633F4" w:rsidP="00CB2C91">
            <w:pPr>
              <w:spacing w:after="0" w:line="240" w:lineRule="auto"/>
              <w:rPr>
                <w:rFonts w:ascii="Arial" w:hAnsi="Arial" w:cs="Arial"/>
                <w:sz w:val="20"/>
                <w:szCs w:val="20"/>
              </w:rPr>
            </w:pPr>
            <w:r w:rsidRPr="00D83AF7">
              <w:rPr>
                <w:rFonts w:ascii="Arial" w:hAnsi="Arial" w:cs="Arial"/>
                <w:color w:val="000000"/>
                <w:sz w:val="20"/>
                <w:szCs w:val="20"/>
              </w:rPr>
              <w:t>Retained Business Rates and Grant Funding</w:t>
            </w:r>
          </w:p>
        </w:tc>
        <w:tc>
          <w:tcPr>
            <w:tcW w:w="733" w:type="dxa"/>
            <w:gridSpan w:val="3"/>
            <w:tcBorders>
              <w:right w:val="single" w:sz="4" w:space="0" w:color="auto"/>
            </w:tcBorders>
            <w:vAlign w:val="center"/>
          </w:tcPr>
          <w:p w14:paraId="3A7F8E8F"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8CC73C" w14:textId="5B73F3D5" w:rsidR="007633F4" w:rsidRPr="00D83AF7" w:rsidRDefault="00D83AF7" w:rsidP="00CB2C91">
            <w:pPr>
              <w:spacing w:after="0" w:line="240" w:lineRule="auto"/>
              <w:ind w:right="57"/>
              <w:jc w:val="right"/>
              <w:rPr>
                <w:rFonts w:ascii="Arial" w:hAnsi="Arial" w:cs="Arial"/>
                <w:sz w:val="20"/>
                <w:szCs w:val="20"/>
              </w:rPr>
            </w:pPr>
            <w:r w:rsidRPr="00D83AF7">
              <w:rPr>
                <w:rFonts w:ascii="Arial" w:hAnsi="Arial" w:cs="Arial"/>
                <w:sz w:val="20"/>
                <w:szCs w:val="20"/>
              </w:rPr>
              <w:t>(122.744)</w:t>
            </w:r>
          </w:p>
        </w:tc>
        <w:tc>
          <w:tcPr>
            <w:tcW w:w="1275" w:type="dxa"/>
            <w:tcBorders>
              <w:top w:val="nil"/>
              <w:left w:val="single" w:sz="4" w:space="0" w:color="auto"/>
              <w:bottom w:val="nil"/>
            </w:tcBorders>
            <w:vAlign w:val="center"/>
          </w:tcPr>
          <w:p w14:paraId="15C426FC" w14:textId="70C262A0" w:rsidR="007633F4" w:rsidRPr="00D83AF7" w:rsidRDefault="007633F4" w:rsidP="00CB2C91">
            <w:pPr>
              <w:spacing w:after="0" w:line="240" w:lineRule="auto"/>
              <w:ind w:right="57"/>
              <w:jc w:val="right"/>
              <w:rPr>
                <w:rFonts w:ascii="Arial" w:hAnsi="Arial" w:cs="Arial"/>
                <w:iCs/>
                <w:sz w:val="20"/>
                <w:szCs w:val="20"/>
              </w:rPr>
            </w:pPr>
            <w:r w:rsidRPr="00D83AF7">
              <w:rPr>
                <w:rFonts w:ascii="Arial" w:hAnsi="Arial" w:cs="Arial"/>
                <w:sz w:val="20"/>
                <w:szCs w:val="20"/>
              </w:rPr>
              <w:t>(108.386)</w:t>
            </w:r>
          </w:p>
        </w:tc>
      </w:tr>
      <w:tr w:rsidR="007633F4" w:rsidRPr="00A35E64" w14:paraId="76A735FB" w14:textId="77777777" w:rsidTr="00CB2C91">
        <w:trPr>
          <w:gridAfter w:val="1"/>
          <w:wAfter w:w="1276" w:type="dxa"/>
          <w:trHeight w:hRule="exact" w:val="284"/>
        </w:trPr>
        <w:tc>
          <w:tcPr>
            <w:tcW w:w="6350" w:type="dxa"/>
            <w:gridSpan w:val="3"/>
            <w:vAlign w:val="center"/>
          </w:tcPr>
          <w:p w14:paraId="7282ACA4" w14:textId="47184E2F" w:rsidR="007633F4" w:rsidRPr="00D83AF7" w:rsidRDefault="007633F4" w:rsidP="00CB2C91">
            <w:pPr>
              <w:spacing w:after="0" w:line="240" w:lineRule="auto"/>
              <w:ind w:right="57"/>
              <w:rPr>
                <w:rFonts w:ascii="Arial" w:hAnsi="Arial" w:cs="Arial"/>
                <w:sz w:val="20"/>
                <w:szCs w:val="20"/>
              </w:rPr>
            </w:pPr>
            <w:r w:rsidRPr="00D83AF7">
              <w:rPr>
                <w:rFonts w:ascii="Arial" w:hAnsi="Arial" w:cs="Arial"/>
                <w:sz w:val="20"/>
                <w:szCs w:val="20"/>
              </w:rPr>
              <w:t>Other Core Spending Power Grants</w:t>
            </w:r>
          </w:p>
        </w:tc>
        <w:tc>
          <w:tcPr>
            <w:tcW w:w="733" w:type="dxa"/>
            <w:gridSpan w:val="3"/>
            <w:tcBorders>
              <w:right w:val="single" w:sz="4" w:space="0" w:color="auto"/>
            </w:tcBorders>
            <w:vAlign w:val="center"/>
          </w:tcPr>
          <w:p w14:paraId="1A26048B"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F8910CD" w14:textId="48B0666C" w:rsidR="007633F4" w:rsidRPr="00D83AF7" w:rsidRDefault="00D83AF7" w:rsidP="00CB2C91">
            <w:pPr>
              <w:spacing w:after="0" w:line="240" w:lineRule="auto"/>
              <w:ind w:right="57"/>
              <w:jc w:val="right"/>
              <w:rPr>
                <w:rFonts w:ascii="Arial" w:hAnsi="Arial" w:cs="Arial"/>
                <w:sz w:val="20"/>
                <w:szCs w:val="20"/>
              </w:rPr>
            </w:pPr>
            <w:r w:rsidRPr="00D83AF7">
              <w:rPr>
                <w:rFonts w:ascii="Arial" w:hAnsi="Arial" w:cs="Arial"/>
                <w:sz w:val="20"/>
                <w:szCs w:val="20"/>
              </w:rPr>
              <w:t>(26.092)</w:t>
            </w:r>
          </w:p>
        </w:tc>
        <w:tc>
          <w:tcPr>
            <w:tcW w:w="1275" w:type="dxa"/>
            <w:tcBorders>
              <w:top w:val="nil"/>
              <w:left w:val="single" w:sz="4" w:space="0" w:color="auto"/>
              <w:bottom w:val="nil"/>
            </w:tcBorders>
            <w:vAlign w:val="center"/>
          </w:tcPr>
          <w:p w14:paraId="08566D2E" w14:textId="6C4E74EE" w:rsidR="007633F4" w:rsidRPr="00D83AF7" w:rsidRDefault="007633F4" w:rsidP="00CB2C91">
            <w:pPr>
              <w:spacing w:after="0" w:line="240" w:lineRule="auto"/>
              <w:ind w:right="57"/>
              <w:jc w:val="right"/>
              <w:rPr>
                <w:rFonts w:ascii="Arial" w:hAnsi="Arial" w:cs="Arial"/>
                <w:iCs/>
                <w:sz w:val="20"/>
                <w:szCs w:val="20"/>
              </w:rPr>
            </w:pPr>
            <w:r w:rsidRPr="00D83AF7">
              <w:rPr>
                <w:rFonts w:ascii="Arial" w:hAnsi="Arial" w:cs="Arial"/>
                <w:sz w:val="20"/>
                <w:szCs w:val="20"/>
              </w:rPr>
              <w:t>(18.881)</w:t>
            </w:r>
          </w:p>
        </w:tc>
      </w:tr>
      <w:tr w:rsidR="007633F4" w:rsidRPr="00A35E64" w14:paraId="5C75CA29" w14:textId="77777777" w:rsidTr="00CB2C91">
        <w:trPr>
          <w:gridAfter w:val="1"/>
          <w:wAfter w:w="1276" w:type="dxa"/>
          <w:trHeight w:hRule="exact" w:val="113"/>
        </w:trPr>
        <w:tc>
          <w:tcPr>
            <w:tcW w:w="5312" w:type="dxa"/>
            <w:vAlign w:val="center"/>
          </w:tcPr>
          <w:p w14:paraId="6BD3279B" w14:textId="77777777" w:rsidR="007633F4" w:rsidRPr="00D83AF7" w:rsidRDefault="007633F4" w:rsidP="00CB2C91">
            <w:pPr>
              <w:spacing w:after="0" w:line="240" w:lineRule="auto"/>
              <w:rPr>
                <w:rFonts w:ascii="Arial" w:hAnsi="Arial" w:cs="Arial"/>
                <w:b/>
                <w:bCs/>
                <w:sz w:val="20"/>
                <w:szCs w:val="20"/>
              </w:rPr>
            </w:pPr>
          </w:p>
        </w:tc>
        <w:tc>
          <w:tcPr>
            <w:tcW w:w="1038" w:type="dxa"/>
            <w:gridSpan w:val="2"/>
            <w:vAlign w:val="center"/>
          </w:tcPr>
          <w:p w14:paraId="1EA364C4" w14:textId="77777777" w:rsidR="007633F4" w:rsidRPr="00D83AF7" w:rsidRDefault="007633F4" w:rsidP="00CB2C91">
            <w:pPr>
              <w:spacing w:after="0" w:line="240" w:lineRule="auto"/>
              <w:ind w:right="57"/>
              <w:jc w:val="center"/>
              <w:rPr>
                <w:rFonts w:ascii="Arial" w:hAnsi="Arial" w:cs="Arial"/>
                <w:sz w:val="20"/>
                <w:szCs w:val="20"/>
              </w:rPr>
            </w:pPr>
          </w:p>
        </w:tc>
        <w:tc>
          <w:tcPr>
            <w:tcW w:w="733" w:type="dxa"/>
            <w:gridSpan w:val="3"/>
            <w:tcBorders>
              <w:right w:val="single" w:sz="4" w:space="0" w:color="auto"/>
            </w:tcBorders>
            <w:vAlign w:val="center"/>
          </w:tcPr>
          <w:p w14:paraId="7D5D65A0" w14:textId="77777777" w:rsidR="007633F4" w:rsidRPr="00D83AF7" w:rsidRDefault="007633F4" w:rsidP="00CB2C91">
            <w:pPr>
              <w:spacing w:after="0" w:line="240" w:lineRule="auto"/>
              <w:ind w:right="57"/>
              <w:jc w:val="right"/>
              <w:rPr>
                <w:rFonts w:ascii="Arial" w:hAnsi="Arial" w:cs="Arial"/>
                <w:b/>
                <w:bCs/>
                <w:sz w:val="20"/>
                <w:szCs w:val="20"/>
              </w:rPr>
            </w:pPr>
          </w:p>
        </w:tc>
        <w:tc>
          <w:tcPr>
            <w:tcW w:w="1276" w:type="dxa"/>
            <w:tcBorders>
              <w:left w:val="single" w:sz="4" w:space="0" w:color="auto"/>
              <w:bottom w:val="single" w:sz="4" w:space="0" w:color="auto"/>
              <w:right w:val="single" w:sz="4" w:space="0" w:color="auto"/>
            </w:tcBorders>
            <w:vAlign w:val="center"/>
          </w:tcPr>
          <w:p w14:paraId="0310B4B3" w14:textId="77777777" w:rsidR="007633F4" w:rsidRPr="00D83AF7" w:rsidRDefault="007633F4" w:rsidP="00CB2C91">
            <w:pPr>
              <w:spacing w:after="0" w:line="240" w:lineRule="auto"/>
              <w:ind w:right="57"/>
              <w:jc w:val="right"/>
              <w:rPr>
                <w:rFonts w:ascii="Arial" w:hAnsi="Arial" w:cs="Arial"/>
                <w:b/>
                <w:bCs/>
                <w:sz w:val="20"/>
                <w:szCs w:val="20"/>
              </w:rPr>
            </w:pPr>
          </w:p>
        </w:tc>
        <w:tc>
          <w:tcPr>
            <w:tcW w:w="1275" w:type="dxa"/>
            <w:tcBorders>
              <w:top w:val="nil"/>
              <w:left w:val="single" w:sz="4" w:space="0" w:color="auto"/>
              <w:bottom w:val="single" w:sz="4" w:space="0" w:color="auto"/>
            </w:tcBorders>
            <w:vAlign w:val="center"/>
          </w:tcPr>
          <w:p w14:paraId="32F0D706" w14:textId="77777777" w:rsidR="007633F4" w:rsidRPr="00D83AF7" w:rsidRDefault="007633F4" w:rsidP="00CB2C91">
            <w:pPr>
              <w:spacing w:after="0" w:line="240" w:lineRule="auto"/>
              <w:ind w:right="57"/>
              <w:jc w:val="right"/>
              <w:rPr>
                <w:rFonts w:ascii="Arial" w:hAnsi="Arial" w:cs="Arial"/>
                <w:b/>
                <w:bCs/>
                <w:iCs/>
                <w:sz w:val="20"/>
                <w:szCs w:val="20"/>
              </w:rPr>
            </w:pPr>
          </w:p>
        </w:tc>
      </w:tr>
      <w:tr w:rsidR="007633F4" w:rsidRPr="00A35E64" w14:paraId="03F20502" w14:textId="18E8C261" w:rsidTr="00CB2C91">
        <w:trPr>
          <w:trHeight w:hRule="exact" w:val="361"/>
        </w:trPr>
        <w:tc>
          <w:tcPr>
            <w:tcW w:w="7083" w:type="dxa"/>
            <w:gridSpan w:val="6"/>
            <w:tcBorders>
              <w:right w:val="single" w:sz="4" w:space="0" w:color="auto"/>
            </w:tcBorders>
            <w:vAlign w:val="center"/>
          </w:tcPr>
          <w:p w14:paraId="2DD97497" w14:textId="77777777" w:rsidR="007633F4" w:rsidRPr="00F531D7" w:rsidRDefault="007633F4" w:rsidP="00CB2C91">
            <w:pPr>
              <w:spacing w:after="0" w:line="240" w:lineRule="auto"/>
              <w:ind w:right="57"/>
              <w:rPr>
                <w:rFonts w:ascii="Arial" w:hAnsi="Arial" w:cs="Arial"/>
                <w:b/>
                <w:bCs/>
                <w:color w:val="800080"/>
                <w:sz w:val="20"/>
                <w:szCs w:val="20"/>
              </w:rPr>
            </w:pPr>
            <w:r w:rsidRPr="00F531D7">
              <w:rPr>
                <w:rFonts w:ascii="Arial" w:hAnsi="Arial" w:cs="Arial"/>
                <w:b/>
                <w:bCs/>
                <w:color w:val="800080"/>
                <w:sz w:val="20"/>
                <w:szCs w:val="20"/>
              </w:rPr>
              <w:t>Amount of Knowsley Council's budget to be funded from council tax</w:t>
            </w:r>
          </w:p>
        </w:tc>
        <w:tc>
          <w:tcPr>
            <w:tcW w:w="1276" w:type="dxa"/>
            <w:tcBorders>
              <w:top w:val="single" w:sz="4" w:space="0" w:color="auto"/>
              <w:left w:val="single" w:sz="4" w:space="0" w:color="auto"/>
              <w:bottom w:val="double" w:sz="4" w:space="0" w:color="auto"/>
              <w:right w:val="single" w:sz="4" w:space="0" w:color="auto"/>
            </w:tcBorders>
            <w:vAlign w:val="center"/>
          </w:tcPr>
          <w:p w14:paraId="0A5A9BB3" w14:textId="576E02B1" w:rsidR="007633F4" w:rsidRPr="00D83AF7" w:rsidRDefault="00D83AF7" w:rsidP="00CB2C91">
            <w:pPr>
              <w:spacing w:after="0" w:line="240" w:lineRule="auto"/>
              <w:ind w:right="57"/>
              <w:jc w:val="right"/>
              <w:rPr>
                <w:rFonts w:ascii="Arial" w:hAnsi="Arial" w:cs="Arial"/>
                <w:b/>
                <w:sz w:val="20"/>
                <w:szCs w:val="20"/>
              </w:rPr>
            </w:pPr>
            <w:r>
              <w:rPr>
                <w:rFonts w:ascii="Arial" w:hAnsi="Arial" w:cs="Arial"/>
                <w:b/>
                <w:sz w:val="20"/>
                <w:szCs w:val="20"/>
              </w:rPr>
              <w:t>68.058</w:t>
            </w:r>
          </w:p>
        </w:tc>
        <w:tc>
          <w:tcPr>
            <w:tcW w:w="1275" w:type="dxa"/>
            <w:tcBorders>
              <w:top w:val="single" w:sz="4" w:space="0" w:color="auto"/>
              <w:left w:val="single" w:sz="4" w:space="0" w:color="auto"/>
              <w:bottom w:val="double" w:sz="4" w:space="0" w:color="auto"/>
              <w:right w:val="single" w:sz="4" w:space="0" w:color="auto"/>
            </w:tcBorders>
            <w:vAlign w:val="center"/>
          </w:tcPr>
          <w:p w14:paraId="5113E982" w14:textId="09E6D16E" w:rsidR="007633F4" w:rsidRPr="00D83AF7" w:rsidRDefault="007633F4" w:rsidP="00CB2C91">
            <w:pPr>
              <w:spacing w:after="0" w:line="240" w:lineRule="auto"/>
              <w:ind w:right="57"/>
              <w:rPr>
                <w:rFonts w:ascii="Arial" w:hAnsi="Arial" w:cs="Arial"/>
                <w:b/>
                <w:iCs/>
                <w:sz w:val="20"/>
                <w:szCs w:val="20"/>
              </w:rPr>
            </w:pPr>
            <w:r w:rsidRPr="00D83AF7">
              <w:rPr>
                <w:rFonts w:ascii="Arial" w:hAnsi="Arial" w:cs="Arial"/>
                <w:b/>
                <w:iCs/>
                <w:sz w:val="20"/>
                <w:szCs w:val="20"/>
              </w:rPr>
              <w:t xml:space="preserve">       63.299</w:t>
            </w:r>
          </w:p>
        </w:tc>
        <w:tc>
          <w:tcPr>
            <w:tcW w:w="1276" w:type="dxa"/>
            <w:tcBorders>
              <w:left w:val="single" w:sz="4" w:space="0" w:color="auto"/>
            </w:tcBorders>
            <w:vAlign w:val="center"/>
          </w:tcPr>
          <w:p w14:paraId="3475B6B7" w14:textId="2B521B1A" w:rsidR="007633F4" w:rsidRPr="00A35E64" w:rsidRDefault="007633F4" w:rsidP="00CB2C91">
            <w:pPr>
              <w:spacing w:after="0" w:line="240" w:lineRule="auto"/>
              <w:rPr>
                <w:highlight w:val="yellow"/>
              </w:rPr>
            </w:pPr>
          </w:p>
        </w:tc>
      </w:tr>
      <w:tr w:rsidR="007633F4" w:rsidRPr="00A35E64" w14:paraId="55992AA9" w14:textId="77777777" w:rsidTr="00CB2C91">
        <w:trPr>
          <w:gridAfter w:val="1"/>
          <w:wAfter w:w="1276" w:type="dxa"/>
          <w:trHeight w:hRule="exact" w:val="113"/>
        </w:trPr>
        <w:tc>
          <w:tcPr>
            <w:tcW w:w="5312" w:type="dxa"/>
            <w:vAlign w:val="center"/>
          </w:tcPr>
          <w:p w14:paraId="76B6DCF7" w14:textId="77777777" w:rsidR="007633F4" w:rsidRPr="00D83AF7" w:rsidRDefault="007633F4" w:rsidP="00CB2C91">
            <w:pPr>
              <w:spacing w:after="0" w:line="240" w:lineRule="auto"/>
              <w:rPr>
                <w:rFonts w:ascii="Arial" w:hAnsi="Arial" w:cs="Arial"/>
                <w:b/>
                <w:bCs/>
                <w:sz w:val="20"/>
                <w:szCs w:val="20"/>
              </w:rPr>
            </w:pPr>
          </w:p>
        </w:tc>
        <w:tc>
          <w:tcPr>
            <w:tcW w:w="1038" w:type="dxa"/>
            <w:gridSpan w:val="2"/>
            <w:vAlign w:val="center"/>
          </w:tcPr>
          <w:p w14:paraId="6047D542" w14:textId="77777777" w:rsidR="007633F4" w:rsidRPr="00D83AF7" w:rsidRDefault="007633F4" w:rsidP="00CB2C91">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ECD239D"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EDC0152" w14:textId="77777777" w:rsidR="007633F4" w:rsidRPr="00D83AF7" w:rsidRDefault="007633F4" w:rsidP="00CB2C91">
            <w:pPr>
              <w:spacing w:after="0" w:line="240" w:lineRule="auto"/>
              <w:ind w:right="57"/>
              <w:jc w:val="right"/>
              <w:rPr>
                <w:rFonts w:ascii="Arial" w:hAnsi="Arial" w:cs="Arial"/>
                <w:sz w:val="20"/>
                <w:szCs w:val="20"/>
              </w:rPr>
            </w:pPr>
          </w:p>
        </w:tc>
        <w:tc>
          <w:tcPr>
            <w:tcW w:w="1275" w:type="dxa"/>
            <w:tcBorders>
              <w:top w:val="double" w:sz="4" w:space="0" w:color="auto"/>
              <w:left w:val="single" w:sz="4" w:space="0" w:color="auto"/>
              <w:bottom w:val="nil"/>
            </w:tcBorders>
            <w:vAlign w:val="center"/>
          </w:tcPr>
          <w:p w14:paraId="392B84FA" w14:textId="77777777" w:rsidR="007633F4" w:rsidRPr="00D83AF7" w:rsidRDefault="007633F4" w:rsidP="00CB2C91">
            <w:pPr>
              <w:spacing w:after="0" w:line="240" w:lineRule="auto"/>
              <w:ind w:right="57"/>
              <w:jc w:val="right"/>
              <w:rPr>
                <w:rFonts w:ascii="Arial" w:hAnsi="Arial" w:cs="Arial"/>
                <w:iCs/>
                <w:sz w:val="20"/>
                <w:szCs w:val="20"/>
              </w:rPr>
            </w:pPr>
          </w:p>
        </w:tc>
      </w:tr>
      <w:tr w:rsidR="007633F4" w:rsidRPr="00A35E64" w14:paraId="18D937A3" w14:textId="77777777" w:rsidTr="00CB2C91">
        <w:trPr>
          <w:gridAfter w:val="1"/>
          <w:wAfter w:w="1276" w:type="dxa"/>
          <w:trHeight w:hRule="exact" w:val="351"/>
        </w:trPr>
        <w:tc>
          <w:tcPr>
            <w:tcW w:w="5312" w:type="dxa"/>
            <w:vAlign w:val="center"/>
          </w:tcPr>
          <w:p w14:paraId="700665F1" w14:textId="77777777" w:rsidR="007633F4" w:rsidRPr="00D83AF7" w:rsidRDefault="007633F4" w:rsidP="00CB2C91">
            <w:pPr>
              <w:spacing w:after="0" w:line="240" w:lineRule="auto"/>
              <w:rPr>
                <w:rFonts w:ascii="Arial" w:hAnsi="Arial" w:cs="Arial"/>
                <w:b/>
                <w:bCs/>
                <w:sz w:val="20"/>
                <w:szCs w:val="20"/>
              </w:rPr>
            </w:pPr>
            <w:r w:rsidRPr="00D83AF7">
              <w:rPr>
                <w:rFonts w:ascii="Arial" w:hAnsi="Arial" w:cs="Arial"/>
                <w:b/>
                <w:bCs/>
                <w:sz w:val="20"/>
                <w:szCs w:val="20"/>
              </w:rPr>
              <w:t>Police and Crime Commissioner precept</w:t>
            </w:r>
          </w:p>
        </w:tc>
        <w:tc>
          <w:tcPr>
            <w:tcW w:w="1038" w:type="dxa"/>
            <w:gridSpan w:val="2"/>
            <w:vAlign w:val="center"/>
          </w:tcPr>
          <w:p w14:paraId="4081B281" w14:textId="77777777" w:rsidR="007633F4" w:rsidRPr="00D83AF7" w:rsidRDefault="007633F4" w:rsidP="00CB2C91">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AA9E4B1"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72B72E5E" w14:textId="03CEA3C4" w:rsidR="007633F4" w:rsidRPr="00D83AF7" w:rsidRDefault="0075258A" w:rsidP="00CB2C91">
            <w:pPr>
              <w:spacing w:after="0" w:line="240" w:lineRule="auto"/>
              <w:ind w:right="57"/>
              <w:jc w:val="right"/>
              <w:rPr>
                <w:rFonts w:ascii="Arial" w:hAnsi="Arial" w:cs="Arial"/>
                <w:sz w:val="20"/>
                <w:szCs w:val="20"/>
              </w:rPr>
            </w:pPr>
            <w:r>
              <w:rPr>
                <w:rFonts w:ascii="Arial" w:hAnsi="Arial" w:cs="Arial"/>
                <w:sz w:val="20"/>
                <w:szCs w:val="20"/>
              </w:rPr>
              <w:t>9.781</w:t>
            </w:r>
          </w:p>
        </w:tc>
        <w:tc>
          <w:tcPr>
            <w:tcW w:w="1275" w:type="dxa"/>
            <w:tcBorders>
              <w:top w:val="nil"/>
              <w:left w:val="single" w:sz="4" w:space="0" w:color="auto"/>
              <w:bottom w:val="nil"/>
            </w:tcBorders>
            <w:vAlign w:val="center"/>
          </w:tcPr>
          <w:p w14:paraId="787AC4B4" w14:textId="3E609951" w:rsidR="007633F4" w:rsidRPr="00D83AF7" w:rsidRDefault="007633F4" w:rsidP="00CB2C91">
            <w:pPr>
              <w:spacing w:after="0" w:line="240" w:lineRule="auto"/>
              <w:ind w:right="57"/>
              <w:jc w:val="right"/>
              <w:rPr>
                <w:rFonts w:ascii="Arial" w:hAnsi="Arial" w:cs="Arial"/>
                <w:iCs/>
                <w:sz w:val="20"/>
                <w:szCs w:val="20"/>
              </w:rPr>
            </w:pPr>
            <w:r w:rsidRPr="00D83AF7">
              <w:rPr>
                <w:rFonts w:ascii="Arial" w:hAnsi="Arial" w:cs="Arial"/>
                <w:sz w:val="20"/>
                <w:szCs w:val="20"/>
              </w:rPr>
              <w:t>8.983</w:t>
            </w:r>
          </w:p>
        </w:tc>
      </w:tr>
      <w:tr w:rsidR="007633F4" w:rsidRPr="00A35E64" w14:paraId="134ED3B2" w14:textId="77777777" w:rsidTr="00CB2C91">
        <w:trPr>
          <w:gridAfter w:val="1"/>
          <w:wAfter w:w="1276" w:type="dxa"/>
          <w:trHeight w:hRule="exact" w:val="227"/>
        </w:trPr>
        <w:tc>
          <w:tcPr>
            <w:tcW w:w="5312" w:type="dxa"/>
            <w:vAlign w:val="center"/>
          </w:tcPr>
          <w:p w14:paraId="1FCE59AA" w14:textId="77777777" w:rsidR="007633F4" w:rsidRPr="00D83AF7" w:rsidRDefault="007633F4" w:rsidP="00CB2C91">
            <w:pPr>
              <w:spacing w:after="0" w:line="240" w:lineRule="auto"/>
              <w:rPr>
                <w:rFonts w:ascii="Arial" w:hAnsi="Arial" w:cs="Arial"/>
                <w:b/>
                <w:bCs/>
                <w:sz w:val="20"/>
                <w:szCs w:val="20"/>
              </w:rPr>
            </w:pPr>
            <w:r w:rsidRPr="00D83AF7">
              <w:rPr>
                <w:rFonts w:ascii="Arial" w:hAnsi="Arial" w:cs="Arial"/>
                <w:b/>
                <w:bCs/>
                <w:sz w:val="20"/>
                <w:szCs w:val="20"/>
              </w:rPr>
              <w:t>Fire &amp; Rescue Authority precept</w:t>
            </w:r>
          </w:p>
          <w:p w14:paraId="2ACE4FD7" w14:textId="77777777" w:rsidR="007633F4" w:rsidRPr="00D83AF7" w:rsidRDefault="007633F4" w:rsidP="00CB2C91">
            <w:pPr>
              <w:spacing w:after="0" w:line="240" w:lineRule="auto"/>
              <w:rPr>
                <w:rFonts w:ascii="Arial" w:hAnsi="Arial" w:cs="Arial"/>
                <w:b/>
                <w:bCs/>
                <w:sz w:val="20"/>
                <w:szCs w:val="20"/>
              </w:rPr>
            </w:pPr>
          </w:p>
          <w:p w14:paraId="47D9BAD4" w14:textId="77777777" w:rsidR="007633F4" w:rsidRPr="00D83AF7" w:rsidRDefault="007633F4" w:rsidP="00CB2C91">
            <w:pPr>
              <w:spacing w:after="0" w:line="240" w:lineRule="auto"/>
              <w:rPr>
                <w:rFonts w:ascii="Arial" w:hAnsi="Arial" w:cs="Arial"/>
                <w:b/>
                <w:bCs/>
                <w:sz w:val="20"/>
                <w:szCs w:val="20"/>
              </w:rPr>
            </w:pPr>
          </w:p>
          <w:p w14:paraId="06E13B0C" w14:textId="77777777" w:rsidR="007633F4" w:rsidRPr="00D83AF7" w:rsidRDefault="007633F4" w:rsidP="00CB2C91">
            <w:pPr>
              <w:spacing w:after="0" w:line="240" w:lineRule="auto"/>
              <w:rPr>
                <w:rFonts w:ascii="Arial" w:hAnsi="Arial" w:cs="Arial"/>
                <w:b/>
                <w:bCs/>
                <w:sz w:val="20"/>
                <w:szCs w:val="20"/>
              </w:rPr>
            </w:pPr>
          </w:p>
          <w:p w14:paraId="09A301A5" w14:textId="77777777" w:rsidR="007633F4" w:rsidRPr="00D83AF7" w:rsidRDefault="007633F4" w:rsidP="00CB2C91">
            <w:pPr>
              <w:spacing w:after="0" w:line="240" w:lineRule="auto"/>
              <w:rPr>
                <w:rFonts w:ascii="Arial" w:hAnsi="Arial" w:cs="Arial"/>
                <w:b/>
                <w:bCs/>
                <w:sz w:val="20"/>
                <w:szCs w:val="20"/>
              </w:rPr>
            </w:pPr>
          </w:p>
          <w:p w14:paraId="4A5299FC" w14:textId="77777777" w:rsidR="007633F4" w:rsidRPr="00D83AF7" w:rsidRDefault="007633F4" w:rsidP="00CB2C91">
            <w:pPr>
              <w:spacing w:after="0" w:line="240" w:lineRule="auto"/>
              <w:rPr>
                <w:rFonts w:ascii="Arial" w:hAnsi="Arial" w:cs="Arial"/>
                <w:b/>
                <w:bCs/>
                <w:sz w:val="20"/>
                <w:szCs w:val="20"/>
              </w:rPr>
            </w:pPr>
          </w:p>
          <w:p w14:paraId="5DEA4079" w14:textId="77777777" w:rsidR="007633F4" w:rsidRPr="00D83AF7" w:rsidRDefault="007633F4" w:rsidP="00CB2C91">
            <w:pPr>
              <w:spacing w:after="0" w:line="240" w:lineRule="auto"/>
              <w:rPr>
                <w:rFonts w:ascii="Arial" w:hAnsi="Arial" w:cs="Arial"/>
                <w:b/>
                <w:bCs/>
                <w:sz w:val="20"/>
                <w:szCs w:val="20"/>
              </w:rPr>
            </w:pPr>
          </w:p>
          <w:p w14:paraId="7EB83952" w14:textId="77777777" w:rsidR="007633F4" w:rsidRPr="00D83AF7" w:rsidRDefault="007633F4" w:rsidP="00CB2C91">
            <w:pPr>
              <w:spacing w:after="0" w:line="240" w:lineRule="auto"/>
              <w:rPr>
                <w:rFonts w:ascii="Arial" w:hAnsi="Arial" w:cs="Arial"/>
                <w:b/>
                <w:bCs/>
                <w:sz w:val="20"/>
                <w:szCs w:val="20"/>
              </w:rPr>
            </w:pPr>
          </w:p>
          <w:p w14:paraId="7C7BF70C" w14:textId="77777777" w:rsidR="007633F4" w:rsidRPr="00D83AF7" w:rsidRDefault="007633F4" w:rsidP="00CB2C91">
            <w:pPr>
              <w:spacing w:after="0" w:line="240" w:lineRule="auto"/>
              <w:rPr>
                <w:rFonts w:ascii="Arial" w:hAnsi="Arial" w:cs="Arial"/>
                <w:b/>
                <w:bCs/>
                <w:sz w:val="20"/>
                <w:szCs w:val="20"/>
              </w:rPr>
            </w:pPr>
          </w:p>
          <w:p w14:paraId="603820A2" w14:textId="77777777" w:rsidR="007633F4" w:rsidRPr="00D83AF7" w:rsidRDefault="007633F4" w:rsidP="00CB2C91">
            <w:pPr>
              <w:spacing w:after="0" w:line="240" w:lineRule="auto"/>
              <w:rPr>
                <w:rFonts w:ascii="Arial" w:hAnsi="Arial" w:cs="Arial"/>
                <w:b/>
                <w:bCs/>
                <w:sz w:val="20"/>
                <w:szCs w:val="20"/>
              </w:rPr>
            </w:pPr>
          </w:p>
        </w:tc>
        <w:tc>
          <w:tcPr>
            <w:tcW w:w="1038" w:type="dxa"/>
            <w:gridSpan w:val="2"/>
            <w:vAlign w:val="center"/>
          </w:tcPr>
          <w:p w14:paraId="6448DE6F" w14:textId="77777777" w:rsidR="007633F4" w:rsidRPr="00D83AF7" w:rsidRDefault="007633F4" w:rsidP="00CB2C91">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A8A44A1"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0577BB72" w14:textId="162A2DFA" w:rsidR="007633F4" w:rsidRPr="00D83AF7" w:rsidRDefault="0075258A" w:rsidP="00CB2C91">
            <w:pPr>
              <w:spacing w:after="0" w:line="240" w:lineRule="auto"/>
              <w:ind w:right="57"/>
              <w:jc w:val="right"/>
              <w:rPr>
                <w:rFonts w:ascii="Arial" w:hAnsi="Arial" w:cs="Arial"/>
                <w:sz w:val="20"/>
                <w:szCs w:val="20"/>
              </w:rPr>
            </w:pPr>
            <w:r>
              <w:rPr>
                <w:rFonts w:ascii="Arial" w:hAnsi="Arial" w:cs="Arial"/>
                <w:sz w:val="20"/>
                <w:szCs w:val="20"/>
              </w:rPr>
              <w:t>3.440</w:t>
            </w:r>
          </w:p>
        </w:tc>
        <w:tc>
          <w:tcPr>
            <w:tcW w:w="1275" w:type="dxa"/>
            <w:tcBorders>
              <w:top w:val="nil"/>
              <w:left w:val="single" w:sz="4" w:space="0" w:color="auto"/>
              <w:bottom w:val="nil"/>
              <w:right w:val="single" w:sz="4" w:space="0" w:color="auto"/>
            </w:tcBorders>
            <w:vAlign w:val="center"/>
          </w:tcPr>
          <w:p w14:paraId="5D5EA78E" w14:textId="1AE68F1F" w:rsidR="007633F4" w:rsidRPr="00D83AF7" w:rsidRDefault="007633F4" w:rsidP="00CB2C91">
            <w:pPr>
              <w:spacing w:after="0" w:line="240" w:lineRule="auto"/>
              <w:ind w:right="57"/>
              <w:jc w:val="right"/>
              <w:rPr>
                <w:rFonts w:ascii="Arial" w:hAnsi="Arial" w:cs="Arial"/>
                <w:iCs/>
                <w:sz w:val="20"/>
                <w:szCs w:val="20"/>
              </w:rPr>
            </w:pPr>
            <w:r w:rsidRPr="00D83AF7">
              <w:rPr>
                <w:rFonts w:ascii="Arial" w:hAnsi="Arial" w:cs="Arial"/>
                <w:sz w:val="20"/>
                <w:szCs w:val="20"/>
              </w:rPr>
              <w:t>3.169</w:t>
            </w:r>
          </w:p>
        </w:tc>
      </w:tr>
      <w:tr w:rsidR="007633F4" w:rsidRPr="00A35E64" w14:paraId="57560F0D" w14:textId="1A0D51CF" w:rsidTr="00CB2C91">
        <w:trPr>
          <w:trHeight w:hRule="exact" w:val="381"/>
        </w:trPr>
        <w:tc>
          <w:tcPr>
            <w:tcW w:w="6350" w:type="dxa"/>
            <w:gridSpan w:val="3"/>
            <w:vAlign w:val="center"/>
          </w:tcPr>
          <w:p w14:paraId="2A16E6D8" w14:textId="6F044B93" w:rsidR="007633F4" w:rsidRPr="00D83AF7" w:rsidRDefault="007633F4" w:rsidP="00CB2C91">
            <w:pPr>
              <w:spacing w:after="0" w:line="240" w:lineRule="auto"/>
              <w:ind w:right="57"/>
              <w:rPr>
                <w:rFonts w:ascii="Arial" w:hAnsi="Arial" w:cs="Arial"/>
                <w:sz w:val="20"/>
                <w:szCs w:val="20"/>
              </w:rPr>
            </w:pPr>
            <w:r w:rsidRPr="00D83AF7">
              <w:rPr>
                <w:rFonts w:ascii="Arial" w:hAnsi="Arial" w:cs="Arial"/>
                <w:b/>
                <w:bCs/>
                <w:sz w:val="20"/>
                <w:szCs w:val="20"/>
              </w:rPr>
              <w:t xml:space="preserve">Liverpool City Region Combined Authority Mayoral Precept </w:t>
            </w:r>
          </w:p>
        </w:tc>
        <w:tc>
          <w:tcPr>
            <w:tcW w:w="733" w:type="dxa"/>
            <w:gridSpan w:val="3"/>
            <w:tcBorders>
              <w:right w:val="single" w:sz="4" w:space="0" w:color="auto"/>
            </w:tcBorders>
            <w:vAlign w:val="center"/>
          </w:tcPr>
          <w:p w14:paraId="4BA2B8F8"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C9EED64" w14:textId="3463A383" w:rsidR="007633F4" w:rsidRPr="00D83AF7" w:rsidRDefault="0075258A" w:rsidP="00CB2C91">
            <w:pPr>
              <w:spacing w:after="0" w:line="240" w:lineRule="auto"/>
              <w:ind w:right="57"/>
              <w:jc w:val="right"/>
              <w:rPr>
                <w:rFonts w:ascii="Arial" w:hAnsi="Arial" w:cs="Arial"/>
                <w:sz w:val="20"/>
                <w:szCs w:val="20"/>
              </w:rPr>
            </w:pPr>
            <w:r>
              <w:rPr>
                <w:rFonts w:ascii="Arial" w:hAnsi="Arial" w:cs="Arial"/>
                <w:sz w:val="20"/>
                <w:szCs w:val="20"/>
              </w:rPr>
              <w:t>0.738</w:t>
            </w:r>
          </w:p>
        </w:tc>
        <w:tc>
          <w:tcPr>
            <w:tcW w:w="1275" w:type="dxa"/>
            <w:tcBorders>
              <w:top w:val="nil"/>
              <w:left w:val="single" w:sz="4" w:space="0" w:color="auto"/>
              <w:bottom w:val="single" w:sz="4" w:space="0" w:color="auto"/>
              <w:right w:val="single" w:sz="4" w:space="0" w:color="auto"/>
            </w:tcBorders>
            <w:vAlign w:val="center"/>
          </w:tcPr>
          <w:p w14:paraId="3805F35D" w14:textId="36649155" w:rsidR="007633F4" w:rsidRPr="00D83AF7" w:rsidRDefault="007633F4" w:rsidP="00CB2C91">
            <w:pPr>
              <w:spacing w:after="0" w:line="240" w:lineRule="auto"/>
              <w:ind w:right="57"/>
              <w:jc w:val="right"/>
              <w:rPr>
                <w:rFonts w:ascii="Arial" w:hAnsi="Arial" w:cs="Arial"/>
                <w:iCs/>
                <w:sz w:val="20"/>
                <w:szCs w:val="20"/>
              </w:rPr>
            </w:pPr>
            <w:r w:rsidRPr="00D83AF7">
              <w:rPr>
                <w:rFonts w:ascii="Arial" w:hAnsi="Arial" w:cs="Arial"/>
                <w:iCs/>
                <w:sz w:val="20"/>
                <w:szCs w:val="20"/>
              </w:rPr>
              <w:t>0.720</w:t>
            </w:r>
          </w:p>
        </w:tc>
        <w:tc>
          <w:tcPr>
            <w:tcW w:w="1276" w:type="dxa"/>
            <w:vAlign w:val="center"/>
          </w:tcPr>
          <w:p w14:paraId="0C0838DC" w14:textId="1D0A6E14" w:rsidR="007633F4" w:rsidRPr="00A35E64" w:rsidRDefault="007633F4" w:rsidP="00CB2C91">
            <w:pPr>
              <w:spacing w:after="0" w:line="240" w:lineRule="auto"/>
              <w:rPr>
                <w:highlight w:val="yellow"/>
              </w:rPr>
            </w:pPr>
          </w:p>
        </w:tc>
      </w:tr>
      <w:tr w:rsidR="007633F4" w:rsidRPr="00A35E64" w14:paraId="481B5DDF" w14:textId="77777777" w:rsidTr="00CB2C91">
        <w:trPr>
          <w:gridAfter w:val="1"/>
          <w:wAfter w:w="1276" w:type="dxa"/>
          <w:trHeight w:hRule="exact" w:val="284"/>
        </w:trPr>
        <w:tc>
          <w:tcPr>
            <w:tcW w:w="5312" w:type="dxa"/>
            <w:vAlign w:val="center"/>
          </w:tcPr>
          <w:p w14:paraId="521C16B9" w14:textId="691E799F" w:rsidR="007633F4" w:rsidRPr="00D83AF7" w:rsidRDefault="007633F4" w:rsidP="00CB2C91">
            <w:pPr>
              <w:spacing w:after="0" w:line="240" w:lineRule="auto"/>
              <w:rPr>
                <w:rFonts w:ascii="Arial" w:hAnsi="Arial" w:cs="Arial"/>
                <w:b/>
                <w:bCs/>
                <w:sz w:val="20"/>
                <w:szCs w:val="20"/>
              </w:rPr>
            </w:pPr>
            <w:r w:rsidRPr="00D83AF7">
              <w:rPr>
                <w:rFonts w:ascii="Arial" w:hAnsi="Arial" w:cs="Arial"/>
                <w:b/>
                <w:bCs/>
                <w:sz w:val="20"/>
                <w:szCs w:val="20"/>
              </w:rPr>
              <w:t>Total</w:t>
            </w:r>
          </w:p>
        </w:tc>
        <w:tc>
          <w:tcPr>
            <w:tcW w:w="1038" w:type="dxa"/>
            <w:gridSpan w:val="2"/>
            <w:vAlign w:val="center"/>
          </w:tcPr>
          <w:p w14:paraId="1AA0A6DA" w14:textId="77777777" w:rsidR="007633F4" w:rsidRPr="00D83AF7" w:rsidRDefault="007633F4" w:rsidP="00CB2C91">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202DC566" w14:textId="77777777" w:rsidR="007633F4" w:rsidRPr="00D83AF7" w:rsidRDefault="007633F4" w:rsidP="00CB2C91">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6FAA97B" w14:textId="74831B55" w:rsidR="007633F4" w:rsidRPr="00D83AF7" w:rsidRDefault="0075258A" w:rsidP="00CB2C91">
            <w:pPr>
              <w:spacing w:after="0" w:line="240" w:lineRule="auto"/>
              <w:ind w:right="57"/>
              <w:jc w:val="right"/>
              <w:rPr>
                <w:rFonts w:ascii="Arial" w:hAnsi="Arial" w:cs="Arial"/>
                <w:b/>
                <w:sz w:val="20"/>
                <w:szCs w:val="20"/>
              </w:rPr>
            </w:pPr>
            <w:r>
              <w:rPr>
                <w:rFonts w:ascii="Arial" w:hAnsi="Arial" w:cs="Arial"/>
                <w:b/>
                <w:sz w:val="20"/>
                <w:szCs w:val="20"/>
              </w:rPr>
              <w:t>13.959</w:t>
            </w:r>
          </w:p>
        </w:tc>
        <w:tc>
          <w:tcPr>
            <w:tcW w:w="1275" w:type="dxa"/>
            <w:tcBorders>
              <w:top w:val="single" w:sz="4" w:space="0" w:color="auto"/>
              <w:left w:val="single" w:sz="4" w:space="0" w:color="auto"/>
              <w:bottom w:val="single" w:sz="4" w:space="0" w:color="auto"/>
            </w:tcBorders>
            <w:vAlign w:val="center"/>
          </w:tcPr>
          <w:p w14:paraId="29449BD7" w14:textId="0F87BEB8" w:rsidR="007633F4" w:rsidRPr="00D83AF7" w:rsidRDefault="007633F4" w:rsidP="00CB2C91">
            <w:pPr>
              <w:spacing w:after="0" w:line="240" w:lineRule="auto"/>
              <w:ind w:right="57"/>
              <w:jc w:val="right"/>
              <w:rPr>
                <w:rFonts w:ascii="Arial" w:hAnsi="Arial" w:cs="Arial"/>
                <w:b/>
                <w:iCs/>
                <w:sz w:val="20"/>
                <w:szCs w:val="20"/>
              </w:rPr>
            </w:pPr>
            <w:r w:rsidRPr="00D83AF7">
              <w:rPr>
                <w:rFonts w:ascii="Arial" w:hAnsi="Arial" w:cs="Arial"/>
                <w:b/>
                <w:sz w:val="20"/>
                <w:szCs w:val="20"/>
              </w:rPr>
              <w:t>12.872</w:t>
            </w:r>
          </w:p>
        </w:tc>
      </w:tr>
      <w:tr w:rsidR="007633F4" w:rsidRPr="00A35E64" w14:paraId="74AB598B" w14:textId="77777777" w:rsidTr="00CB2C91">
        <w:trPr>
          <w:gridAfter w:val="1"/>
          <w:wAfter w:w="1276" w:type="dxa"/>
          <w:trHeight w:hRule="exact" w:val="367"/>
        </w:trPr>
        <w:tc>
          <w:tcPr>
            <w:tcW w:w="5312" w:type="dxa"/>
            <w:vAlign w:val="center"/>
          </w:tcPr>
          <w:p w14:paraId="5CED1AE3" w14:textId="77777777" w:rsidR="007633F4" w:rsidRPr="00F531D7" w:rsidRDefault="007633F4" w:rsidP="00CB2C91">
            <w:pPr>
              <w:spacing w:after="0" w:line="240" w:lineRule="auto"/>
              <w:rPr>
                <w:rFonts w:ascii="Arial" w:hAnsi="Arial" w:cs="Arial"/>
                <w:b/>
                <w:bCs/>
                <w:color w:val="800080"/>
                <w:sz w:val="20"/>
                <w:szCs w:val="20"/>
              </w:rPr>
            </w:pPr>
            <w:r w:rsidRPr="00F531D7">
              <w:rPr>
                <w:rFonts w:ascii="Arial" w:hAnsi="Arial" w:cs="Arial"/>
                <w:b/>
                <w:bCs/>
                <w:color w:val="800080"/>
                <w:sz w:val="20"/>
                <w:szCs w:val="20"/>
              </w:rPr>
              <w:t>Total amount to be funded from Council Tax</w:t>
            </w:r>
          </w:p>
        </w:tc>
        <w:tc>
          <w:tcPr>
            <w:tcW w:w="1038" w:type="dxa"/>
            <w:gridSpan w:val="2"/>
            <w:vAlign w:val="center"/>
          </w:tcPr>
          <w:p w14:paraId="0F2D5F5E" w14:textId="77777777" w:rsidR="007633F4" w:rsidRPr="00D83AF7" w:rsidRDefault="007633F4" w:rsidP="00CB2C91">
            <w:pPr>
              <w:spacing w:after="0" w:line="240" w:lineRule="auto"/>
              <w:ind w:right="57"/>
              <w:jc w:val="right"/>
              <w:rPr>
                <w:rFonts w:ascii="Arial" w:hAnsi="Arial" w:cs="Arial"/>
                <w:b/>
                <w:sz w:val="20"/>
                <w:szCs w:val="20"/>
              </w:rPr>
            </w:pPr>
          </w:p>
        </w:tc>
        <w:tc>
          <w:tcPr>
            <w:tcW w:w="733" w:type="dxa"/>
            <w:gridSpan w:val="3"/>
            <w:tcBorders>
              <w:right w:val="single" w:sz="4" w:space="0" w:color="auto"/>
            </w:tcBorders>
            <w:vAlign w:val="center"/>
          </w:tcPr>
          <w:p w14:paraId="5AB05803" w14:textId="77777777" w:rsidR="007633F4" w:rsidRPr="00D83AF7" w:rsidRDefault="007633F4" w:rsidP="00CB2C91">
            <w:pPr>
              <w:spacing w:after="0" w:line="240" w:lineRule="auto"/>
              <w:ind w:right="57"/>
              <w:jc w:val="right"/>
              <w:rPr>
                <w:rFonts w:ascii="Arial" w:hAnsi="Arial" w:cs="Arial"/>
                <w:b/>
                <w:sz w:val="20"/>
                <w:szCs w:val="20"/>
              </w:rPr>
            </w:pPr>
          </w:p>
        </w:tc>
        <w:tc>
          <w:tcPr>
            <w:tcW w:w="1276" w:type="dxa"/>
            <w:tcBorders>
              <w:top w:val="single" w:sz="4" w:space="0" w:color="auto"/>
              <w:left w:val="single" w:sz="4" w:space="0" w:color="auto"/>
              <w:bottom w:val="double" w:sz="4" w:space="0" w:color="auto"/>
              <w:right w:val="single" w:sz="4" w:space="0" w:color="auto"/>
            </w:tcBorders>
            <w:vAlign w:val="center"/>
          </w:tcPr>
          <w:p w14:paraId="3A2D5424" w14:textId="6EAA38C2" w:rsidR="007633F4" w:rsidRPr="00D83AF7" w:rsidRDefault="0075258A" w:rsidP="00CB2C91">
            <w:pPr>
              <w:spacing w:after="0" w:line="240" w:lineRule="auto"/>
              <w:ind w:right="57"/>
              <w:jc w:val="right"/>
              <w:rPr>
                <w:rFonts w:ascii="Arial" w:hAnsi="Arial" w:cs="Arial"/>
                <w:b/>
                <w:bCs/>
                <w:sz w:val="20"/>
                <w:szCs w:val="20"/>
              </w:rPr>
            </w:pPr>
            <w:r>
              <w:rPr>
                <w:rFonts w:ascii="Arial" w:hAnsi="Arial" w:cs="Arial"/>
                <w:b/>
                <w:bCs/>
                <w:sz w:val="20"/>
                <w:szCs w:val="20"/>
              </w:rPr>
              <w:t>82.017</w:t>
            </w:r>
          </w:p>
        </w:tc>
        <w:tc>
          <w:tcPr>
            <w:tcW w:w="1275" w:type="dxa"/>
            <w:tcBorders>
              <w:top w:val="single" w:sz="4" w:space="0" w:color="auto"/>
              <w:left w:val="single" w:sz="4" w:space="0" w:color="auto"/>
              <w:bottom w:val="double" w:sz="4" w:space="0" w:color="auto"/>
              <w:right w:val="single" w:sz="4" w:space="0" w:color="auto"/>
            </w:tcBorders>
            <w:vAlign w:val="center"/>
          </w:tcPr>
          <w:p w14:paraId="7801B5E0" w14:textId="65AC53E3" w:rsidR="007633F4" w:rsidRPr="00D83AF7" w:rsidRDefault="007633F4" w:rsidP="00CB2C91">
            <w:pPr>
              <w:spacing w:after="0" w:line="240" w:lineRule="auto"/>
              <w:ind w:right="57"/>
              <w:jc w:val="right"/>
              <w:rPr>
                <w:rFonts w:ascii="Arial" w:hAnsi="Arial" w:cs="Arial"/>
                <w:b/>
                <w:bCs/>
                <w:iCs/>
                <w:sz w:val="20"/>
                <w:szCs w:val="20"/>
              </w:rPr>
            </w:pPr>
            <w:r w:rsidRPr="00D83AF7">
              <w:rPr>
                <w:rFonts w:ascii="Arial" w:hAnsi="Arial" w:cs="Arial"/>
                <w:b/>
                <w:bCs/>
                <w:sz w:val="20"/>
                <w:szCs w:val="20"/>
              </w:rPr>
              <w:t>76.171</w:t>
            </w:r>
          </w:p>
        </w:tc>
      </w:tr>
      <w:tr w:rsidR="007633F4" w:rsidRPr="00A35E64" w14:paraId="4947B886" w14:textId="77777777" w:rsidTr="00433737">
        <w:trPr>
          <w:gridAfter w:val="1"/>
          <w:wAfter w:w="1276" w:type="dxa"/>
          <w:trHeight w:hRule="exact" w:val="485"/>
        </w:trPr>
        <w:tc>
          <w:tcPr>
            <w:tcW w:w="5312" w:type="dxa"/>
            <w:vAlign w:val="center"/>
          </w:tcPr>
          <w:p w14:paraId="6C971D68" w14:textId="77777777" w:rsidR="007633F4" w:rsidRPr="00A35E64" w:rsidRDefault="007633F4" w:rsidP="00CB2C91">
            <w:pPr>
              <w:spacing w:after="0" w:line="240" w:lineRule="auto"/>
              <w:rPr>
                <w:rFonts w:ascii="Arial" w:hAnsi="Arial" w:cs="Arial"/>
                <w:b/>
                <w:bCs/>
                <w:sz w:val="20"/>
                <w:szCs w:val="20"/>
                <w:highlight w:val="yellow"/>
              </w:rPr>
            </w:pPr>
            <w:r w:rsidRPr="00A35E64">
              <w:rPr>
                <w:rFonts w:ascii="Arial" w:hAnsi="Arial" w:cs="Arial"/>
                <w:b/>
                <w:bCs/>
                <w:sz w:val="20"/>
                <w:szCs w:val="20"/>
                <w:highlight w:val="yellow"/>
              </w:rPr>
              <w:t xml:space="preserve"> </w:t>
            </w:r>
          </w:p>
        </w:tc>
        <w:tc>
          <w:tcPr>
            <w:tcW w:w="1038" w:type="dxa"/>
            <w:gridSpan w:val="2"/>
            <w:vAlign w:val="center"/>
          </w:tcPr>
          <w:p w14:paraId="7C501EFB" w14:textId="77777777" w:rsidR="007633F4" w:rsidRPr="00A35E64" w:rsidRDefault="007633F4" w:rsidP="00CB2C91">
            <w:pPr>
              <w:spacing w:after="0" w:line="240" w:lineRule="auto"/>
              <w:jc w:val="right"/>
              <w:rPr>
                <w:rFonts w:ascii="Arial" w:hAnsi="Arial" w:cs="Arial"/>
                <w:sz w:val="20"/>
                <w:szCs w:val="20"/>
                <w:highlight w:val="yellow"/>
              </w:rPr>
            </w:pPr>
          </w:p>
        </w:tc>
        <w:tc>
          <w:tcPr>
            <w:tcW w:w="733" w:type="dxa"/>
            <w:gridSpan w:val="3"/>
            <w:tcBorders>
              <w:right w:val="single" w:sz="4" w:space="0" w:color="auto"/>
            </w:tcBorders>
            <w:vAlign w:val="center"/>
          </w:tcPr>
          <w:p w14:paraId="28C17B4C" w14:textId="77777777" w:rsidR="007633F4" w:rsidRPr="00A35E64" w:rsidRDefault="007633F4" w:rsidP="00CB2C91">
            <w:pPr>
              <w:spacing w:after="0" w:line="240" w:lineRule="auto"/>
              <w:jc w:val="right"/>
              <w:rPr>
                <w:rFonts w:ascii="Arial" w:hAnsi="Arial" w:cs="Arial"/>
                <w:sz w:val="20"/>
                <w:szCs w:val="20"/>
                <w:highlight w:val="yellow"/>
              </w:rPr>
            </w:pPr>
          </w:p>
        </w:tc>
        <w:tc>
          <w:tcPr>
            <w:tcW w:w="1276" w:type="dxa"/>
            <w:tcBorders>
              <w:top w:val="double" w:sz="4" w:space="0" w:color="auto"/>
              <w:left w:val="single" w:sz="4" w:space="0" w:color="auto"/>
              <w:bottom w:val="single" w:sz="4" w:space="0" w:color="auto"/>
              <w:right w:val="single" w:sz="4" w:space="0" w:color="auto"/>
            </w:tcBorders>
            <w:vAlign w:val="center"/>
          </w:tcPr>
          <w:p w14:paraId="21A3CCAE" w14:textId="77777777" w:rsidR="007633F4" w:rsidRPr="00A35E64" w:rsidRDefault="007633F4" w:rsidP="00CB2C91">
            <w:pPr>
              <w:spacing w:after="0" w:line="240" w:lineRule="auto"/>
              <w:jc w:val="right"/>
              <w:rPr>
                <w:rFonts w:ascii="Arial" w:hAnsi="Arial" w:cs="Arial"/>
                <w:b/>
                <w:bCs/>
                <w:sz w:val="20"/>
                <w:szCs w:val="20"/>
                <w:highlight w:val="yellow"/>
              </w:rPr>
            </w:pPr>
          </w:p>
        </w:tc>
        <w:tc>
          <w:tcPr>
            <w:tcW w:w="1275" w:type="dxa"/>
            <w:tcBorders>
              <w:top w:val="double" w:sz="4" w:space="0" w:color="auto"/>
              <w:left w:val="single" w:sz="4" w:space="0" w:color="auto"/>
              <w:bottom w:val="single" w:sz="4" w:space="0" w:color="auto"/>
            </w:tcBorders>
            <w:vAlign w:val="center"/>
          </w:tcPr>
          <w:p w14:paraId="23F00049" w14:textId="77777777" w:rsidR="007633F4" w:rsidRPr="00A35E64" w:rsidRDefault="007633F4" w:rsidP="00CB2C91">
            <w:pPr>
              <w:spacing w:after="0" w:line="240" w:lineRule="auto"/>
              <w:jc w:val="right"/>
              <w:rPr>
                <w:rFonts w:ascii="Arial" w:hAnsi="Arial" w:cs="Arial"/>
                <w:iCs/>
                <w:sz w:val="20"/>
                <w:szCs w:val="20"/>
                <w:highlight w:val="yellow"/>
              </w:rPr>
            </w:pPr>
          </w:p>
        </w:tc>
      </w:tr>
      <w:bookmarkEnd w:id="2"/>
    </w:tbl>
    <w:p w14:paraId="5F7EDBDF" w14:textId="5F9F8DB5" w:rsidR="00FE6ACB" w:rsidRPr="00A35E64" w:rsidRDefault="00FE6ACB" w:rsidP="00AD1B2E">
      <w:pPr>
        <w:spacing w:after="0" w:line="240" w:lineRule="auto"/>
        <w:rPr>
          <w:rFonts w:ascii="Arial" w:hAnsi="Arial" w:cs="Arial"/>
          <w:sz w:val="16"/>
          <w:szCs w:val="16"/>
          <w:highlight w:val="yellow"/>
        </w:rPr>
      </w:pPr>
    </w:p>
    <w:p w14:paraId="070C50CB" w14:textId="41F40C2C" w:rsidR="00FE6ACB" w:rsidRPr="00A35E64" w:rsidRDefault="00FE6ACB">
      <w:pPr>
        <w:spacing w:after="0" w:line="240" w:lineRule="auto"/>
        <w:rPr>
          <w:rFonts w:ascii="Arial" w:hAnsi="Arial" w:cs="Arial"/>
          <w:sz w:val="16"/>
          <w:szCs w:val="16"/>
          <w:highlight w:val="yellow"/>
        </w:rPr>
      </w:pPr>
    </w:p>
    <w:p w14:paraId="29ACA76B" w14:textId="77777777" w:rsidR="00A4626C" w:rsidRPr="00A35E64" w:rsidRDefault="00A4626C" w:rsidP="00AD1B2E">
      <w:pPr>
        <w:spacing w:after="0" w:line="240" w:lineRule="auto"/>
        <w:rPr>
          <w:rFonts w:ascii="Arial" w:hAnsi="Arial" w:cs="Arial"/>
          <w:sz w:val="16"/>
          <w:szCs w:val="16"/>
          <w:highlight w:val="yellow"/>
        </w:rPr>
      </w:pPr>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77"/>
        <w:gridCol w:w="993"/>
        <w:gridCol w:w="1559"/>
        <w:gridCol w:w="142"/>
        <w:gridCol w:w="1275"/>
        <w:gridCol w:w="1418"/>
      </w:tblGrid>
      <w:tr w:rsidR="00DE527A" w:rsidRPr="00A35E64" w14:paraId="74350D23" w14:textId="3412C273" w:rsidTr="00453047">
        <w:trPr>
          <w:trHeight w:val="624"/>
        </w:trPr>
        <w:tc>
          <w:tcPr>
            <w:tcW w:w="4077" w:type="dxa"/>
            <w:vAlign w:val="center"/>
          </w:tcPr>
          <w:p w14:paraId="20C5E922" w14:textId="77777777" w:rsidR="00DE527A" w:rsidRPr="00C630C4" w:rsidRDefault="00DE527A" w:rsidP="00DD696F">
            <w:pPr>
              <w:spacing w:after="0" w:line="240" w:lineRule="auto"/>
              <w:rPr>
                <w:rFonts w:ascii="Arial" w:hAnsi="Arial" w:cs="Arial"/>
                <w:b/>
                <w:bCs/>
                <w:color w:val="800080"/>
                <w:sz w:val="24"/>
                <w:szCs w:val="24"/>
              </w:rPr>
            </w:pPr>
            <w:r w:rsidRPr="00C630C4">
              <w:rPr>
                <w:rFonts w:ascii="Arial" w:hAnsi="Arial" w:cs="Arial"/>
                <w:b/>
                <w:bCs/>
                <w:color w:val="800080"/>
                <w:sz w:val="24"/>
                <w:szCs w:val="24"/>
              </w:rPr>
              <w:lastRenderedPageBreak/>
              <w:t xml:space="preserve">Council Tax Bills </w:t>
            </w:r>
          </w:p>
          <w:p w14:paraId="309F45FE" w14:textId="77777777" w:rsidR="00DE527A" w:rsidRPr="00C630C4" w:rsidRDefault="00DE527A" w:rsidP="00DD696F">
            <w:pPr>
              <w:spacing w:after="0" w:line="240" w:lineRule="auto"/>
              <w:rPr>
                <w:rFonts w:ascii="Arial" w:hAnsi="Arial" w:cs="Arial"/>
                <w:b/>
                <w:bCs/>
                <w:color w:val="800080"/>
                <w:sz w:val="24"/>
                <w:szCs w:val="24"/>
              </w:rPr>
            </w:pPr>
          </w:p>
          <w:p w14:paraId="638D7F23" w14:textId="77777777" w:rsidR="00DE527A" w:rsidRPr="00C630C4" w:rsidRDefault="00DE527A" w:rsidP="00DD696F">
            <w:pPr>
              <w:spacing w:after="0" w:line="240" w:lineRule="auto"/>
              <w:rPr>
                <w:rFonts w:ascii="Arial" w:hAnsi="Arial" w:cs="Arial"/>
                <w:b/>
                <w:bCs/>
                <w:color w:val="800080"/>
                <w:sz w:val="24"/>
                <w:szCs w:val="24"/>
              </w:rPr>
            </w:pPr>
            <w:r w:rsidRPr="00C630C4">
              <w:rPr>
                <w:rFonts w:ascii="Arial" w:hAnsi="Arial" w:cs="Arial"/>
                <w:b/>
                <w:bCs/>
                <w:color w:val="800080"/>
                <w:sz w:val="24"/>
                <w:szCs w:val="24"/>
              </w:rPr>
              <w:t>(</w:t>
            </w:r>
            <w:r w:rsidRPr="00C630C4">
              <w:rPr>
                <w:rFonts w:ascii="Arial" w:hAnsi="Arial" w:cs="Arial"/>
                <w:b/>
                <w:bCs/>
                <w:color w:val="800080"/>
                <w:sz w:val="20"/>
                <w:szCs w:val="20"/>
              </w:rPr>
              <w:t>Amount per "Band A" property)</w:t>
            </w:r>
          </w:p>
        </w:tc>
        <w:tc>
          <w:tcPr>
            <w:tcW w:w="993" w:type="dxa"/>
            <w:vAlign w:val="center"/>
          </w:tcPr>
          <w:p w14:paraId="46534DFC" w14:textId="77777777" w:rsidR="00DE527A" w:rsidRPr="00C630C4" w:rsidRDefault="00DE527A" w:rsidP="00DD696F">
            <w:pPr>
              <w:spacing w:after="0" w:line="240" w:lineRule="auto"/>
              <w:jc w:val="right"/>
              <w:rPr>
                <w:rFonts w:ascii="Arial" w:hAnsi="Arial" w:cs="Arial"/>
                <w:b/>
                <w:bCs/>
                <w:sz w:val="16"/>
                <w:szCs w:val="16"/>
                <w:u w:val="single"/>
              </w:rPr>
            </w:pPr>
            <w:r w:rsidRPr="00C630C4">
              <w:rPr>
                <w:rFonts w:ascii="Arial" w:hAnsi="Arial" w:cs="Arial"/>
                <w:b/>
                <w:bCs/>
                <w:sz w:val="16"/>
                <w:szCs w:val="16"/>
                <w:u w:val="single"/>
              </w:rPr>
              <w:t xml:space="preserve">Knowsley </w:t>
            </w:r>
          </w:p>
          <w:p w14:paraId="04E3A873" w14:textId="77777777"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 xml:space="preserve">Council </w:t>
            </w:r>
          </w:p>
          <w:p w14:paraId="062A1B33" w14:textId="77777777" w:rsidR="00453047" w:rsidRPr="00C630C4" w:rsidRDefault="00DE527A" w:rsidP="00DD696F">
            <w:pPr>
              <w:spacing w:after="0" w:line="240" w:lineRule="auto"/>
              <w:jc w:val="center"/>
              <w:rPr>
                <w:rFonts w:ascii="Arial" w:hAnsi="Arial" w:cs="Arial"/>
                <w:b/>
                <w:bCs/>
                <w:sz w:val="16"/>
                <w:szCs w:val="16"/>
              </w:rPr>
            </w:pPr>
            <w:r w:rsidRPr="00C630C4">
              <w:rPr>
                <w:rFonts w:ascii="Arial" w:hAnsi="Arial" w:cs="Arial"/>
                <w:b/>
                <w:bCs/>
                <w:sz w:val="16"/>
                <w:szCs w:val="16"/>
              </w:rPr>
              <w:t xml:space="preserve">       </w:t>
            </w:r>
          </w:p>
          <w:p w14:paraId="2CC1E678" w14:textId="713E82BA" w:rsidR="00DE527A" w:rsidRPr="00C630C4" w:rsidRDefault="00DE527A" w:rsidP="00DD696F">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701" w:type="dxa"/>
            <w:gridSpan w:val="2"/>
            <w:vAlign w:val="center"/>
          </w:tcPr>
          <w:p w14:paraId="25B36742" w14:textId="7A8B3419" w:rsidR="00DE527A" w:rsidRPr="00C630C4" w:rsidRDefault="00DE527A" w:rsidP="00453047">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Police and Crime Commissioner</w:t>
            </w:r>
          </w:p>
          <w:p w14:paraId="34AFDF45" w14:textId="77777777" w:rsidR="00453047" w:rsidRPr="00C630C4" w:rsidRDefault="00453047" w:rsidP="00DE527A">
            <w:pPr>
              <w:spacing w:after="0" w:line="240" w:lineRule="auto"/>
              <w:jc w:val="center"/>
              <w:rPr>
                <w:rFonts w:ascii="Arial" w:hAnsi="Arial" w:cs="Arial"/>
                <w:b/>
                <w:bCs/>
                <w:sz w:val="16"/>
                <w:szCs w:val="16"/>
              </w:rPr>
            </w:pPr>
          </w:p>
          <w:p w14:paraId="6E8D0466" w14:textId="495A9FC3"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275" w:type="dxa"/>
            <w:vAlign w:val="bottom"/>
          </w:tcPr>
          <w:p w14:paraId="32EEAA73" w14:textId="36562755"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Fire and Rescue           Authority</w:t>
            </w:r>
          </w:p>
          <w:p w14:paraId="090DDF1D" w14:textId="222FCB89"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418" w:type="dxa"/>
            <w:vAlign w:val="bottom"/>
          </w:tcPr>
          <w:p w14:paraId="5C35B88B" w14:textId="77777777"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LCRCA Mayoral Precept</w:t>
            </w:r>
          </w:p>
          <w:p w14:paraId="4EBA983C" w14:textId="514146DA"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r>
      <w:tr w:rsidR="00DE527A" w:rsidRPr="00A35E64" w14:paraId="51DAD653" w14:textId="676F0332" w:rsidTr="00DE527A">
        <w:trPr>
          <w:trHeight w:hRule="exact" w:val="204"/>
        </w:trPr>
        <w:tc>
          <w:tcPr>
            <w:tcW w:w="4077" w:type="dxa"/>
            <w:vAlign w:val="center"/>
          </w:tcPr>
          <w:p w14:paraId="3245DAFF" w14:textId="230572AF" w:rsidR="00DE527A" w:rsidRPr="00C630C4" w:rsidRDefault="00925475" w:rsidP="00A64E67">
            <w:pPr>
              <w:spacing w:after="60" w:line="240" w:lineRule="auto"/>
              <w:rPr>
                <w:rFonts w:ascii="Arial" w:hAnsi="Arial" w:cs="Arial"/>
                <w:sz w:val="18"/>
                <w:szCs w:val="18"/>
              </w:rPr>
            </w:pPr>
            <w:r w:rsidRPr="00C630C4">
              <w:rPr>
                <w:rFonts w:ascii="Arial" w:hAnsi="Arial" w:cs="Arial"/>
                <w:sz w:val="18"/>
                <w:szCs w:val="18"/>
              </w:rPr>
              <w:t>202</w:t>
            </w:r>
            <w:r w:rsidR="007633F4" w:rsidRPr="00C630C4">
              <w:rPr>
                <w:rFonts w:ascii="Arial" w:hAnsi="Arial" w:cs="Arial"/>
                <w:sz w:val="18"/>
                <w:szCs w:val="18"/>
              </w:rPr>
              <w:t>2/23</w:t>
            </w:r>
          </w:p>
        </w:tc>
        <w:tc>
          <w:tcPr>
            <w:tcW w:w="993" w:type="dxa"/>
            <w:vAlign w:val="bottom"/>
          </w:tcPr>
          <w:p w14:paraId="3CEF360A" w14:textId="11CE1DB6" w:rsidR="00DE527A" w:rsidRPr="00C630C4" w:rsidRDefault="00925475" w:rsidP="00452644">
            <w:pPr>
              <w:spacing w:after="60" w:line="240" w:lineRule="auto"/>
              <w:ind w:right="57"/>
              <w:jc w:val="right"/>
              <w:rPr>
                <w:rFonts w:ascii="Arial" w:hAnsi="Arial" w:cs="Arial"/>
                <w:sz w:val="18"/>
                <w:szCs w:val="18"/>
              </w:rPr>
            </w:pPr>
            <w:r w:rsidRPr="00C630C4">
              <w:rPr>
                <w:rFonts w:ascii="Arial" w:hAnsi="Arial" w:cs="Arial"/>
                <w:sz w:val="18"/>
                <w:szCs w:val="18"/>
              </w:rPr>
              <w:t>1,</w:t>
            </w:r>
            <w:r w:rsidR="007633F4" w:rsidRPr="00C630C4">
              <w:rPr>
                <w:rFonts w:ascii="Arial" w:hAnsi="Arial" w:cs="Arial"/>
                <w:sz w:val="18"/>
                <w:szCs w:val="18"/>
              </w:rPr>
              <w:t>113.24</w:t>
            </w:r>
          </w:p>
        </w:tc>
        <w:tc>
          <w:tcPr>
            <w:tcW w:w="1701" w:type="dxa"/>
            <w:gridSpan w:val="2"/>
            <w:vAlign w:val="bottom"/>
          </w:tcPr>
          <w:p w14:paraId="3FF8E976" w14:textId="742206C5" w:rsidR="00DE527A" w:rsidRPr="00C630C4" w:rsidRDefault="007633F4" w:rsidP="00DE527A">
            <w:pPr>
              <w:spacing w:after="60" w:line="240" w:lineRule="auto"/>
              <w:ind w:right="57"/>
              <w:jc w:val="center"/>
              <w:rPr>
                <w:rFonts w:ascii="Arial" w:hAnsi="Arial" w:cs="Arial"/>
                <w:sz w:val="18"/>
                <w:szCs w:val="18"/>
              </w:rPr>
            </w:pPr>
            <w:r w:rsidRPr="00C630C4">
              <w:rPr>
                <w:rFonts w:ascii="Arial" w:hAnsi="Arial" w:cs="Arial"/>
                <w:sz w:val="18"/>
                <w:szCs w:val="18"/>
              </w:rPr>
              <w:t>157.98</w:t>
            </w:r>
          </w:p>
        </w:tc>
        <w:tc>
          <w:tcPr>
            <w:tcW w:w="1275" w:type="dxa"/>
            <w:vAlign w:val="bottom"/>
          </w:tcPr>
          <w:p w14:paraId="4B2126D0" w14:textId="0BC1F76C" w:rsidR="00DE527A" w:rsidRPr="00C630C4" w:rsidRDefault="007633F4" w:rsidP="00DE527A">
            <w:pPr>
              <w:spacing w:after="60" w:line="240" w:lineRule="auto"/>
              <w:ind w:right="57"/>
              <w:jc w:val="center"/>
              <w:rPr>
                <w:rFonts w:ascii="Arial" w:hAnsi="Arial" w:cs="Arial"/>
                <w:sz w:val="18"/>
                <w:szCs w:val="18"/>
              </w:rPr>
            </w:pPr>
            <w:r w:rsidRPr="00C630C4">
              <w:rPr>
                <w:rFonts w:ascii="Arial" w:hAnsi="Arial" w:cs="Arial"/>
                <w:sz w:val="18"/>
                <w:szCs w:val="18"/>
              </w:rPr>
              <w:t>55.74</w:t>
            </w:r>
          </w:p>
        </w:tc>
        <w:tc>
          <w:tcPr>
            <w:tcW w:w="1418" w:type="dxa"/>
          </w:tcPr>
          <w:p w14:paraId="28DA875B" w14:textId="06039C7A" w:rsidR="00DE527A" w:rsidRPr="00C630C4" w:rsidRDefault="00925475" w:rsidP="00DE527A">
            <w:pPr>
              <w:spacing w:after="60" w:line="240" w:lineRule="auto"/>
              <w:ind w:right="57"/>
              <w:jc w:val="center"/>
              <w:rPr>
                <w:rFonts w:ascii="Arial" w:hAnsi="Arial" w:cs="Arial"/>
                <w:sz w:val="18"/>
                <w:szCs w:val="18"/>
              </w:rPr>
            </w:pPr>
            <w:r w:rsidRPr="00C630C4">
              <w:rPr>
                <w:rFonts w:ascii="Arial" w:hAnsi="Arial" w:cs="Arial"/>
                <w:sz w:val="18"/>
                <w:szCs w:val="18"/>
              </w:rPr>
              <w:t>12.67</w:t>
            </w:r>
          </w:p>
        </w:tc>
      </w:tr>
      <w:tr w:rsidR="00DE527A" w:rsidRPr="00A35E64" w14:paraId="36C780DD" w14:textId="62878101" w:rsidTr="00DE527A">
        <w:trPr>
          <w:trHeight w:val="149"/>
        </w:trPr>
        <w:tc>
          <w:tcPr>
            <w:tcW w:w="4077" w:type="dxa"/>
            <w:vAlign w:val="center"/>
          </w:tcPr>
          <w:p w14:paraId="535D030C" w14:textId="1760B55D" w:rsidR="00DE527A" w:rsidRPr="0075258A" w:rsidRDefault="00975B1E" w:rsidP="00452644">
            <w:pPr>
              <w:spacing w:after="60" w:line="240" w:lineRule="auto"/>
              <w:rPr>
                <w:rFonts w:ascii="Arial" w:hAnsi="Arial" w:cs="Arial"/>
                <w:sz w:val="18"/>
                <w:szCs w:val="18"/>
              </w:rPr>
            </w:pPr>
            <w:r w:rsidRPr="0075258A">
              <w:rPr>
                <w:rFonts w:ascii="Arial" w:hAnsi="Arial" w:cs="Arial"/>
                <w:sz w:val="18"/>
                <w:szCs w:val="18"/>
              </w:rPr>
              <w:t>202</w:t>
            </w:r>
            <w:r w:rsidR="007633F4" w:rsidRPr="0075258A">
              <w:rPr>
                <w:rFonts w:ascii="Arial" w:hAnsi="Arial" w:cs="Arial"/>
                <w:sz w:val="18"/>
                <w:szCs w:val="18"/>
              </w:rPr>
              <w:t>3/24</w:t>
            </w:r>
          </w:p>
        </w:tc>
        <w:tc>
          <w:tcPr>
            <w:tcW w:w="993" w:type="dxa"/>
            <w:vAlign w:val="bottom"/>
          </w:tcPr>
          <w:p w14:paraId="324AB57B" w14:textId="0C26FFB8" w:rsidR="00DE527A" w:rsidRPr="0075258A" w:rsidRDefault="0075258A" w:rsidP="00DD696F">
            <w:pPr>
              <w:spacing w:after="60" w:line="240" w:lineRule="auto"/>
              <w:ind w:right="57"/>
              <w:jc w:val="right"/>
              <w:rPr>
                <w:rFonts w:ascii="Arial" w:hAnsi="Arial" w:cs="Arial"/>
                <w:sz w:val="18"/>
                <w:szCs w:val="18"/>
              </w:rPr>
            </w:pPr>
            <w:r w:rsidRPr="0075258A">
              <w:rPr>
                <w:rFonts w:ascii="Arial" w:hAnsi="Arial" w:cs="Arial"/>
                <w:sz w:val="18"/>
                <w:szCs w:val="18"/>
              </w:rPr>
              <w:t>1,168.78</w:t>
            </w:r>
          </w:p>
        </w:tc>
        <w:tc>
          <w:tcPr>
            <w:tcW w:w="1701" w:type="dxa"/>
            <w:gridSpan w:val="2"/>
            <w:vAlign w:val="bottom"/>
          </w:tcPr>
          <w:p w14:paraId="77210C84" w14:textId="0FE4C990" w:rsidR="00DE527A" w:rsidRPr="0075258A" w:rsidRDefault="00B9266F" w:rsidP="00DE527A">
            <w:pPr>
              <w:spacing w:after="60" w:line="240" w:lineRule="auto"/>
              <w:ind w:right="57"/>
              <w:jc w:val="center"/>
              <w:rPr>
                <w:rFonts w:ascii="Arial" w:hAnsi="Arial" w:cs="Arial"/>
                <w:sz w:val="18"/>
                <w:szCs w:val="18"/>
              </w:rPr>
            </w:pPr>
            <w:r w:rsidRPr="0075258A">
              <w:rPr>
                <w:rFonts w:ascii="Arial" w:hAnsi="Arial" w:cs="Arial"/>
                <w:sz w:val="18"/>
                <w:szCs w:val="18"/>
              </w:rPr>
              <w:t>167.98</w:t>
            </w:r>
          </w:p>
        </w:tc>
        <w:tc>
          <w:tcPr>
            <w:tcW w:w="1275" w:type="dxa"/>
            <w:vAlign w:val="bottom"/>
          </w:tcPr>
          <w:p w14:paraId="49EA262E" w14:textId="6ABF82C7" w:rsidR="00DE527A" w:rsidRPr="00997409" w:rsidRDefault="00154ACE" w:rsidP="00975B1E">
            <w:pPr>
              <w:spacing w:after="60" w:line="240" w:lineRule="auto"/>
              <w:ind w:right="57"/>
              <w:jc w:val="center"/>
              <w:rPr>
                <w:rFonts w:ascii="Arial" w:hAnsi="Arial" w:cs="Arial"/>
                <w:sz w:val="18"/>
                <w:szCs w:val="18"/>
                <w:highlight w:val="yellow"/>
              </w:rPr>
            </w:pPr>
            <w:r w:rsidRPr="00154ACE">
              <w:rPr>
                <w:rFonts w:ascii="Arial" w:hAnsi="Arial" w:cs="Arial"/>
                <w:sz w:val="18"/>
                <w:szCs w:val="18"/>
              </w:rPr>
              <w:t>59.07</w:t>
            </w:r>
          </w:p>
        </w:tc>
        <w:tc>
          <w:tcPr>
            <w:tcW w:w="1418" w:type="dxa"/>
          </w:tcPr>
          <w:p w14:paraId="036CE021" w14:textId="08746714" w:rsidR="00DE527A" w:rsidRPr="00997409" w:rsidRDefault="00CB2C91" w:rsidP="00DE527A">
            <w:pPr>
              <w:spacing w:after="60" w:line="240" w:lineRule="auto"/>
              <w:ind w:right="57"/>
              <w:jc w:val="center"/>
              <w:rPr>
                <w:rFonts w:ascii="Arial" w:hAnsi="Arial" w:cs="Arial"/>
                <w:sz w:val="18"/>
                <w:szCs w:val="18"/>
                <w:highlight w:val="yellow"/>
              </w:rPr>
            </w:pPr>
            <w:r w:rsidRPr="00CB2C91">
              <w:rPr>
                <w:rFonts w:ascii="Arial" w:hAnsi="Arial" w:cs="Arial"/>
                <w:sz w:val="18"/>
                <w:szCs w:val="18"/>
              </w:rPr>
              <w:t>12.67</w:t>
            </w:r>
          </w:p>
        </w:tc>
      </w:tr>
      <w:tr w:rsidR="00DE527A" w:rsidRPr="00A35E64" w14:paraId="55D5DA22" w14:textId="02DF0086" w:rsidTr="00DE527A">
        <w:trPr>
          <w:trHeight w:hRule="exact" w:val="227"/>
        </w:trPr>
        <w:tc>
          <w:tcPr>
            <w:tcW w:w="4077" w:type="dxa"/>
            <w:vAlign w:val="center"/>
          </w:tcPr>
          <w:p w14:paraId="1EA76312" w14:textId="77777777" w:rsidR="00DE527A" w:rsidRPr="0075258A" w:rsidRDefault="00DE527A" w:rsidP="00AD1B2E">
            <w:pPr>
              <w:spacing w:after="60" w:line="240" w:lineRule="auto"/>
              <w:rPr>
                <w:rFonts w:ascii="Arial" w:hAnsi="Arial" w:cs="Arial"/>
                <w:sz w:val="18"/>
                <w:szCs w:val="18"/>
              </w:rPr>
            </w:pPr>
            <w:r w:rsidRPr="0075258A">
              <w:rPr>
                <w:rFonts w:ascii="Arial" w:hAnsi="Arial" w:cs="Arial"/>
                <w:sz w:val="18"/>
                <w:szCs w:val="18"/>
              </w:rPr>
              <w:t>Increase (%) *</w:t>
            </w:r>
          </w:p>
        </w:tc>
        <w:tc>
          <w:tcPr>
            <w:tcW w:w="993" w:type="dxa"/>
            <w:vAlign w:val="center"/>
          </w:tcPr>
          <w:p w14:paraId="169079A4" w14:textId="4C2F150F" w:rsidR="00DE527A" w:rsidRPr="0075258A" w:rsidRDefault="0075258A" w:rsidP="00E00C90">
            <w:pPr>
              <w:spacing w:after="60" w:line="240" w:lineRule="auto"/>
              <w:ind w:right="57"/>
              <w:jc w:val="right"/>
              <w:rPr>
                <w:rFonts w:ascii="Arial" w:hAnsi="Arial" w:cs="Arial"/>
                <w:b/>
                <w:bCs/>
                <w:sz w:val="18"/>
                <w:szCs w:val="18"/>
              </w:rPr>
            </w:pPr>
            <w:r>
              <w:rPr>
                <w:rFonts w:ascii="Arial" w:hAnsi="Arial" w:cs="Arial"/>
                <w:b/>
                <w:bCs/>
                <w:sz w:val="18"/>
                <w:szCs w:val="18"/>
              </w:rPr>
              <w:t>4.99</w:t>
            </w:r>
            <w:r w:rsidR="00DE527A" w:rsidRPr="0075258A">
              <w:rPr>
                <w:rFonts w:ascii="Arial" w:hAnsi="Arial" w:cs="Arial"/>
                <w:b/>
                <w:bCs/>
                <w:sz w:val="18"/>
                <w:szCs w:val="18"/>
              </w:rPr>
              <w:t>%</w:t>
            </w:r>
          </w:p>
        </w:tc>
        <w:tc>
          <w:tcPr>
            <w:tcW w:w="1559" w:type="dxa"/>
            <w:vAlign w:val="center"/>
          </w:tcPr>
          <w:p w14:paraId="3F9742B9" w14:textId="6343C913" w:rsidR="00DE527A" w:rsidRPr="0075258A" w:rsidRDefault="006B1560" w:rsidP="00E00C90">
            <w:pPr>
              <w:spacing w:after="60" w:line="240" w:lineRule="auto"/>
              <w:ind w:right="57"/>
              <w:jc w:val="center"/>
              <w:rPr>
                <w:rFonts w:ascii="Arial" w:hAnsi="Arial" w:cs="Arial"/>
                <w:b/>
                <w:bCs/>
                <w:sz w:val="18"/>
                <w:szCs w:val="18"/>
              </w:rPr>
            </w:pPr>
            <w:r w:rsidRPr="0075258A">
              <w:rPr>
                <w:rFonts w:ascii="Arial" w:hAnsi="Arial" w:cs="Arial"/>
                <w:b/>
                <w:bCs/>
                <w:sz w:val="18"/>
                <w:szCs w:val="18"/>
              </w:rPr>
              <w:t xml:space="preserve">    </w:t>
            </w:r>
            <w:r w:rsidR="0075258A">
              <w:rPr>
                <w:rFonts w:ascii="Arial" w:hAnsi="Arial" w:cs="Arial"/>
                <w:b/>
                <w:bCs/>
                <w:sz w:val="18"/>
                <w:szCs w:val="18"/>
              </w:rPr>
              <w:t>6.33</w:t>
            </w:r>
            <w:r w:rsidR="00DE527A" w:rsidRPr="0075258A">
              <w:rPr>
                <w:rFonts w:ascii="Arial" w:hAnsi="Arial" w:cs="Arial"/>
                <w:b/>
                <w:bCs/>
                <w:sz w:val="18"/>
                <w:szCs w:val="18"/>
              </w:rPr>
              <w:t>%</w:t>
            </w:r>
          </w:p>
        </w:tc>
        <w:tc>
          <w:tcPr>
            <w:tcW w:w="1417" w:type="dxa"/>
            <w:gridSpan w:val="2"/>
            <w:vAlign w:val="center"/>
          </w:tcPr>
          <w:p w14:paraId="28E78B40" w14:textId="0E8691C2" w:rsidR="00DE527A" w:rsidRPr="0075258A" w:rsidRDefault="005E24FA" w:rsidP="00E00C90">
            <w:pPr>
              <w:spacing w:after="60" w:line="240" w:lineRule="auto"/>
              <w:ind w:right="57"/>
              <w:jc w:val="center"/>
              <w:rPr>
                <w:rFonts w:ascii="Arial" w:hAnsi="Arial" w:cs="Arial"/>
                <w:b/>
                <w:bCs/>
                <w:sz w:val="18"/>
                <w:szCs w:val="18"/>
              </w:rPr>
            </w:pPr>
            <w:r w:rsidRPr="0075258A">
              <w:rPr>
                <w:rFonts w:ascii="Arial" w:hAnsi="Arial" w:cs="Arial"/>
                <w:b/>
                <w:bCs/>
                <w:sz w:val="18"/>
                <w:szCs w:val="18"/>
              </w:rPr>
              <w:t xml:space="preserve">    </w:t>
            </w:r>
            <w:r w:rsidR="00E83468">
              <w:rPr>
                <w:rFonts w:ascii="Arial" w:hAnsi="Arial" w:cs="Arial"/>
                <w:b/>
                <w:bCs/>
                <w:sz w:val="18"/>
                <w:szCs w:val="18"/>
              </w:rPr>
              <w:t>5.9</w:t>
            </w:r>
            <w:r w:rsidR="00C75A59">
              <w:rPr>
                <w:rFonts w:ascii="Arial" w:hAnsi="Arial" w:cs="Arial"/>
                <w:b/>
                <w:bCs/>
                <w:sz w:val="18"/>
                <w:szCs w:val="18"/>
              </w:rPr>
              <w:t>8</w:t>
            </w:r>
            <w:r w:rsidR="00DE527A" w:rsidRPr="0075258A">
              <w:rPr>
                <w:rFonts w:ascii="Arial" w:hAnsi="Arial" w:cs="Arial"/>
                <w:b/>
                <w:bCs/>
                <w:sz w:val="18"/>
                <w:szCs w:val="18"/>
              </w:rPr>
              <w:t>%</w:t>
            </w:r>
          </w:p>
        </w:tc>
        <w:tc>
          <w:tcPr>
            <w:tcW w:w="1418" w:type="dxa"/>
          </w:tcPr>
          <w:p w14:paraId="4023C070" w14:textId="20642B8B" w:rsidR="00DE527A" w:rsidRPr="00997409" w:rsidRDefault="006B1560" w:rsidP="00975B1E">
            <w:pPr>
              <w:spacing w:after="60" w:line="240" w:lineRule="auto"/>
              <w:ind w:right="57"/>
              <w:jc w:val="center"/>
              <w:rPr>
                <w:rFonts w:ascii="Arial" w:hAnsi="Arial" w:cs="Arial"/>
                <w:b/>
                <w:bCs/>
                <w:sz w:val="18"/>
                <w:szCs w:val="18"/>
                <w:highlight w:val="yellow"/>
              </w:rPr>
            </w:pPr>
            <w:r w:rsidRPr="00CB2C91">
              <w:rPr>
                <w:rFonts w:ascii="Arial" w:hAnsi="Arial" w:cs="Arial"/>
                <w:b/>
                <w:bCs/>
                <w:sz w:val="18"/>
                <w:szCs w:val="18"/>
              </w:rPr>
              <w:t>0</w:t>
            </w:r>
            <w:r w:rsidR="00975B1E" w:rsidRPr="00CB2C91">
              <w:rPr>
                <w:rFonts w:ascii="Arial" w:hAnsi="Arial" w:cs="Arial"/>
                <w:b/>
                <w:bCs/>
                <w:sz w:val="18"/>
                <w:szCs w:val="18"/>
              </w:rPr>
              <w:t>%</w:t>
            </w:r>
          </w:p>
        </w:tc>
      </w:tr>
    </w:tbl>
    <w:p w14:paraId="7A6D4BB2" w14:textId="77777777" w:rsidR="003D7439" w:rsidRPr="00A35E64" w:rsidRDefault="003D7439" w:rsidP="0013720F">
      <w:pPr>
        <w:pStyle w:val="Pa1"/>
        <w:jc w:val="both"/>
        <w:rPr>
          <w:rFonts w:ascii="Arial" w:hAnsi="Arial" w:cs="Arial"/>
          <w:b/>
          <w:sz w:val="18"/>
          <w:szCs w:val="18"/>
          <w:highlight w:val="yellow"/>
        </w:rPr>
      </w:pPr>
    </w:p>
    <w:p w14:paraId="71B7301D" w14:textId="69592F4F" w:rsidR="006303F0" w:rsidRPr="00210752" w:rsidRDefault="00AD1B2E" w:rsidP="0013720F">
      <w:pPr>
        <w:pStyle w:val="Pa1"/>
        <w:jc w:val="both"/>
        <w:rPr>
          <w:rStyle w:val="BodyTextChar"/>
          <w:rFonts w:eastAsiaTheme="minorHAnsi" w:cs="Arial"/>
          <w:color w:val="auto"/>
          <w:sz w:val="18"/>
          <w:szCs w:val="18"/>
        </w:rPr>
      </w:pPr>
      <w:r w:rsidRPr="00C630C4">
        <w:rPr>
          <w:rFonts w:ascii="Arial" w:hAnsi="Arial" w:cs="Arial"/>
          <w:b/>
          <w:sz w:val="20"/>
          <w:szCs w:val="20"/>
        </w:rPr>
        <w:t>*Note</w:t>
      </w:r>
      <w:r w:rsidRPr="00C630C4">
        <w:rPr>
          <w:rFonts w:ascii="Arial" w:hAnsi="Arial" w:cs="Arial"/>
          <w:b/>
          <w:sz w:val="18"/>
          <w:szCs w:val="18"/>
        </w:rPr>
        <w:t>:</w:t>
      </w:r>
      <w:r w:rsidRPr="00C630C4">
        <w:rPr>
          <w:rFonts w:ascii="Arial" w:hAnsi="Arial" w:cs="Arial"/>
          <w:sz w:val="18"/>
          <w:szCs w:val="18"/>
        </w:rPr>
        <w:t xml:space="preserve"> </w:t>
      </w:r>
      <w:r w:rsidRPr="00C630C4">
        <w:rPr>
          <w:sz w:val="18"/>
          <w:szCs w:val="18"/>
        </w:rPr>
        <w:t xml:space="preserve"> </w:t>
      </w:r>
      <w:r w:rsidRPr="00C630C4">
        <w:rPr>
          <w:rFonts w:ascii="Arial" w:hAnsi="Arial" w:cs="Arial"/>
          <w:sz w:val="18"/>
          <w:szCs w:val="18"/>
        </w:rPr>
        <w:t xml:space="preserve">To give an indication of how your council tax bill has changed, the percentage change between the previous year and current year is detailed on the front of your Council Tax bill. This enables you to see which of the precepting authorities are responsible for changes to the overall charge you </w:t>
      </w:r>
      <w:proofErr w:type="gramStart"/>
      <w:r w:rsidRPr="00C630C4">
        <w:rPr>
          <w:rFonts w:ascii="Arial" w:hAnsi="Arial" w:cs="Arial"/>
          <w:sz w:val="18"/>
          <w:szCs w:val="18"/>
        </w:rPr>
        <w:t>have to</w:t>
      </w:r>
      <w:proofErr w:type="gramEnd"/>
      <w:r w:rsidRPr="00C630C4">
        <w:rPr>
          <w:rFonts w:ascii="Arial" w:hAnsi="Arial" w:cs="Arial"/>
          <w:sz w:val="18"/>
          <w:szCs w:val="18"/>
        </w:rPr>
        <w:t xml:space="preserve"> pay.  On your bill thes</w:t>
      </w:r>
      <w:r w:rsidR="008D6419" w:rsidRPr="00C630C4">
        <w:rPr>
          <w:rFonts w:ascii="Arial" w:hAnsi="Arial" w:cs="Arial"/>
          <w:sz w:val="18"/>
          <w:szCs w:val="18"/>
        </w:rPr>
        <w:t xml:space="preserve">e changes </w:t>
      </w:r>
      <w:proofErr w:type="gramStart"/>
      <w:r w:rsidR="008D6419" w:rsidRPr="00C630C4">
        <w:rPr>
          <w:rFonts w:ascii="Arial" w:hAnsi="Arial" w:cs="Arial"/>
          <w:sz w:val="18"/>
          <w:szCs w:val="18"/>
        </w:rPr>
        <w:t>have to</w:t>
      </w:r>
      <w:proofErr w:type="gramEnd"/>
      <w:r w:rsidR="008D6419" w:rsidRPr="00C630C4">
        <w:rPr>
          <w:rFonts w:ascii="Arial" w:hAnsi="Arial" w:cs="Arial"/>
          <w:sz w:val="18"/>
          <w:szCs w:val="18"/>
        </w:rPr>
        <w:t xml:space="preserve"> be</w:t>
      </w:r>
      <w:r w:rsidR="004A502A" w:rsidRPr="00C630C4">
        <w:rPr>
          <w:rFonts w:ascii="Arial" w:hAnsi="Arial" w:cs="Arial"/>
          <w:sz w:val="18"/>
          <w:szCs w:val="18"/>
        </w:rPr>
        <w:t xml:space="preserve"> shown rounded to one</w:t>
      </w:r>
      <w:r w:rsidRPr="00C630C4">
        <w:rPr>
          <w:rFonts w:ascii="Arial" w:hAnsi="Arial" w:cs="Arial"/>
          <w:sz w:val="18"/>
          <w:szCs w:val="18"/>
        </w:rPr>
        <w:t xml:space="preserve"> decimal place – so the increases </w:t>
      </w:r>
      <w:r w:rsidR="00215E9D" w:rsidRPr="00C630C4">
        <w:rPr>
          <w:rFonts w:ascii="Arial" w:hAnsi="Arial" w:cs="Arial"/>
          <w:sz w:val="18"/>
          <w:szCs w:val="18"/>
        </w:rPr>
        <w:t>for the major preceptors (Merseyside Police and Crime Commissioner</w:t>
      </w:r>
      <w:r w:rsidR="005E24FA" w:rsidRPr="00C630C4">
        <w:rPr>
          <w:rFonts w:ascii="Arial" w:hAnsi="Arial" w:cs="Arial"/>
          <w:sz w:val="18"/>
          <w:szCs w:val="18"/>
        </w:rPr>
        <w:t xml:space="preserve">, </w:t>
      </w:r>
      <w:r w:rsidR="00B33CED" w:rsidRPr="00C630C4">
        <w:rPr>
          <w:rFonts w:ascii="Arial" w:hAnsi="Arial" w:cs="Arial"/>
          <w:sz w:val="18"/>
          <w:szCs w:val="18"/>
        </w:rPr>
        <w:t xml:space="preserve">and </w:t>
      </w:r>
      <w:r w:rsidR="00215E9D" w:rsidRPr="00C630C4">
        <w:rPr>
          <w:rFonts w:ascii="Arial" w:hAnsi="Arial" w:cs="Arial"/>
          <w:sz w:val="18"/>
          <w:szCs w:val="18"/>
        </w:rPr>
        <w:t>Merseyside Fire and Rescue Service</w:t>
      </w:r>
      <w:r w:rsidR="0016704D" w:rsidRPr="00C630C4">
        <w:rPr>
          <w:rFonts w:ascii="Arial" w:hAnsi="Arial" w:cs="Arial"/>
          <w:sz w:val="18"/>
          <w:szCs w:val="18"/>
        </w:rPr>
        <w:t>)</w:t>
      </w:r>
      <w:r w:rsidR="005E24FA" w:rsidRPr="00C630C4">
        <w:rPr>
          <w:rFonts w:ascii="Arial" w:hAnsi="Arial" w:cs="Arial"/>
          <w:sz w:val="18"/>
          <w:szCs w:val="18"/>
        </w:rPr>
        <w:t xml:space="preserve"> </w:t>
      </w:r>
      <w:r w:rsidR="00215E9D" w:rsidRPr="00C630C4">
        <w:rPr>
          <w:rFonts w:ascii="Arial" w:hAnsi="Arial" w:cs="Arial"/>
          <w:sz w:val="18"/>
          <w:szCs w:val="18"/>
        </w:rPr>
        <w:t xml:space="preserve">appear as </w:t>
      </w:r>
      <w:r w:rsidR="00E83468">
        <w:rPr>
          <w:rFonts w:ascii="Arial" w:hAnsi="Arial" w:cs="Arial"/>
          <w:sz w:val="18"/>
          <w:szCs w:val="18"/>
        </w:rPr>
        <w:t>6</w:t>
      </w:r>
      <w:r w:rsidR="00E83468" w:rsidRPr="00E83468">
        <w:rPr>
          <w:rFonts w:ascii="Arial" w:hAnsi="Arial" w:cs="Arial"/>
          <w:sz w:val="18"/>
          <w:szCs w:val="18"/>
        </w:rPr>
        <w:t>.3</w:t>
      </w:r>
      <w:r w:rsidR="00215E9D" w:rsidRPr="00E83468">
        <w:rPr>
          <w:rFonts w:ascii="Arial" w:hAnsi="Arial" w:cs="Arial"/>
          <w:sz w:val="18"/>
          <w:szCs w:val="18"/>
        </w:rPr>
        <w:t>%</w:t>
      </w:r>
      <w:r w:rsidR="00AB3DDF" w:rsidRPr="00E83468">
        <w:rPr>
          <w:rFonts w:ascii="Arial" w:hAnsi="Arial" w:cs="Arial"/>
          <w:sz w:val="18"/>
          <w:szCs w:val="18"/>
        </w:rPr>
        <w:t xml:space="preserve"> and </w:t>
      </w:r>
      <w:r w:rsidR="00E83468" w:rsidRPr="00E83468">
        <w:rPr>
          <w:rFonts w:ascii="Arial" w:hAnsi="Arial" w:cs="Arial"/>
          <w:sz w:val="18"/>
          <w:szCs w:val="18"/>
        </w:rPr>
        <w:t>6.0</w:t>
      </w:r>
      <w:r w:rsidR="008205D9" w:rsidRPr="00E83468">
        <w:rPr>
          <w:rFonts w:ascii="Arial" w:hAnsi="Arial" w:cs="Arial"/>
          <w:sz w:val="18"/>
          <w:szCs w:val="18"/>
        </w:rPr>
        <w:t>% respectively</w:t>
      </w:r>
      <w:r w:rsidR="00357511" w:rsidRPr="00E83468">
        <w:rPr>
          <w:rFonts w:ascii="Arial" w:hAnsi="Arial" w:cs="Arial"/>
          <w:sz w:val="18"/>
          <w:szCs w:val="18"/>
        </w:rPr>
        <w:t xml:space="preserve">. </w:t>
      </w:r>
      <w:r w:rsidR="00215E9D" w:rsidRPr="00C630C4">
        <w:rPr>
          <w:rFonts w:ascii="Arial" w:hAnsi="Arial" w:cs="Arial"/>
          <w:sz w:val="18"/>
          <w:szCs w:val="18"/>
        </w:rPr>
        <w:t xml:space="preserve">The actual increases are shown </w:t>
      </w:r>
      <w:r w:rsidR="00215E9D" w:rsidRPr="00210752">
        <w:rPr>
          <w:rFonts w:ascii="Arial" w:hAnsi="Arial" w:cs="Arial"/>
          <w:sz w:val="18"/>
          <w:szCs w:val="18"/>
        </w:rPr>
        <w:t>above.</w:t>
      </w:r>
      <w:r w:rsidR="0016704D" w:rsidRPr="00210752">
        <w:rPr>
          <w:rFonts w:ascii="Arial" w:hAnsi="Arial" w:cs="Arial"/>
          <w:sz w:val="18"/>
          <w:szCs w:val="18"/>
        </w:rPr>
        <w:t xml:space="preserve"> The</w:t>
      </w:r>
      <w:r w:rsidR="00E00C90" w:rsidRPr="00210752">
        <w:rPr>
          <w:rFonts w:ascii="Arial" w:hAnsi="Arial" w:cs="Arial"/>
          <w:sz w:val="18"/>
          <w:szCs w:val="18"/>
        </w:rPr>
        <w:t>re is no change in the</w:t>
      </w:r>
      <w:r w:rsidR="0016704D" w:rsidRPr="00210752">
        <w:rPr>
          <w:rFonts w:ascii="Arial" w:hAnsi="Arial" w:cs="Arial"/>
          <w:sz w:val="18"/>
          <w:szCs w:val="18"/>
        </w:rPr>
        <w:t xml:space="preserve"> </w:t>
      </w:r>
      <w:r w:rsidR="00E00C90" w:rsidRPr="00210752">
        <w:rPr>
          <w:rFonts w:ascii="Arial" w:hAnsi="Arial" w:cs="Arial"/>
          <w:sz w:val="18"/>
          <w:szCs w:val="18"/>
        </w:rPr>
        <w:t>charge</w:t>
      </w:r>
      <w:r w:rsidR="0016704D" w:rsidRPr="00210752">
        <w:rPr>
          <w:rFonts w:ascii="Arial" w:hAnsi="Arial" w:cs="Arial"/>
          <w:sz w:val="18"/>
          <w:szCs w:val="18"/>
        </w:rPr>
        <w:t xml:space="preserve"> for</w:t>
      </w:r>
      <w:r w:rsidR="00E00C90" w:rsidRPr="00210752">
        <w:rPr>
          <w:rFonts w:ascii="Arial" w:hAnsi="Arial" w:cs="Arial"/>
          <w:sz w:val="18"/>
          <w:szCs w:val="18"/>
        </w:rPr>
        <w:t xml:space="preserve"> the</w:t>
      </w:r>
      <w:r w:rsidR="00975B1E" w:rsidRPr="00210752">
        <w:rPr>
          <w:rFonts w:ascii="Arial" w:hAnsi="Arial" w:cs="Arial"/>
          <w:sz w:val="18"/>
          <w:szCs w:val="18"/>
        </w:rPr>
        <w:t xml:space="preserve"> </w:t>
      </w:r>
      <w:r w:rsidR="0016704D" w:rsidRPr="00210752">
        <w:rPr>
          <w:rFonts w:ascii="Arial" w:hAnsi="Arial" w:cs="Arial"/>
          <w:sz w:val="18"/>
          <w:szCs w:val="18"/>
        </w:rPr>
        <w:t>Liverpool City Region Combined Authori</w:t>
      </w:r>
      <w:r w:rsidR="00DE6148" w:rsidRPr="00210752">
        <w:rPr>
          <w:rFonts w:ascii="Arial" w:hAnsi="Arial" w:cs="Arial"/>
          <w:sz w:val="18"/>
          <w:szCs w:val="18"/>
        </w:rPr>
        <w:t>ty Mayor</w:t>
      </w:r>
      <w:r w:rsidR="00E00C90" w:rsidRPr="00210752">
        <w:rPr>
          <w:rFonts w:ascii="Arial" w:hAnsi="Arial" w:cs="Arial"/>
          <w:sz w:val="18"/>
          <w:szCs w:val="18"/>
        </w:rPr>
        <w:t xml:space="preserve"> from</w:t>
      </w:r>
      <w:r w:rsidR="0016704D" w:rsidRPr="00210752">
        <w:rPr>
          <w:rFonts w:ascii="Arial" w:hAnsi="Arial" w:cs="Arial"/>
          <w:sz w:val="18"/>
          <w:szCs w:val="18"/>
        </w:rPr>
        <w:t xml:space="preserve"> </w:t>
      </w:r>
      <w:r w:rsidR="00B33CED" w:rsidRPr="00210752">
        <w:rPr>
          <w:rFonts w:ascii="Arial" w:hAnsi="Arial" w:cs="Arial"/>
          <w:sz w:val="18"/>
          <w:szCs w:val="18"/>
        </w:rPr>
        <w:t xml:space="preserve">the </w:t>
      </w:r>
      <w:r w:rsidR="0016704D" w:rsidRPr="00210752">
        <w:rPr>
          <w:rFonts w:ascii="Arial" w:hAnsi="Arial" w:cs="Arial"/>
          <w:sz w:val="18"/>
          <w:szCs w:val="18"/>
        </w:rPr>
        <w:t>20</w:t>
      </w:r>
      <w:r w:rsidR="00925475" w:rsidRPr="00210752">
        <w:rPr>
          <w:rFonts w:ascii="Arial" w:hAnsi="Arial" w:cs="Arial"/>
          <w:sz w:val="18"/>
          <w:szCs w:val="18"/>
        </w:rPr>
        <w:t>2</w:t>
      </w:r>
      <w:r w:rsidR="002D7CB8" w:rsidRPr="00210752">
        <w:rPr>
          <w:rFonts w:ascii="Arial" w:hAnsi="Arial" w:cs="Arial"/>
          <w:sz w:val="18"/>
          <w:szCs w:val="18"/>
        </w:rPr>
        <w:t>2/23</w:t>
      </w:r>
      <w:r w:rsidR="00B33CED" w:rsidRPr="00210752">
        <w:rPr>
          <w:rFonts w:ascii="Arial" w:hAnsi="Arial" w:cs="Arial"/>
          <w:sz w:val="18"/>
          <w:szCs w:val="18"/>
        </w:rPr>
        <w:t xml:space="preserve"> amount</w:t>
      </w:r>
      <w:r w:rsidR="0016704D" w:rsidRPr="00210752">
        <w:rPr>
          <w:rFonts w:ascii="Arial" w:hAnsi="Arial" w:cs="Arial"/>
          <w:sz w:val="18"/>
          <w:szCs w:val="18"/>
        </w:rPr>
        <w:t>.</w:t>
      </w:r>
      <w:r w:rsidR="006303F0" w:rsidRPr="00210752">
        <w:rPr>
          <w:rStyle w:val="BodyTextChar"/>
          <w:rFonts w:eastAsiaTheme="minorHAnsi" w:cs="Arial"/>
          <w:sz w:val="18"/>
          <w:szCs w:val="18"/>
        </w:rPr>
        <w:t xml:space="preserve"> </w:t>
      </w:r>
    </w:p>
    <w:p w14:paraId="4DBF313E" w14:textId="77777777" w:rsidR="006303F0" w:rsidRPr="00A35E64" w:rsidRDefault="006303F0" w:rsidP="006303F0">
      <w:pPr>
        <w:pStyle w:val="Pa1"/>
        <w:rPr>
          <w:rStyle w:val="BodyTextChar"/>
          <w:rFonts w:eastAsiaTheme="minorHAnsi" w:cs="Arial"/>
          <w:sz w:val="18"/>
          <w:szCs w:val="18"/>
          <w:highlight w:val="yellow"/>
        </w:rPr>
      </w:pPr>
    </w:p>
    <w:p w14:paraId="5F865A30" w14:textId="403EDF4B" w:rsidR="00CB2C91" w:rsidRPr="00CB2C91" w:rsidRDefault="006303F0" w:rsidP="00CB2C91">
      <w:pPr>
        <w:pStyle w:val="Pa1"/>
        <w:jc w:val="both"/>
        <w:rPr>
          <w:rFonts w:ascii="Arial" w:hAnsi="Arial" w:cs="Arial"/>
          <w:color w:val="000000"/>
          <w:sz w:val="18"/>
          <w:szCs w:val="18"/>
        </w:rPr>
      </w:pPr>
      <w:r w:rsidRPr="00C630C4">
        <w:rPr>
          <w:rStyle w:val="A21"/>
          <w:rFonts w:ascii="Arial" w:hAnsi="Arial" w:cs="Arial"/>
          <w:sz w:val="18"/>
          <w:szCs w:val="18"/>
        </w:rPr>
        <w:t>The Secretary of State for Communities and Local Government has made an offer to adult social care authorities.</w:t>
      </w:r>
      <w:r w:rsidR="00925475" w:rsidRPr="00C630C4">
        <w:rPr>
          <w:rStyle w:val="A21"/>
          <w:rFonts w:ascii="Arial" w:hAnsi="Arial" w:cs="Arial"/>
          <w:sz w:val="18"/>
          <w:szCs w:val="18"/>
        </w:rPr>
        <w:t xml:space="preserve"> </w:t>
      </w:r>
      <w:r w:rsidRPr="00C630C4">
        <w:rPr>
          <w:rStyle w:val="A21"/>
          <w:rFonts w:ascii="Arial" w:hAnsi="Arial" w:cs="Arial"/>
          <w:sz w:val="18"/>
          <w:szCs w:val="18"/>
        </w:rPr>
        <w:t xml:space="preserve"> (“Adult social care authorities” are local authorities which have functions under Part 1 of the Care Act 2014, namely county councils in England, district councils for an area in England for which there is no county council, London borough councils, the Common Council of the City of </w:t>
      </w:r>
      <w:proofErr w:type="gramStart"/>
      <w:r w:rsidRPr="00C630C4">
        <w:rPr>
          <w:rStyle w:val="A21"/>
          <w:rFonts w:ascii="Arial" w:hAnsi="Arial" w:cs="Arial"/>
          <w:sz w:val="18"/>
          <w:szCs w:val="18"/>
        </w:rPr>
        <w:t>London</w:t>
      </w:r>
      <w:proofErr w:type="gramEnd"/>
      <w:r w:rsidRPr="00C630C4">
        <w:rPr>
          <w:rStyle w:val="A21"/>
          <w:rFonts w:ascii="Arial" w:hAnsi="Arial" w:cs="Arial"/>
          <w:sz w:val="18"/>
          <w:szCs w:val="18"/>
        </w:rPr>
        <w:t xml:space="preserve"> and the Council of the Isles of Scilly.)</w:t>
      </w:r>
      <w:r w:rsidR="00925475" w:rsidRPr="00C630C4">
        <w:rPr>
          <w:rStyle w:val="A21"/>
          <w:rFonts w:ascii="Arial" w:hAnsi="Arial" w:cs="Arial"/>
          <w:sz w:val="18"/>
          <w:szCs w:val="18"/>
        </w:rPr>
        <w:t xml:space="preserve"> </w:t>
      </w:r>
      <w:r w:rsidR="003D7439" w:rsidRPr="00C630C4">
        <w:rPr>
          <w:rStyle w:val="A21"/>
          <w:rFonts w:ascii="Arial" w:hAnsi="Arial" w:cs="Arial"/>
          <w:sz w:val="18"/>
          <w:szCs w:val="18"/>
        </w:rPr>
        <w:t xml:space="preserve"> </w:t>
      </w:r>
      <w:r w:rsidR="005D7FA3" w:rsidRPr="00C630C4">
        <w:rPr>
          <w:rStyle w:val="A21"/>
          <w:rFonts w:ascii="Arial" w:hAnsi="Arial" w:cs="Arial"/>
          <w:sz w:val="18"/>
          <w:szCs w:val="18"/>
        </w:rPr>
        <w:t>Subject to the annual approval of the House of Commons, t</w:t>
      </w:r>
      <w:r w:rsidRPr="00C630C4">
        <w:rPr>
          <w:rStyle w:val="A21"/>
          <w:rFonts w:ascii="Arial" w:hAnsi="Arial" w:cs="Arial"/>
          <w:sz w:val="18"/>
          <w:szCs w:val="18"/>
        </w:rPr>
        <w:t>he offer is the option of an adult social care authority</w:t>
      </w:r>
      <w:r w:rsidR="0013720F" w:rsidRPr="00C630C4">
        <w:rPr>
          <w:rStyle w:val="A21"/>
          <w:rFonts w:ascii="Arial" w:hAnsi="Arial" w:cs="Arial"/>
          <w:sz w:val="18"/>
          <w:szCs w:val="18"/>
        </w:rPr>
        <w:t>, such as Knowsley Council,</w:t>
      </w:r>
      <w:r w:rsidRPr="00C630C4">
        <w:rPr>
          <w:rStyle w:val="A21"/>
          <w:rFonts w:ascii="Arial" w:hAnsi="Arial" w:cs="Arial"/>
          <w:sz w:val="18"/>
          <w:szCs w:val="18"/>
        </w:rPr>
        <w:t xml:space="preserve"> being able to charge an additional “precept” on its council tax without holding a referendum, to assist the authority in meeting expenditure on adult social care. For adult social care authorities</w:t>
      </w:r>
      <w:r w:rsidR="00974E15" w:rsidRPr="00C630C4">
        <w:rPr>
          <w:rStyle w:val="A21"/>
          <w:rFonts w:ascii="Arial" w:hAnsi="Arial" w:cs="Arial"/>
          <w:sz w:val="18"/>
          <w:szCs w:val="18"/>
        </w:rPr>
        <w:t>,</w:t>
      </w:r>
      <w:r w:rsidRPr="00C630C4">
        <w:rPr>
          <w:rStyle w:val="A21"/>
          <w:rFonts w:ascii="Arial" w:hAnsi="Arial" w:cs="Arial"/>
          <w:sz w:val="18"/>
          <w:szCs w:val="18"/>
        </w:rPr>
        <w:t xml:space="preserve"> the council tax demand notices show two percentage changes: one for the part of the overall change attributable to the adult social care precept, and one for the part attributable to general expenditure.</w:t>
      </w:r>
    </w:p>
    <w:p w14:paraId="33627229" w14:textId="0C11BB7B" w:rsidR="005D7FA3" w:rsidRDefault="005D7FA3" w:rsidP="00583FA4">
      <w:pPr>
        <w:spacing w:before="120" w:after="0" w:line="240" w:lineRule="auto"/>
        <w:jc w:val="both"/>
        <w:rPr>
          <w:rFonts w:ascii="Arial" w:hAnsi="Arial" w:cs="Arial"/>
          <w:sz w:val="18"/>
          <w:szCs w:val="18"/>
          <w:highlight w:val="yellow"/>
        </w:rPr>
      </w:pPr>
    </w:p>
    <w:p w14:paraId="1F52144F" w14:textId="77777777" w:rsidR="00204775" w:rsidRPr="00A35E64" w:rsidRDefault="00204775" w:rsidP="00583FA4">
      <w:pPr>
        <w:spacing w:before="120" w:after="0" w:line="240" w:lineRule="auto"/>
        <w:jc w:val="both"/>
        <w:rPr>
          <w:rFonts w:ascii="Arial" w:hAnsi="Arial" w:cs="Arial"/>
          <w:sz w:val="18"/>
          <w:szCs w:val="18"/>
          <w:highlight w:val="yellow"/>
        </w:rPr>
      </w:pPr>
    </w:p>
    <w:p w14:paraId="5376A9DC" w14:textId="77777777" w:rsidR="00D66621" w:rsidRDefault="00D66621">
      <w:pPr>
        <w:spacing w:after="0" w:line="240" w:lineRule="auto"/>
        <w:rPr>
          <w:rFonts w:ascii="Arial" w:hAnsi="Arial" w:cs="Arial"/>
          <w:b/>
          <w:color w:val="800080"/>
          <w:sz w:val="24"/>
          <w:szCs w:val="24"/>
          <w:u w:val="single"/>
        </w:rPr>
      </w:pPr>
      <w:r>
        <w:rPr>
          <w:rFonts w:ascii="Arial" w:hAnsi="Arial" w:cs="Arial"/>
          <w:b/>
          <w:color w:val="800080"/>
          <w:sz w:val="24"/>
          <w:szCs w:val="24"/>
          <w:u w:val="single"/>
        </w:rPr>
        <w:br w:type="page"/>
      </w:r>
    </w:p>
    <w:p w14:paraId="7FCCCF09" w14:textId="71BBFA1A" w:rsidR="00796781" w:rsidRPr="00997409" w:rsidRDefault="00796781" w:rsidP="00583FA4">
      <w:pPr>
        <w:spacing w:before="120" w:after="0" w:line="240" w:lineRule="auto"/>
        <w:jc w:val="both"/>
        <w:rPr>
          <w:rFonts w:ascii="Arial" w:hAnsi="Arial" w:cs="Arial"/>
          <w:b/>
          <w:color w:val="800080"/>
          <w:sz w:val="24"/>
          <w:szCs w:val="24"/>
          <w:u w:val="single"/>
        </w:rPr>
      </w:pPr>
      <w:r w:rsidRPr="00997409">
        <w:rPr>
          <w:rFonts w:ascii="Arial" w:hAnsi="Arial" w:cs="Arial"/>
          <w:b/>
          <w:color w:val="800080"/>
          <w:sz w:val="24"/>
          <w:szCs w:val="24"/>
          <w:u w:val="single"/>
        </w:rPr>
        <w:lastRenderedPageBreak/>
        <w:t>PARISH AND TOWN COUNCIL PRECEPTS</w:t>
      </w:r>
    </w:p>
    <w:p w14:paraId="5B3DD223" w14:textId="77777777" w:rsidR="00583FA4" w:rsidRPr="00997409" w:rsidRDefault="00583FA4" w:rsidP="00583FA4">
      <w:pPr>
        <w:spacing w:before="120" w:after="0" w:line="240" w:lineRule="auto"/>
        <w:jc w:val="both"/>
        <w:rPr>
          <w:rFonts w:ascii="Arial" w:hAnsi="Arial" w:cs="Arial"/>
          <w:sz w:val="4"/>
          <w:szCs w:val="4"/>
        </w:rPr>
      </w:pPr>
    </w:p>
    <w:p w14:paraId="6F2F960F" w14:textId="57AD4EC5" w:rsidR="00796781" w:rsidRPr="00204775" w:rsidRDefault="00796781" w:rsidP="00796781">
      <w:pPr>
        <w:jc w:val="both"/>
        <w:rPr>
          <w:rFonts w:ascii="Arial" w:hAnsi="Arial" w:cs="Arial"/>
          <w:sz w:val="21"/>
          <w:szCs w:val="21"/>
        </w:rPr>
      </w:pPr>
      <w:r w:rsidRPr="00204775">
        <w:rPr>
          <w:rFonts w:ascii="Arial" w:hAnsi="Arial" w:cs="Arial"/>
          <w:sz w:val="21"/>
          <w:szCs w:val="21"/>
        </w:rPr>
        <w:t xml:space="preserve">If you live in one of Knowsley’s parishes your bill will include a “precept” for the budget requirements of your Parish or Town Council.  As last year, each Parish or Town Council’s </w:t>
      </w:r>
      <w:r w:rsidR="00093329" w:rsidRPr="00204775">
        <w:rPr>
          <w:rFonts w:ascii="Arial" w:hAnsi="Arial" w:cs="Arial"/>
          <w:sz w:val="21"/>
          <w:szCs w:val="21"/>
        </w:rPr>
        <w:t xml:space="preserve">total </w:t>
      </w:r>
      <w:r w:rsidRPr="00204775">
        <w:rPr>
          <w:rFonts w:ascii="Arial" w:hAnsi="Arial" w:cs="Arial"/>
          <w:sz w:val="21"/>
          <w:szCs w:val="21"/>
        </w:rPr>
        <w:t>precept is shown below.</w:t>
      </w:r>
    </w:p>
    <w:tbl>
      <w:tblPr>
        <w:tblW w:w="101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080"/>
        <w:gridCol w:w="1080"/>
        <w:gridCol w:w="1434"/>
        <w:gridCol w:w="10"/>
        <w:gridCol w:w="1124"/>
        <w:gridCol w:w="1134"/>
        <w:gridCol w:w="1559"/>
        <w:gridCol w:w="10"/>
        <w:gridCol w:w="1408"/>
        <w:gridCol w:w="10"/>
      </w:tblGrid>
      <w:tr w:rsidR="0020432F" w:rsidRPr="00A35E64" w14:paraId="3005E5AE" w14:textId="6671AA89" w:rsidTr="00D62558">
        <w:trPr>
          <w:trHeight w:hRule="exact" w:val="896"/>
        </w:trPr>
        <w:tc>
          <w:tcPr>
            <w:tcW w:w="4881" w:type="dxa"/>
            <w:gridSpan w:val="5"/>
            <w:vAlign w:val="center"/>
          </w:tcPr>
          <w:p w14:paraId="0F9CBF27" w14:textId="674167DE" w:rsidR="0020432F" w:rsidRPr="00997409" w:rsidRDefault="0020432F" w:rsidP="00E05EC2">
            <w:pPr>
              <w:rPr>
                <w:rFonts w:ascii="Arial" w:hAnsi="Arial" w:cs="Arial"/>
                <w:b/>
              </w:rPr>
            </w:pPr>
            <w:r w:rsidRPr="00997409">
              <w:rPr>
                <w:rFonts w:ascii="Arial" w:hAnsi="Arial" w:cs="Arial"/>
                <w:b/>
              </w:rPr>
              <w:t xml:space="preserve">                 Gross Expenditure Budget</w:t>
            </w:r>
          </w:p>
        </w:tc>
        <w:tc>
          <w:tcPr>
            <w:tcW w:w="3827" w:type="dxa"/>
            <w:gridSpan w:val="4"/>
            <w:vAlign w:val="center"/>
          </w:tcPr>
          <w:p w14:paraId="0B5DFED5" w14:textId="67D52FF4" w:rsidR="0020432F" w:rsidRPr="00997409" w:rsidRDefault="0020432F" w:rsidP="00E05EC2">
            <w:pPr>
              <w:jc w:val="center"/>
              <w:rPr>
                <w:rFonts w:ascii="Arial" w:hAnsi="Arial" w:cs="Arial"/>
                <w:b/>
              </w:rPr>
            </w:pPr>
            <w:r w:rsidRPr="00997409">
              <w:rPr>
                <w:rFonts w:ascii="Arial" w:hAnsi="Arial" w:cs="Arial"/>
                <w:b/>
              </w:rPr>
              <w:t>Total Precept Amount</w:t>
            </w:r>
          </w:p>
        </w:tc>
        <w:tc>
          <w:tcPr>
            <w:tcW w:w="1418" w:type="dxa"/>
            <w:gridSpan w:val="2"/>
          </w:tcPr>
          <w:p w14:paraId="31A84182" w14:textId="1617F62C" w:rsidR="0020432F" w:rsidRPr="00997409" w:rsidRDefault="0020432F" w:rsidP="00E05EC2">
            <w:pPr>
              <w:jc w:val="center"/>
              <w:rPr>
                <w:rFonts w:ascii="Arial" w:hAnsi="Arial" w:cs="Arial"/>
                <w:b/>
              </w:rPr>
            </w:pPr>
            <w:r w:rsidRPr="00997409">
              <w:rPr>
                <w:rFonts w:ascii="Arial" w:hAnsi="Arial" w:cs="Arial"/>
                <w:b/>
              </w:rPr>
              <w:t xml:space="preserve">Precept Per </w:t>
            </w:r>
            <w:r w:rsidR="00890D7B">
              <w:rPr>
                <w:rFonts w:ascii="Arial" w:hAnsi="Arial" w:cs="Arial"/>
                <w:b/>
              </w:rPr>
              <w:t xml:space="preserve">Band D </w:t>
            </w:r>
            <w:r w:rsidRPr="00997409">
              <w:rPr>
                <w:rFonts w:ascii="Arial" w:hAnsi="Arial" w:cs="Arial"/>
                <w:b/>
              </w:rPr>
              <w:t>Property</w:t>
            </w:r>
          </w:p>
        </w:tc>
      </w:tr>
      <w:tr w:rsidR="00D62558" w:rsidRPr="00A35E64" w14:paraId="3BF959EE" w14:textId="77CCCE8C" w:rsidTr="00D62558">
        <w:trPr>
          <w:gridAfter w:val="1"/>
          <w:wAfter w:w="10" w:type="dxa"/>
          <w:trHeight w:hRule="exact" w:val="607"/>
        </w:trPr>
        <w:tc>
          <w:tcPr>
            <w:tcW w:w="1277" w:type="dxa"/>
            <w:vAlign w:val="center"/>
          </w:tcPr>
          <w:p w14:paraId="6D4915CE" w14:textId="77777777" w:rsidR="00D62558" w:rsidRPr="00773244" w:rsidRDefault="00D62558" w:rsidP="00D62558">
            <w:pPr>
              <w:jc w:val="center"/>
              <w:rPr>
                <w:rFonts w:ascii="Arial" w:hAnsi="Arial" w:cs="Arial"/>
              </w:rPr>
            </w:pPr>
          </w:p>
        </w:tc>
        <w:tc>
          <w:tcPr>
            <w:tcW w:w="1080" w:type="dxa"/>
            <w:vAlign w:val="center"/>
          </w:tcPr>
          <w:p w14:paraId="27D6789F" w14:textId="240A7D28" w:rsidR="00D62558" w:rsidRPr="00773244" w:rsidRDefault="00D62558" w:rsidP="00D62558">
            <w:pPr>
              <w:spacing w:after="0" w:line="240" w:lineRule="auto"/>
              <w:jc w:val="center"/>
              <w:rPr>
                <w:rFonts w:ascii="Arial" w:hAnsi="Arial" w:cs="Arial"/>
              </w:rPr>
            </w:pPr>
            <w:r w:rsidRPr="00773244">
              <w:rPr>
                <w:rFonts w:ascii="Arial" w:hAnsi="Arial" w:cs="Arial"/>
              </w:rPr>
              <w:t xml:space="preserve">2022/23  </w:t>
            </w:r>
          </w:p>
        </w:tc>
        <w:tc>
          <w:tcPr>
            <w:tcW w:w="1080" w:type="dxa"/>
            <w:vAlign w:val="center"/>
          </w:tcPr>
          <w:p w14:paraId="69DE3E1B" w14:textId="484E9F1E" w:rsidR="00D62558" w:rsidRPr="00773244" w:rsidRDefault="00D62558" w:rsidP="00D62558">
            <w:pPr>
              <w:spacing w:after="0" w:line="240" w:lineRule="auto"/>
              <w:jc w:val="center"/>
              <w:rPr>
                <w:rFonts w:ascii="Arial" w:hAnsi="Arial" w:cs="Arial"/>
              </w:rPr>
            </w:pPr>
            <w:r w:rsidRPr="00773244">
              <w:rPr>
                <w:rFonts w:ascii="Arial" w:hAnsi="Arial" w:cs="Arial"/>
              </w:rPr>
              <w:t>2023/24</w:t>
            </w:r>
          </w:p>
        </w:tc>
        <w:tc>
          <w:tcPr>
            <w:tcW w:w="1434" w:type="dxa"/>
            <w:vAlign w:val="center"/>
          </w:tcPr>
          <w:p w14:paraId="0E01838E" w14:textId="0A7D1177" w:rsidR="00D62558" w:rsidRPr="00773244" w:rsidRDefault="00D62558" w:rsidP="00D62558">
            <w:pPr>
              <w:spacing w:after="0" w:line="240" w:lineRule="auto"/>
              <w:jc w:val="center"/>
              <w:rPr>
                <w:rFonts w:ascii="Arial" w:hAnsi="Arial" w:cs="Arial"/>
              </w:rPr>
            </w:pPr>
            <w:r w:rsidRPr="00773244">
              <w:rPr>
                <w:rFonts w:ascii="Arial" w:hAnsi="Arial" w:cs="Arial"/>
              </w:rPr>
              <w:t>Increase</w:t>
            </w:r>
            <w:r>
              <w:rPr>
                <w:rFonts w:ascii="Arial" w:hAnsi="Arial" w:cs="Arial"/>
              </w:rPr>
              <w:t xml:space="preserve"> +</w:t>
            </w:r>
            <w:r w:rsidRPr="00773244">
              <w:rPr>
                <w:rFonts w:ascii="Arial" w:hAnsi="Arial" w:cs="Arial"/>
              </w:rPr>
              <w:t xml:space="preserve"> </w:t>
            </w:r>
            <w:r>
              <w:rPr>
                <w:rFonts w:ascii="Arial" w:hAnsi="Arial" w:cs="Arial"/>
              </w:rPr>
              <w:t xml:space="preserve">/ </w:t>
            </w:r>
            <w:r w:rsidRPr="00773244">
              <w:rPr>
                <w:rFonts w:ascii="Arial" w:hAnsi="Arial" w:cs="Arial"/>
              </w:rPr>
              <w:t>decrease</w:t>
            </w:r>
            <w:r>
              <w:rPr>
                <w:rFonts w:ascii="Arial" w:hAnsi="Arial" w:cs="Arial"/>
              </w:rPr>
              <w:t xml:space="preserve"> -</w:t>
            </w:r>
          </w:p>
        </w:tc>
        <w:tc>
          <w:tcPr>
            <w:tcW w:w="1134" w:type="dxa"/>
            <w:gridSpan w:val="2"/>
            <w:vAlign w:val="center"/>
          </w:tcPr>
          <w:p w14:paraId="6B2087B8" w14:textId="7169B479" w:rsidR="00D62558" w:rsidRPr="00773244" w:rsidRDefault="00D62558" w:rsidP="00D62558">
            <w:pPr>
              <w:spacing w:after="0" w:line="240" w:lineRule="auto"/>
              <w:jc w:val="center"/>
              <w:rPr>
                <w:rFonts w:ascii="Arial" w:hAnsi="Arial" w:cs="Arial"/>
              </w:rPr>
            </w:pPr>
            <w:r w:rsidRPr="00773244">
              <w:rPr>
                <w:rFonts w:ascii="Arial" w:hAnsi="Arial" w:cs="Arial"/>
              </w:rPr>
              <w:t>2022/23</w:t>
            </w:r>
          </w:p>
        </w:tc>
        <w:tc>
          <w:tcPr>
            <w:tcW w:w="1134" w:type="dxa"/>
            <w:vAlign w:val="center"/>
          </w:tcPr>
          <w:p w14:paraId="5A039354" w14:textId="745283D7" w:rsidR="00D62558" w:rsidRPr="00773244" w:rsidRDefault="00D62558" w:rsidP="00D62558">
            <w:pPr>
              <w:spacing w:after="0" w:line="240" w:lineRule="auto"/>
              <w:jc w:val="center"/>
              <w:rPr>
                <w:rFonts w:ascii="Arial" w:hAnsi="Arial" w:cs="Arial"/>
              </w:rPr>
            </w:pPr>
            <w:r w:rsidRPr="00773244">
              <w:rPr>
                <w:rFonts w:ascii="Arial" w:hAnsi="Arial" w:cs="Arial"/>
              </w:rPr>
              <w:t>2023/24</w:t>
            </w:r>
          </w:p>
        </w:tc>
        <w:tc>
          <w:tcPr>
            <w:tcW w:w="1559" w:type="dxa"/>
            <w:vAlign w:val="center"/>
          </w:tcPr>
          <w:p w14:paraId="5637F686" w14:textId="776906AE" w:rsidR="00D62558" w:rsidRPr="00773244" w:rsidRDefault="00D62558" w:rsidP="00D62558">
            <w:pPr>
              <w:spacing w:after="0" w:line="240" w:lineRule="auto"/>
              <w:jc w:val="center"/>
              <w:rPr>
                <w:rFonts w:ascii="Arial" w:hAnsi="Arial" w:cs="Arial"/>
              </w:rPr>
            </w:pPr>
            <w:r w:rsidRPr="00773244">
              <w:rPr>
                <w:rFonts w:ascii="Arial" w:hAnsi="Arial" w:cs="Arial"/>
              </w:rPr>
              <w:t>Increase</w:t>
            </w:r>
            <w:r>
              <w:rPr>
                <w:rFonts w:ascii="Arial" w:hAnsi="Arial" w:cs="Arial"/>
              </w:rPr>
              <w:t xml:space="preserve"> +</w:t>
            </w:r>
            <w:r w:rsidRPr="00773244">
              <w:rPr>
                <w:rFonts w:ascii="Arial" w:hAnsi="Arial" w:cs="Arial"/>
              </w:rPr>
              <w:t xml:space="preserve"> </w:t>
            </w:r>
            <w:r>
              <w:rPr>
                <w:rFonts w:ascii="Arial" w:hAnsi="Arial" w:cs="Arial"/>
              </w:rPr>
              <w:t xml:space="preserve">/ </w:t>
            </w:r>
            <w:r w:rsidRPr="00773244">
              <w:rPr>
                <w:rFonts w:ascii="Arial" w:hAnsi="Arial" w:cs="Arial"/>
              </w:rPr>
              <w:t>decrease</w:t>
            </w:r>
            <w:r>
              <w:rPr>
                <w:rFonts w:ascii="Arial" w:hAnsi="Arial" w:cs="Arial"/>
              </w:rPr>
              <w:t xml:space="preserve"> - *</w:t>
            </w:r>
          </w:p>
        </w:tc>
        <w:tc>
          <w:tcPr>
            <w:tcW w:w="1418" w:type="dxa"/>
            <w:gridSpan w:val="2"/>
            <w:vAlign w:val="center"/>
          </w:tcPr>
          <w:p w14:paraId="071CD15D" w14:textId="051BB34C" w:rsidR="00D62558" w:rsidRPr="00773244" w:rsidRDefault="00D62558" w:rsidP="00D62558">
            <w:pPr>
              <w:spacing w:after="0" w:line="240" w:lineRule="auto"/>
              <w:jc w:val="center"/>
              <w:rPr>
                <w:rFonts w:ascii="Arial" w:hAnsi="Arial" w:cs="Arial"/>
              </w:rPr>
            </w:pPr>
            <w:r w:rsidRPr="00773244">
              <w:rPr>
                <w:rFonts w:ascii="Arial" w:hAnsi="Arial" w:cs="Arial"/>
              </w:rPr>
              <w:t>Increase</w:t>
            </w:r>
            <w:r>
              <w:rPr>
                <w:rFonts w:ascii="Arial" w:hAnsi="Arial" w:cs="Arial"/>
              </w:rPr>
              <w:t xml:space="preserve"> +</w:t>
            </w:r>
            <w:r w:rsidRPr="00773244">
              <w:rPr>
                <w:rFonts w:ascii="Arial" w:hAnsi="Arial" w:cs="Arial"/>
              </w:rPr>
              <w:t xml:space="preserve"> </w:t>
            </w:r>
            <w:r>
              <w:rPr>
                <w:rFonts w:ascii="Arial" w:hAnsi="Arial" w:cs="Arial"/>
              </w:rPr>
              <w:t xml:space="preserve">/ </w:t>
            </w:r>
            <w:r w:rsidRPr="00773244">
              <w:rPr>
                <w:rFonts w:ascii="Arial" w:hAnsi="Arial" w:cs="Arial"/>
              </w:rPr>
              <w:t>decrease</w:t>
            </w:r>
            <w:r>
              <w:rPr>
                <w:rFonts w:ascii="Arial" w:hAnsi="Arial" w:cs="Arial"/>
              </w:rPr>
              <w:t xml:space="preserve"> - *</w:t>
            </w:r>
          </w:p>
        </w:tc>
      </w:tr>
      <w:tr w:rsidR="0020432F" w:rsidRPr="00A35E64" w14:paraId="3C95C9E1" w14:textId="08B97BC5" w:rsidTr="00D62558">
        <w:trPr>
          <w:gridAfter w:val="1"/>
          <w:wAfter w:w="10" w:type="dxa"/>
          <w:trHeight w:hRule="exact" w:val="340"/>
        </w:trPr>
        <w:tc>
          <w:tcPr>
            <w:tcW w:w="1277" w:type="dxa"/>
            <w:vAlign w:val="center"/>
          </w:tcPr>
          <w:p w14:paraId="67FBE4D6" w14:textId="77777777" w:rsidR="0020432F" w:rsidRPr="00773244" w:rsidRDefault="0020432F" w:rsidP="00E05EC2">
            <w:pPr>
              <w:jc w:val="center"/>
              <w:rPr>
                <w:rFonts w:ascii="Arial" w:hAnsi="Arial" w:cs="Arial"/>
              </w:rPr>
            </w:pPr>
          </w:p>
        </w:tc>
        <w:tc>
          <w:tcPr>
            <w:tcW w:w="1080" w:type="dxa"/>
            <w:vAlign w:val="center"/>
          </w:tcPr>
          <w:p w14:paraId="4586DCBA"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080" w:type="dxa"/>
            <w:vAlign w:val="center"/>
          </w:tcPr>
          <w:p w14:paraId="61CEB67E"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434" w:type="dxa"/>
            <w:vAlign w:val="center"/>
          </w:tcPr>
          <w:p w14:paraId="523BE154"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134" w:type="dxa"/>
            <w:gridSpan w:val="2"/>
            <w:vAlign w:val="center"/>
          </w:tcPr>
          <w:p w14:paraId="5E404063"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134" w:type="dxa"/>
            <w:vAlign w:val="center"/>
          </w:tcPr>
          <w:p w14:paraId="61F2ECE1"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559" w:type="dxa"/>
            <w:vAlign w:val="center"/>
          </w:tcPr>
          <w:p w14:paraId="3F76688D" w14:textId="77777777" w:rsidR="0020432F" w:rsidRPr="00185883" w:rsidRDefault="0020432F" w:rsidP="00E05EC2">
            <w:pPr>
              <w:jc w:val="center"/>
              <w:rPr>
                <w:rFonts w:ascii="Arial" w:hAnsi="Arial" w:cs="Arial"/>
                <w:b/>
                <w:bCs/>
              </w:rPr>
            </w:pPr>
            <w:r w:rsidRPr="00185883">
              <w:rPr>
                <w:rFonts w:ascii="Arial" w:hAnsi="Arial" w:cs="Arial"/>
                <w:b/>
                <w:bCs/>
              </w:rPr>
              <w:t>%</w:t>
            </w:r>
          </w:p>
        </w:tc>
        <w:tc>
          <w:tcPr>
            <w:tcW w:w="1418" w:type="dxa"/>
            <w:gridSpan w:val="2"/>
          </w:tcPr>
          <w:p w14:paraId="4ECDDA2E" w14:textId="5123A55F" w:rsidR="0020432F" w:rsidRPr="00185883" w:rsidRDefault="0020432F" w:rsidP="00E05EC2">
            <w:pPr>
              <w:jc w:val="center"/>
              <w:rPr>
                <w:rFonts w:ascii="Arial" w:hAnsi="Arial" w:cs="Arial"/>
                <w:b/>
                <w:bCs/>
              </w:rPr>
            </w:pPr>
            <w:r w:rsidRPr="00185883">
              <w:rPr>
                <w:rFonts w:ascii="Arial" w:hAnsi="Arial" w:cs="Arial"/>
                <w:b/>
                <w:bCs/>
              </w:rPr>
              <w:t>%</w:t>
            </w:r>
          </w:p>
        </w:tc>
      </w:tr>
      <w:tr w:rsidR="00C46B85" w:rsidRPr="00A35E64" w14:paraId="4E65A117" w14:textId="2066664E" w:rsidTr="00D62558">
        <w:trPr>
          <w:gridAfter w:val="1"/>
          <w:wAfter w:w="10" w:type="dxa"/>
          <w:trHeight w:hRule="exact" w:val="397"/>
        </w:trPr>
        <w:tc>
          <w:tcPr>
            <w:tcW w:w="1277" w:type="dxa"/>
            <w:vAlign w:val="center"/>
          </w:tcPr>
          <w:p w14:paraId="596EA2B7" w14:textId="77777777" w:rsidR="00C46B85" w:rsidRPr="00773244" w:rsidRDefault="00C46B85" w:rsidP="00C46B85">
            <w:pPr>
              <w:jc w:val="center"/>
              <w:rPr>
                <w:rFonts w:ascii="Arial" w:hAnsi="Arial" w:cs="Arial"/>
              </w:rPr>
            </w:pPr>
            <w:r w:rsidRPr="00773244">
              <w:rPr>
                <w:rFonts w:ascii="Arial" w:hAnsi="Arial" w:cs="Arial"/>
              </w:rPr>
              <w:t>Halewood</w:t>
            </w:r>
          </w:p>
        </w:tc>
        <w:tc>
          <w:tcPr>
            <w:tcW w:w="1080" w:type="dxa"/>
            <w:shd w:val="clear" w:color="auto" w:fill="auto"/>
            <w:vAlign w:val="center"/>
          </w:tcPr>
          <w:p w14:paraId="0465287E" w14:textId="58FE9653" w:rsidR="00C46B85" w:rsidRPr="00773244" w:rsidRDefault="00C46B85" w:rsidP="00C46B85">
            <w:pPr>
              <w:jc w:val="center"/>
              <w:rPr>
                <w:rFonts w:ascii="Arial" w:hAnsi="Arial" w:cs="Arial"/>
              </w:rPr>
            </w:pPr>
            <w:r w:rsidRPr="00773244">
              <w:rPr>
                <w:rFonts w:ascii="Arial" w:hAnsi="Arial" w:cs="Arial"/>
              </w:rPr>
              <w:t>617,970</w:t>
            </w:r>
          </w:p>
        </w:tc>
        <w:tc>
          <w:tcPr>
            <w:tcW w:w="1080" w:type="dxa"/>
            <w:shd w:val="clear" w:color="auto" w:fill="auto"/>
            <w:vAlign w:val="center"/>
          </w:tcPr>
          <w:p w14:paraId="37CF0D5D" w14:textId="180C4679" w:rsidR="00C46B85" w:rsidRPr="00773244" w:rsidRDefault="0068072D" w:rsidP="00C46B85">
            <w:pPr>
              <w:jc w:val="center"/>
              <w:rPr>
                <w:rFonts w:ascii="Arial" w:hAnsi="Arial" w:cs="Arial"/>
              </w:rPr>
            </w:pPr>
            <w:r w:rsidRPr="00773244">
              <w:rPr>
                <w:rFonts w:ascii="Arial" w:hAnsi="Arial" w:cs="Arial"/>
                <w:color w:val="000000"/>
                <w:sz w:val="20"/>
                <w:szCs w:val="20"/>
                <w:lang w:eastAsia="en-GB"/>
              </w:rPr>
              <w:t>569,859</w:t>
            </w:r>
          </w:p>
        </w:tc>
        <w:tc>
          <w:tcPr>
            <w:tcW w:w="1434" w:type="dxa"/>
            <w:shd w:val="clear" w:color="auto" w:fill="auto"/>
            <w:vAlign w:val="center"/>
          </w:tcPr>
          <w:p w14:paraId="1D408D57" w14:textId="42A8B886" w:rsidR="00C46B85" w:rsidRPr="00B35062" w:rsidRDefault="00D71505" w:rsidP="00C46B85">
            <w:pPr>
              <w:jc w:val="center"/>
              <w:rPr>
                <w:rFonts w:ascii="Arial" w:hAnsi="Arial" w:cs="Arial"/>
              </w:rPr>
            </w:pPr>
            <w:r w:rsidRPr="00B35062">
              <w:rPr>
                <w:rFonts w:ascii="Arial" w:hAnsi="Arial" w:cs="Arial"/>
                <w:color w:val="000000"/>
                <w:sz w:val="20"/>
                <w:szCs w:val="20"/>
                <w:lang w:eastAsia="en-GB"/>
              </w:rPr>
              <w:t>-7.79</w:t>
            </w:r>
          </w:p>
        </w:tc>
        <w:tc>
          <w:tcPr>
            <w:tcW w:w="1134" w:type="dxa"/>
            <w:gridSpan w:val="2"/>
            <w:shd w:val="clear" w:color="auto" w:fill="auto"/>
            <w:vAlign w:val="center"/>
          </w:tcPr>
          <w:p w14:paraId="507B134D" w14:textId="5F045C32" w:rsidR="00C46B85" w:rsidRPr="00773244" w:rsidRDefault="00C46B85" w:rsidP="00C46B85">
            <w:pPr>
              <w:jc w:val="center"/>
              <w:rPr>
                <w:rFonts w:ascii="Arial" w:hAnsi="Arial" w:cs="Arial"/>
              </w:rPr>
            </w:pPr>
            <w:r w:rsidRPr="00773244">
              <w:rPr>
                <w:rFonts w:ascii="Arial" w:hAnsi="Arial" w:cs="Arial"/>
              </w:rPr>
              <w:t>488,874</w:t>
            </w:r>
          </w:p>
        </w:tc>
        <w:tc>
          <w:tcPr>
            <w:tcW w:w="1134" w:type="dxa"/>
            <w:shd w:val="clear" w:color="auto" w:fill="auto"/>
            <w:vAlign w:val="center"/>
          </w:tcPr>
          <w:p w14:paraId="1CA062DE" w14:textId="16C82F62" w:rsidR="00C46B85" w:rsidRPr="00773244" w:rsidRDefault="0068072D" w:rsidP="00C46B85">
            <w:pPr>
              <w:jc w:val="center"/>
              <w:rPr>
                <w:rFonts w:ascii="Arial" w:hAnsi="Arial" w:cs="Arial"/>
              </w:rPr>
            </w:pPr>
            <w:r w:rsidRPr="00773244">
              <w:rPr>
                <w:rFonts w:ascii="Arial" w:hAnsi="Arial" w:cs="Arial"/>
                <w:color w:val="000000"/>
                <w:sz w:val="20"/>
                <w:szCs w:val="20"/>
                <w:lang w:eastAsia="en-GB"/>
              </w:rPr>
              <w:t>49</w:t>
            </w:r>
            <w:r w:rsidR="007C65B1">
              <w:rPr>
                <w:rFonts w:ascii="Arial" w:hAnsi="Arial" w:cs="Arial"/>
                <w:color w:val="000000"/>
                <w:sz w:val="20"/>
                <w:szCs w:val="20"/>
                <w:lang w:eastAsia="en-GB"/>
              </w:rPr>
              <w:t>7,970</w:t>
            </w:r>
          </w:p>
        </w:tc>
        <w:tc>
          <w:tcPr>
            <w:tcW w:w="1559" w:type="dxa"/>
            <w:shd w:val="clear" w:color="auto" w:fill="auto"/>
            <w:vAlign w:val="center"/>
          </w:tcPr>
          <w:p w14:paraId="4FFD95B8" w14:textId="604CCB2D" w:rsidR="00C46B85" w:rsidRPr="00B35062" w:rsidRDefault="00D829F1" w:rsidP="00C46B85">
            <w:pPr>
              <w:jc w:val="center"/>
              <w:rPr>
                <w:rFonts w:ascii="Arial" w:hAnsi="Arial" w:cs="Arial"/>
              </w:rPr>
            </w:pPr>
            <w:r w:rsidRPr="00B35062">
              <w:rPr>
                <w:rFonts w:ascii="Arial" w:hAnsi="Arial" w:cs="Arial"/>
                <w:color w:val="000000"/>
                <w:sz w:val="20"/>
                <w:szCs w:val="20"/>
                <w:lang w:eastAsia="en-GB"/>
              </w:rPr>
              <w:t>+</w:t>
            </w:r>
            <w:r w:rsidR="0068072D" w:rsidRPr="00B35062">
              <w:rPr>
                <w:rFonts w:ascii="Arial" w:hAnsi="Arial" w:cs="Arial"/>
                <w:color w:val="000000"/>
                <w:sz w:val="20"/>
                <w:szCs w:val="20"/>
                <w:lang w:eastAsia="en-GB"/>
              </w:rPr>
              <w:t>1.</w:t>
            </w:r>
            <w:r w:rsidRPr="00B35062">
              <w:rPr>
                <w:rFonts w:ascii="Arial" w:hAnsi="Arial" w:cs="Arial"/>
                <w:color w:val="000000"/>
                <w:sz w:val="20"/>
                <w:szCs w:val="20"/>
                <w:lang w:eastAsia="en-GB"/>
              </w:rPr>
              <w:t>86</w:t>
            </w:r>
          </w:p>
        </w:tc>
        <w:tc>
          <w:tcPr>
            <w:tcW w:w="1418" w:type="dxa"/>
            <w:gridSpan w:val="2"/>
          </w:tcPr>
          <w:p w14:paraId="136F896B" w14:textId="3436542B" w:rsidR="00C46B85" w:rsidRPr="00185883" w:rsidRDefault="00CF1BAE" w:rsidP="00C46B85">
            <w:pPr>
              <w:jc w:val="center"/>
              <w:rPr>
                <w:rFonts w:ascii="Arial" w:hAnsi="Arial" w:cs="Arial"/>
              </w:rPr>
            </w:pPr>
            <w:r>
              <w:rPr>
                <w:rFonts w:ascii="Arial" w:hAnsi="Arial" w:cs="Arial"/>
                <w:color w:val="000000"/>
                <w:sz w:val="20"/>
                <w:szCs w:val="20"/>
                <w:lang w:eastAsia="en-GB"/>
              </w:rPr>
              <w:t>+</w:t>
            </w:r>
            <w:r w:rsidR="0068072D" w:rsidRPr="00185883">
              <w:rPr>
                <w:rFonts w:ascii="Arial" w:hAnsi="Arial" w:cs="Arial"/>
                <w:color w:val="000000"/>
                <w:sz w:val="20"/>
                <w:szCs w:val="20"/>
                <w:lang w:eastAsia="en-GB"/>
              </w:rPr>
              <w:t>1.</w:t>
            </w:r>
            <w:r w:rsidR="00185883" w:rsidRPr="00185883">
              <w:rPr>
                <w:rFonts w:ascii="Arial" w:hAnsi="Arial" w:cs="Arial"/>
                <w:color w:val="000000"/>
                <w:sz w:val="20"/>
                <w:szCs w:val="20"/>
                <w:lang w:eastAsia="en-GB"/>
              </w:rPr>
              <w:t>13</w:t>
            </w:r>
          </w:p>
        </w:tc>
      </w:tr>
      <w:tr w:rsidR="00C46B85" w:rsidRPr="00A35E64" w14:paraId="044810BD" w14:textId="659BA488" w:rsidTr="00D62558">
        <w:trPr>
          <w:gridAfter w:val="1"/>
          <w:wAfter w:w="10" w:type="dxa"/>
          <w:trHeight w:hRule="exact" w:val="397"/>
        </w:trPr>
        <w:tc>
          <w:tcPr>
            <w:tcW w:w="1277" w:type="dxa"/>
            <w:vAlign w:val="center"/>
          </w:tcPr>
          <w:p w14:paraId="2BE1C2C1" w14:textId="77777777" w:rsidR="00C46B85" w:rsidRPr="00773244" w:rsidRDefault="00C46B85" w:rsidP="00C46B85">
            <w:pPr>
              <w:jc w:val="center"/>
              <w:rPr>
                <w:rFonts w:ascii="Arial" w:hAnsi="Arial" w:cs="Arial"/>
              </w:rPr>
            </w:pPr>
            <w:r w:rsidRPr="00773244">
              <w:rPr>
                <w:rFonts w:ascii="Arial" w:hAnsi="Arial" w:cs="Arial"/>
              </w:rPr>
              <w:t>Whiston</w:t>
            </w:r>
          </w:p>
        </w:tc>
        <w:tc>
          <w:tcPr>
            <w:tcW w:w="1080" w:type="dxa"/>
            <w:shd w:val="clear" w:color="auto" w:fill="auto"/>
            <w:vAlign w:val="center"/>
          </w:tcPr>
          <w:p w14:paraId="0EF91FF6" w14:textId="39D9DD7F" w:rsidR="00C46B85" w:rsidRPr="00773244" w:rsidRDefault="00C46B85" w:rsidP="00C46B85">
            <w:pPr>
              <w:jc w:val="center"/>
              <w:rPr>
                <w:rFonts w:ascii="Arial" w:hAnsi="Arial" w:cs="Arial"/>
              </w:rPr>
            </w:pPr>
            <w:r w:rsidRPr="00773244">
              <w:rPr>
                <w:rFonts w:ascii="Arial" w:hAnsi="Arial" w:cs="Arial"/>
              </w:rPr>
              <w:t>295,055</w:t>
            </w:r>
          </w:p>
        </w:tc>
        <w:tc>
          <w:tcPr>
            <w:tcW w:w="1080" w:type="dxa"/>
            <w:shd w:val="clear" w:color="auto" w:fill="auto"/>
            <w:vAlign w:val="center"/>
          </w:tcPr>
          <w:p w14:paraId="064BDC8A" w14:textId="6657D921" w:rsidR="00C46B85" w:rsidRPr="00773244" w:rsidRDefault="009B39DD" w:rsidP="00C46B85">
            <w:pPr>
              <w:jc w:val="center"/>
              <w:rPr>
                <w:rFonts w:ascii="Arial" w:hAnsi="Arial" w:cs="Arial"/>
              </w:rPr>
            </w:pPr>
            <w:r w:rsidRPr="00773244">
              <w:rPr>
                <w:rFonts w:ascii="Arial" w:hAnsi="Arial" w:cs="Arial"/>
              </w:rPr>
              <w:t>352,966</w:t>
            </w:r>
          </w:p>
        </w:tc>
        <w:tc>
          <w:tcPr>
            <w:tcW w:w="1434" w:type="dxa"/>
            <w:shd w:val="clear" w:color="auto" w:fill="auto"/>
            <w:vAlign w:val="center"/>
          </w:tcPr>
          <w:p w14:paraId="27584824" w14:textId="49A77F0D" w:rsidR="00C46B85" w:rsidRPr="00B35062" w:rsidRDefault="00D71505" w:rsidP="00C46B85">
            <w:pPr>
              <w:jc w:val="center"/>
              <w:rPr>
                <w:rFonts w:ascii="Arial" w:hAnsi="Arial" w:cs="Arial"/>
              </w:rPr>
            </w:pPr>
            <w:r w:rsidRPr="00B35062">
              <w:rPr>
                <w:rFonts w:ascii="Arial" w:hAnsi="Arial" w:cs="Arial"/>
              </w:rPr>
              <w:t>+19.63</w:t>
            </w:r>
          </w:p>
        </w:tc>
        <w:tc>
          <w:tcPr>
            <w:tcW w:w="1134" w:type="dxa"/>
            <w:gridSpan w:val="2"/>
            <w:shd w:val="clear" w:color="auto" w:fill="auto"/>
            <w:vAlign w:val="center"/>
          </w:tcPr>
          <w:p w14:paraId="00D454CA" w14:textId="4551C414" w:rsidR="00C46B85" w:rsidRPr="00773244" w:rsidRDefault="00C46B85" w:rsidP="00C46B85">
            <w:pPr>
              <w:jc w:val="center"/>
              <w:rPr>
                <w:rFonts w:ascii="Arial" w:hAnsi="Arial" w:cs="Arial"/>
              </w:rPr>
            </w:pPr>
            <w:r w:rsidRPr="00773244">
              <w:rPr>
                <w:rFonts w:ascii="Arial" w:hAnsi="Arial" w:cs="Arial"/>
              </w:rPr>
              <w:t>293,145</w:t>
            </w:r>
          </w:p>
        </w:tc>
        <w:tc>
          <w:tcPr>
            <w:tcW w:w="1134" w:type="dxa"/>
            <w:shd w:val="clear" w:color="auto" w:fill="auto"/>
            <w:vAlign w:val="center"/>
          </w:tcPr>
          <w:p w14:paraId="6CC57656" w14:textId="6685E36D" w:rsidR="00C46B85" w:rsidRPr="00773244" w:rsidRDefault="009B39DD" w:rsidP="00C46B85">
            <w:pPr>
              <w:jc w:val="center"/>
              <w:rPr>
                <w:rFonts w:ascii="Arial" w:hAnsi="Arial" w:cs="Arial"/>
              </w:rPr>
            </w:pPr>
            <w:r w:rsidRPr="00773244">
              <w:rPr>
                <w:rFonts w:ascii="Arial" w:hAnsi="Arial" w:cs="Arial"/>
              </w:rPr>
              <w:t>292,438</w:t>
            </w:r>
          </w:p>
        </w:tc>
        <w:tc>
          <w:tcPr>
            <w:tcW w:w="1559" w:type="dxa"/>
            <w:shd w:val="clear" w:color="auto" w:fill="auto"/>
            <w:vAlign w:val="center"/>
          </w:tcPr>
          <w:p w14:paraId="219C0A06" w14:textId="77777777" w:rsidR="00C46B85" w:rsidRPr="00B35062" w:rsidRDefault="00D829F1" w:rsidP="00D829F1">
            <w:pPr>
              <w:jc w:val="center"/>
              <w:rPr>
                <w:rFonts w:ascii="Arial" w:hAnsi="Arial" w:cs="Arial"/>
                <w:sz w:val="20"/>
                <w:szCs w:val="20"/>
              </w:rPr>
            </w:pPr>
            <w:r w:rsidRPr="00B35062">
              <w:rPr>
                <w:rFonts w:ascii="Arial" w:hAnsi="Arial" w:cs="Arial"/>
                <w:sz w:val="20"/>
                <w:szCs w:val="20"/>
              </w:rPr>
              <w:t>-0.24</w:t>
            </w:r>
          </w:p>
          <w:p w14:paraId="6E59C0D8" w14:textId="0AC0CD98" w:rsidR="00D829F1" w:rsidRPr="00B35062" w:rsidRDefault="00D829F1" w:rsidP="00D829F1">
            <w:pPr>
              <w:jc w:val="center"/>
              <w:rPr>
                <w:rFonts w:ascii="Arial" w:hAnsi="Arial" w:cs="Arial"/>
                <w:sz w:val="20"/>
                <w:szCs w:val="20"/>
              </w:rPr>
            </w:pPr>
          </w:p>
        </w:tc>
        <w:tc>
          <w:tcPr>
            <w:tcW w:w="1418" w:type="dxa"/>
            <w:gridSpan w:val="2"/>
          </w:tcPr>
          <w:p w14:paraId="1F03EABF" w14:textId="730CA005" w:rsidR="00C46B85" w:rsidRPr="00185883" w:rsidRDefault="00185883" w:rsidP="00D829F1">
            <w:pPr>
              <w:jc w:val="center"/>
              <w:rPr>
                <w:rFonts w:ascii="Arial" w:hAnsi="Arial" w:cs="Arial"/>
              </w:rPr>
            </w:pPr>
            <w:r w:rsidRPr="00185883">
              <w:rPr>
                <w:rFonts w:ascii="Arial" w:hAnsi="Arial" w:cs="Arial"/>
              </w:rPr>
              <w:t>0</w:t>
            </w:r>
          </w:p>
        </w:tc>
      </w:tr>
      <w:tr w:rsidR="00C46B85" w:rsidRPr="00A35E64" w14:paraId="0EA3E520" w14:textId="6A7D7A3E" w:rsidTr="00D62558">
        <w:trPr>
          <w:gridAfter w:val="1"/>
          <w:wAfter w:w="10" w:type="dxa"/>
          <w:trHeight w:hRule="exact" w:val="397"/>
        </w:trPr>
        <w:tc>
          <w:tcPr>
            <w:tcW w:w="1277" w:type="dxa"/>
            <w:vAlign w:val="center"/>
          </w:tcPr>
          <w:p w14:paraId="5BB6D649" w14:textId="77777777" w:rsidR="00C46B85" w:rsidRPr="00773244" w:rsidRDefault="00C46B85" w:rsidP="00C46B85">
            <w:pPr>
              <w:jc w:val="center"/>
              <w:rPr>
                <w:rFonts w:ascii="Arial" w:hAnsi="Arial" w:cs="Arial"/>
              </w:rPr>
            </w:pPr>
            <w:r w:rsidRPr="00773244">
              <w:rPr>
                <w:rFonts w:ascii="Arial" w:hAnsi="Arial" w:cs="Arial"/>
              </w:rPr>
              <w:t>Knowsley</w:t>
            </w:r>
          </w:p>
        </w:tc>
        <w:tc>
          <w:tcPr>
            <w:tcW w:w="1080" w:type="dxa"/>
            <w:shd w:val="clear" w:color="auto" w:fill="auto"/>
            <w:vAlign w:val="center"/>
          </w:tcPr>
          <w:p w14:paraId="10478E22" w14:textId="761327D3" w:rsidR="00C46B85" w:rsidRPr="00773244" w:rsidRDefault="00C46B85" w:rsidP="00C46B85">
            <w:pPr>
              <w:jc w:val="center"/>
              <w:rPr>
                <w:rFonts w:ascii="Arial" w:hAnsi="Arial" w:cs="Arial"/>
              </w:rPr>
            </w:pPr>
            <w:r w:rsidRPr="00773244">
              <w:rPr>
                <w:rFonts w:ascii="Arial" w:hAnsi="Arial" w:cs="Arial"/>
              </w:rPr>
              <w:t>320,455</w:t>
            </w:r>
          </w:p>
        </w:tc>
        <w:tc>
          <w:tcPr>
            <w:tcW w:w="1080" w:type="dxa"/>
            <w:shd w:val="clear" w:color="auto" w:fill="auto"/>
            <w:vAlign w:val="center"/>
          </w:tcPr>
          <w:p w14:paraId="24245923" w14:textId="44E26B5A" w:rsidR="00C46B85" w:rsidRPr="00773244" w:rsidRDefault="00773244" w:rsidP="00C46B85">
            <w:pPr>
              <w:jc w:val="center"/>
              <w:rPr>
                <w:rFonts w:ascii="Arial" w:hAnsi="Arial" w:cs="Arial"/>
              </w:rPr>
            </w:pPr>
            <w:r w:rsidRPr="00773244">
              <w:rPr>
                <w:rFonts w:ascii="Arial" w:hAnsi="Arial" w:cs="Arial"/>
              </w:rPr>
              <w:t>323,858</w:t>
            </w:r>
          </w:p>
        </w:tc>
        <w:tc>
          <w:tcPr>
            <w:tcW w:w="1434" w:type="dxa"/>
            <w:shd w:val="clear" w:color="auto" w:fill="auto"/>
            <w:vAlign w:val="center"/>
          </w:tcPr>
          <w:p w14:paraId="217C62B1" w14:textId="1EDBF9C9" w:rsidR="00C46B85" w:rsidRPr="00B35062" w:rsidRDefault="00D71505" w:rsidP="00C46B85">
            <w:pPr>
              <w:jc w:val="center"/>
              <w:rPr>
                <w:rFonts w:ascii="Arial" w:hAnsi="Arial" w:cs="Arial"/>
              </w:rPr>
            </w:pPr>
            <w:r w:rsidRPr="00B35062">
              <w:rPr>
                <w:rFonts w:ascii="Arial" w:hAnsi="Arial" w:cs="Arial"/>
              </w:rPr>
              <w:t>+1.06</w:t>
            </w:r>
          </w:p>
        </w:tc>
        <w:tc>
          <w:tcPr>
            <w:tcW w:w="1134" w:type="dxa"/>
            <w:gridSpan w:val="2"/>
            <w:shd w:val="clear" w:color="auto" w:fill="auto"/>
            <w:vAlign w:val="center"/>
          </w:tcPr>
          <w:p w14:paraId="3BE2E503" w14:textId="6CDC0BE7" w:rsidR="00C46B85" w:rsidRPr="00773244" w:rsidRDefault="00C46B85" w:rsidP="00C46B85">
            <w:pPr>
              <w:jc w:val="center"/>
              <w:rPr>
                <w:rFonts w:ascii="Arial" w:hAnsi="Arial" w:cs="Arial"/>
              </w:rPr>
            </w:pPr>
            <w:r w:rsidRPr="00773244">
              <w:rPr>
                <w:rFonts w:ascii="Arial" w:hAnsi="Arial" w:cs="Arial"/>
              </w:rPr>
              <w:t>310,330</w:t>
            </w:r>
          </w:p>
        </w:tc>
        <w:tc>
          <w:tcPr>
            <w:tcW w:w="1134" w:type="dxa"/>
            <w:shd w:val="clear" w:color="auto" w:fill="auto"/>
            <w:vAlign w:val="center"/>
          </w:tcPr>
          <w:p w14:paraId="0A786D39" w14:textId="3638EAC2" w:rsidR="00C46B85" w:rsidRPr="00773244" w:rsidRDefault="00773244" w:rsidP="00C46B85">
            <w:pPr>
              <w:jc w:val="center"/>
              <w:rPr>
                <w:rFonts w:ascii="Arial" w:hAnsi="Arial" w:cs="Arial"/>
              </w:rPr>
            </w:pPr>
            <w:r w:rsidRPr="00773244">
              <w:rPr>
                <w:rFonts w:ascii="Arial" w:hAnsi="Arial" w:cs="Arial"/>
              </w:rPr>
              <w:t>308,733</w:t>
            </w:r>
          </w:p>
        </w:tc>
        <w:tc>
          <w:tcPr>
            <w:tcW w:w="1559" w:type="dxa"/>
            <w:shd w:val="clear" w:color="auto" w:fill="auto"/>
            <w:vAlign w:val="center"/>
          </w:tcPr>
          <w:p w14:paraId="525BE05D" w14:textId="22F9DAB7" w:rsidR="00C46B85" w:rsidRPr="00B35062" w:rsidRDefault="00D829F1" w:rsidP="00C46B85">
            <w:pPr>
              <w:jc w:val="center"/>
              <w:rPr>
                <w:rFonts w:ascii="Arial" w:hAnsi="Arial" w:cs="Arial"/>
                <w:sz w:val="20"/>
                <w:szCs w:val="20"/>
              </w:rPr>
            </w:pPr>
            <w:r w:rsidRPr="00B35062">
              <w:rPr>
                <w:rFonts w:ascii="Arial" w:hAnsi="Arial" w:cs="Arial"/>
                <w:sz w:val="20"/>
                <w:szCs w:val="20"/>
              </w:rPr>
              <w:t>-0.5</w:t>
            </w:r>
            <w:r w:rsidR="00813E39">
              <w:rPr>
                <w:rFonts w:ascii="Arial" w:hAnsi="Arial" w:cs="Arial"/>
                <w:sz w:val="20"/>
                <w:szCs w:val="20"/>
              </w:rPr>
              <w:t>1</w:t>
            </w:r>
          </w:p>
          <w:p w14:paraId="4902E1F9" w14:textId="01C7357E" w:rsidR="00773244" w:rsidRPr="00B35062" w:rsidRDefault="00773244" w:rsidP="00C46B85">
            <w:pPr>
              <w:jc w:val="center"/>
              <w:rPr>
                <w:rFonts w:ascii="Arial" w:hAnsi="Arial" w:cs="Arial"/>
                <w:sz w:val="20"/>
                <w:szCs w:val="20"/>
              </w:rPr>
            </w:pPr>
          </w:p>
        </w:tc>
        <w:tc>
          <w:tcPr>
            <w:tcW w:w="1418" w:type="dxa"/>
            <w:gridSpan w:val="2"/>
          </w:tcPr>
          <w:p w14:paraId="6AC79AA0" w14:textId="2E776979" w:rsidR="00C46B85" w:rsidRPr="00185883" w:rsidRDefault="00CF1BAE" w:rsidP="00C46B85">
            <w:pPr>
              <w:jc w:val="center"/>
              <w:rPr>
                <w:rFonts w:ascii="Arial" w:hAnsi="Arial" w:cs="Arial"/>
              </w:rPr>
            </w:pPr>
            <w:r>
              <w:rPr>
                <w:rFonts w:ascii="Arial" w:hAnsi="Arial" w:cs="Arial"/>
              </w:rPr>
              <w:t>+</w:t>
            </w:r>
            <w:r w:rsidR="00185883" w:rsidRPr="00185883">
              <w:rPr>
                <w:rFonts w:ascii="Arial" w:hAnsi="Arial" w:cs="Arial"/>
              </w:rPr>
              <w:t>3</w:t>
            </w:r>
            <w:r w:rsidR="0093013C">
              <w:rPr>
                <w:rFonts w:ascii="Arial" w:hAnsi="Arial" w:cs="Arial"/>
              </w:rPr>
              <w:t>.00</w:t>
            </w:r>
          </w:p>
        </w:tc>
      </w:tr>
      <w:tr w:rsidR="00C46B85" w:rsidRPr="00A35E64" w14:paraId="1D830514" w14:textId="677F954B" w:rsidTr="00D62558">
        <w:trPr>
          <w:gridAfter w:val="1"/>
          <w:wAfter w:w="10" w:type="dxa"/>
          <w:trHeight w:hRule="exact" w:val="397"/>
        </w:trPr>
        <w:tc>
          <w:tcPr>
            <w:tcW w:w="1277" w:type="dxa"/>
            <w:vAlign w:val="center"/>
          </w:tcPr>
          <w:p w14:paraId="4099C408" w14:textId="77777777" w:rsidR="00C46B85" w:rsidRPr="00C630C4" w:rsidRDefault="00C46B85" w:rsidP="00C46B85">
            <w:pPr>
              <w:jc w:val="center"/>
              <w:rPr>
                <w:rFonts w:ascii="Arial" w:hAnsi="Arial" w:cs="Arial"/>
              </w:rPr>
            </w:pPr>
            <w:r w:rsidRPr="00C630C4">
              <w:rPr>
                <w:rFonts w:ascii="Arial" w:hAnsi="Arial" w:cs="Arial"/>
              </w:rPr>
              <w:t>Prescot</w:t>
            </w:r>
          </w:p>
        </w:tc>
        <w:tc>
          <w:tcPr>
            <w:tcW w:w="1080" w:type="dxa"/>
            <w:shd w:val="clear" w:color="auto" w:fill="auto"/>
            <w:vAlign w:val="center"/>
          </w:tcPr>
          <w:p w14:paraId="660244B7" w14:textId="57EBCFEC" w:rsidR="00C46B85" w:rsidRPr="00C630C4" w:rsidRDefault="00C46B85" w:rsidP="00C46B85">
            <w:pPr>
              <w:jc w:val="center"/>
              <w:rPr>
                <w:rFonts w:ascii="Arial" w:hAnsi="Arial" w:cs="Arial"/>
              </w:rPr>
            </w:pPr>
            <w:r w:rsidRPr="00C630C4">
              <w:rPr>
                <w:rFonts w:ascii="Arial" w:hAnsi="Arial" w:cs="Arial"/>
              </w:rPr>
              <w:t>351,101</w:t>
            </w:r>
          </w:p>
        </w:tc>
        <w:tc>
          <w:tcPr>
            <w:tcW w:w="1080" w:type="dxa"/>
            <w:shd w:val="clear" w:color="auto" w:fill="auto"/>
            <w:vAlign w:val="center"/>
          </w:tcPr>
          <w:p w14:paraId="7C2CAB4D" w14:textId="77777777" w:rsidR="00C46B85" w:rsidRPr="00C630C4" w:rsidRDefault="00C630C4" w:rsidP="00C46B85">
            <w:pPr>
              <w:jc w:val="center"/>
              <w:rPr>
                <w:rFonts w:ascii="Arial" w:hAnsi="Arial" w:cs="Arial"/>
              </w:rPr>
            </w:pPr>
            <w:r w:rsidRPr="00C630C4">
              <w:rPr>
                <w:rFonts w:ascii="Arial" w:hAnsi="Arial" w:cs="Arial"/>
              </w:rPr>
              <w:t>364,958</w:t>
            </w:r>
          </w:p>
          <w:p w14:paraId="00130A35" w14:textId="4DD8406E" w:rsidR="00C630C4" w:rsidRPr="00C630C4" w:rsidRDefault="00C630C4" w:rsidP="00C46B85">
            <w:pPr>
              <w:jc w:val="center"/>
              <w:rPr>
                <w:rFonts w:ascii="Arial" w:hAnsi="Arial" w:cs="Arial"/>
              </w:rPr>
            </w:pPr>
          </w:p>
        </w:tc>
        <w:tc>
          <w:tcPr>
            <w:tcW w:w="1434" w:type="dxa"/>
            <w:shd w:val="clear" w:color="auto" w:fill="auto"/>
            <w:vAlign w:val="center"/>
          </w:tcPr>
          <w:p w14:paraId="757B520A" w14:textId="13371A05" w:rsidR="00C46B85" w:rsidRPr="00B35062" w:rsidRDefault="00B35062" w:rsidP="00C46B85">
            <w:pPr>
              <w:jc w:val="center"/>
              <w:rPr>
                <w:rFonts w:ascii="Arial" w:hAnsi="Arial" w:cs="Arial"/>
              </w:rPr>
            </w:pPr>
            <w:r w:rsidRPr="00B35062">
              <w:rPr>
                <w:rFonts w:ascii="Arial" w:hAnsi="Arial" w:cs="Arial"/>
              </w:rPr>
              <w:t>+3.95</w:t>
            </w:r>
          </w:p>
        </w:tc>
        <w:tc>
          <w:tcPr>
            <w:tcW w:w="1134" w:type="dxa"/>
            <w:gridSpan w:val="2"/>
            <w:shd w:val="clear" w:color="auto" w:fill="auto"/>
            <w:vAlign w:val="center"/>
          </w:tcPr>
          <w:p w14:paraId="17075215" w14:textId="50C1988D" w:rsidR="00C46B85" w:rsidRPr="00C630C4" w:rsidRDefault="00C46B85" w:rsidP="00C46B85">
            <w:pPr>
              <w:jc w:val="center"/>
              <w:rPr>
                <w:rFonts w:ascii="Arial" w:hAnsi="Arial" w:cs="Arial"/>
              </w:rPr>
            </w:pPr>
            <w:r w:rsidRPr="00C630C4">
              <w:rPr>
                <w:rFonts w:ascii="Arial" w:hAnsi="Arial" w:cs="Arial"/>
              </w:rPr>
              <w:t>326,171</w:t>
            </w:r>
          </w:p>
        </w:tc>
        <w:tc>
          <w:tcPr>
            <w:tcW w:w="1134" w:type="dxa"/>
            <w:shd w:val="clear" w:color="auto" w:fill="auto"/>
            <w:vAlign w:val="center"/>
          </w:tcPr>
          <w:p w14:paraId="0EE4A7E7" w14:textId="1FC57E1C" w:rsidR="00C46B85" w:rsidRPr="00C630C4" w:rsidRDefault="00C630C4" w:rsidP="00C46B85">
            <w:pPr>
              <w:jc w:val="center"/>
              <w:rPr>
                <w:rFonts w:ascii="Arial" w:hAnsi="Arial" w:cs="Arial"/>
              </w:rPr>
            </w:pPr>
            <w:r w:rsidRPr="00C630C4">
              <w:rPr>
                <w:rFonts w:ascii="Arial" w:hAnsi="Arial" w:cs="Arial"/>
              </w:rPr>
              <w:t>338,06</w:t>
            </w:r>
            <w:r w:rsidR="00D30540">
              <w:rPr>
                <w:rFonts w:ascii="Arial" w:hAnsi="Arial" w:cs="Arial"/>
              </w:rPr>
              <w:t>1</w:t>
            </w:r>
          </w:p>
        </w:tc>
        <w:tc>
          <w:tcPr>
            <w:tcW w:w="1559" w:type="dxa"/>
            <w:shd w:val="clear" w:color="auto" w:fill="auto"/>
            <w:vAlign w:val="center"/>
          </w:tcPr>
          <w:p w14:paraId="750A0C33" w14:textId="7D1B72D5" w:rsidR="00C46B85" w:rsidRPr="00B35062" w:rsidRDefault="00D829F1" w:rsidP="00C46B85">
            <w:pPr>
              <w:jc w:val="center"/>
              <w:rPr>
                <w:rFonts w:ascii="Arial" w:hAnsi="Arial" w:cs="Arial"/>
                <w:sz w:val="20"/>
                <w:szCs w:val="20"/>
              </w:rPr>
            </w:pPr>
            <w:r w:rsidRPr="00B35062">
              <w:rPr>
                <w:rFonts w:ascii="Arial" w:hAnsi="Arial" w:cs="Arial"/>
                <w:sz w:val="20"/>
                <w:szCs w:val="20"/>
              </w:rPr>
              <w:t>+3.65</w:t>
            </w:r>
          </w:p>
        </w:tc>
        <w:tc>
          <w:tcPr>
            <w:tcW w:w="1418" w:type="dxa"/>
            <w:gridSpan w:val="2"/>
          </w:tcPr>
          <w:p w14:paraId="248F5E00" w14:textId="3F0953A2" w:rsidR="00C46B85" w:rsidRPr="00185883" w:rsidRDefault="00C630C4" w:rsidP="00C46B85">
            <w:pPr>
              <w:jc w:val="center"/>
              <w:rPr>
                <w:rFonts w:ascii="Arial" w:hAnsi="Arial" w:cs="Arial"/>
              </w:rPr>
            </w:pPr>
            <w:r w:rsidRPr="00185883">
              <w:rPr>
                <w:rFonts w:ascii="Arial" w:hAnsi="Arial" w:cs="Arial"/>
              </w:rPr>
              <w:t>0</w:t>
            </w:r>
          </w:p>
        </w:tc>
      </w:tr>
      <w:tr w:rsidR="00C46B85" w:rsidRPr="00A35E64" w14:paraId="2A71291F" w14:textId="37C30AA1" w:rsidTr="00D62558">
        <w:trPr>
          <w:gridAfter w:val="1"/>
          <w:wAfter w:w="10" w:type="dxa"/>
          <w:trHeight w:hRule="exact" w:val="397"/>
        </w:trPr>
        <w:tc>
          <w:tcPr>
            <w:tcW w:w="1277" w:type="dxa"/>
            <w:vAlign w:val="center"/>
          </w:tcPr>
          <w:p w14:paraId="4666902E" w14:textId="77777777" w:rsidR="00C46B85" w:rsidRPr="00773244" w:rsidRDefault="00C46B85" w:rsidP="00C46B85">
            <w:pPr>
              <w:jc w:val="center"/>
              <w:rPr>
                <w:rFonts w:ascii="Arial" w:hAnsi="Arial" w:cs="Arial"/>
              </w:rPr>
            </w:pPr>
            <w:r w:rsidRPr="00773244">
              <w:rPr>
                <w:rFonts w:ascii="Arial" w:hAnsi="Arial" w:cs="Arial"/>
              </w:rPr>
              <w:t>Cronton</w:t>
            </w:r>
          </w:p>
        </w:tc>
        <w:tc>
          <w:tcPr>
            <w:tcW w:w="1080" w:type="dxa"/>
            <w:shd w:val="clear" w:color="auto" w:fill="auto"/>
            <w:vAlign w:val="center"/>
          </w:tcPr>
          <w:p w14:paraId="67B60C3A" w14:textId="0C947DC2" w:rsidR="00C46B85" w:rsidRPr="00773244" w:rsidRDefault="00C46B85" w:rsidP="00C46B85">
            <w:pPr>
              <w:jc w:val="center"/>
              <w:rPr>
                <w:rFonts w:ascii="Arial" w:hAnsi="Arial" w:cs="Arial"/>
              </w:rPr>
            </w:pPr>
            <w:r w:rsidRPr="00773244">
              <w:rPr>
                <w:rFonts w:ascii="Arial" w:hAnsi="Arial" w:cs="Arial"/>
              </w:rPr>
              <w:t>28,153</w:t>
            </w:r>
          </w:p>
        </w:tc>
        <w:tc>
          <w:tcPr>
            <w:tcW w:w="1080" w:type="dxa"/>
            <w:shd w:val="clear" w:color="auto" w:fill="auto"/>
            <w:vAlign w:val="center"/>
          </w:tcPr>
          <w:p w14:paraId="4DFFECE7" w14:textId="32D73DDF" w:rsidR="00C46B85" w:rsidRPr="00773244" w:rsidRDefault="00A05AF6" w:rsidP="00C46B85">
            <w:pPr>
              <w:jc w:val="center"/>
              <w:rPr>
                <w:rFonts w:ascii="Arial" w:hAnsi="Arial" w:cs="Arial"/>
              </w:rPr>
            </w:pPr>
            <w:r w:rsidRPr="00773244">
              <w:rPr>
                <w:rFonts w:ascii="Arial" w:hAnsi="Arial" w:cs="Arial"/>
                <w:color w:val="000000"/>
                <w:sz w:val="20"/>
                <w:szCs w:val="20"/>
                <w:lang w:eastAsia="en-GB"/>
              </w:rPr>
              <w:t>33,483</w:t>
            </w:r>
          </w:p>
        </w:tc>
        <w:tc>
          <w:tcPr>
            <w:tcW w:w="1434" w:type="dxa"/>
            <w:shd w:val="clear" w:color="auto" w:fill="auto"/>
            <w:vAlign w:val="center"/>
          </w:tcPr>
          <w:p w14:paraId="6E303FF8" w14:textId="43EDE691" w:rsidR="00C46B85" w:rsidRPr="00B35062" w:rsidRDefault="00B35062" w:rsidP="00C46B85">
            <w:pPr>
              <w:jc w:val="center"/>
              <w:rPr>
                <w:rFonts w:ascii="Arial" w:hAnsi="Arial" w:cs="Arial"/>
              </w:rPr>
            </w:pPr>
            <w:r w:rsidRPr="00B35062">
              <w:rPr>
                <w:rFonts w:ascii="Arial" w:hAnsi="Arial" w:cs="Arial"/>
                <w:color w:val="000000"/>
                <w:sz w:val="20"/>
                <w:szCs w:val="20"/>
                <w:lang w:eastAsia="en-GB"/>
              </w:rPr>
              <w:t>+</w:t>
            </w:r>
            <w:r w:rsidR="00A05AF6" w:rsidRPr="00B35062">
              <w:rPr>
                <w:rFonts w:ascii="Arial" w:hAnsi="Arial" w:cs="Arial"/>
                <w:color w:val="000000"/>
                <w:sz w:val="20"/>
                <w:szCs w:val="20"/>
                <w:lang w:eastAsia="en-GB"/>
              </w:rPr>
              <w:t>18.93</w:t>
            </w:r>
          </w:p>
        </w:tc>
        <w:tc>
          <w:tcPr>
            <w:tcW w:w="1134" w:type="dxa"/>
            <w:gridSpan w:val="2"/>
            <w:shd w:val="clear" w:color="auto" w:fill="auto"/>
            <w:vAlign w:val="center"/>
          </w:tcPr>
          <w:p w14:paraId="4C12F611" w14:textId="2E0627F9" w:rsidR="00C46B85" w:rsidRPr="00773244" w:rsidRDefault="00C46B85" w:rsidP="00C46B85">
            <w:pPr>
              <w:jc w:val="center"/>
              <w:rPr>
                <w:rFonts w:ascii="Arial" w:hAnsi="Arial" w:cs="Arial"/>
              </w:rPr>
            </w:pPr>
            <w:r w:rsidRPr="00773244">
              <w:rPr>
                <w:rFonts w:ascii="Arial" w:hAnsi="Arial" w:cs="Arial"/>
              </w:rPr>
              <w:t>22,826</w:t>
            </w:r>
          </w:p>
        </w:tc>
        <w:tc>
          <w:tcPr>
            <w:tcW w:w="1134" w:type="dxa"/>
            <w:shd w:val="clear" w:color="auto" w:fill="auto"/>
            <w:vAlign w:val="center"/>
          </w:tcPr>
          <w:p w14:paraId="0E76D673" w14:textId="3FBA1D6F" w:rsidR="00C46B85" w:rsidRPr="00773244" w:rsidRDefault="00A05AF6" w:rsidP="00C46B85">
            <w:pPr>
              <w:jc w:val="center"/>
              <w:rPr>
                <w:rFonts w:ascii="Arial" w:hAnsi="Arial" w:cs="Arial"/>
              </w:rPr>
            </w:pPr>
            <w:r w:rsidRPr="00773244">
              <w:rPr>
                <w:rFonts w:ascii="Arial" w:hAnsi="Arial" w:cs="Arial"/>
                <w:color w:val="000000"/>
                <w:sz w:val="20"/>
                <w:szCs w:val="20"/>
                <w:lang w:eastAsia="en-GB"/>
              </w:rPr>
              <w:t>23,150</w:t>
            </w:r>
          </w:p>
        </w:tc>
        <w:tc>
          <w:tcPr>
            <w:tcW w:w="1559" w:type="dxa"/>
            <w:shd w:val="clear" w:color="auto" w:fill="auto"/>
            <w:vAlign w:val="center"/>
          </w:tcPr>
          <w:p w14:paraId="000DBF51" w14:textId="21114E64" w:rsidR="00C46B85" w:rsidRPr="00B35062" w:rsidRDefault="00D829F1" w:rsidP="00C46B85">
            <w:pPr>
              <w:jc w:val="center"/>
              <w:rPr>
                <w:rFonts w:ascii="Arial" w:hAnsi="Arial" w:cs="Arial"/>
                <w:sz w:val="20"/>
                <w:szCs w:val="20"/>
              </w:rPr>
            </w:pPr>
            <w:r w:rsidRPr="00B35062">
              <w:rPr>
                <w:rFonts w:ascii="Arial" w:hAnsi="Arial" w:cs="Arial"/>
                <w:color w:val="000000"/>
                <w:sz w:val="20"/>
                <w:szCs w:val="20"/>
                <w:lang w:eastAsia="en-GB"/>
              </w:rPr>
              <w:t>+</w:t>
            </w:r>
            <w:r w:rsidR="00A05AF6" w:rsidRPr="00B35062">
              <w:rPr>
                <w:rFonts w:ascii="Arial" w:hAnsi="Arial" w:cs="Arial"/>
                <w:color w:val="000000"/>
                <w:sz w:val="20"/>
                <w:szCs w:val="20"/>
                <w:lang w:eastAsia="en-GB"/>
              </w:rPr>
              <w:t>1.42</w:t>
            </w:r>
          </w:p>
        </w:tc>
        <w:tc>
          <w:tcPr>
            <w:tcW w:w="1418" w:type="dxa"/>
            <w:gridSpan w:val="2"/>
          </w:tcPr>
          <w:p w14:paraId="507BA35F" w14:textId="2347BC6E" w:rsidR="00C46B85" w:rsidRPr="00185883" w:rsidRDefault="00CF1BAE" w:rsidP="00C46B85">
            <w:pPr>
              <w:jc w:val="center"/>
              <w:rPr>
                <w:rFonts w:ascii="Arial" w:hAnsi="Arial" w:cs="Arial"/>
              </w:rPr>
            </w:pPr>
            <w:r>
              <w:rPr>
                <w:rFonts w:ascii="Arial" w:hAnsi="Arial" w:cs="Arial"/>
                <w:color w:val="000000"/>
                <w:sz w:val="20"/>
                <w:szCs w:val="20"/>
                <w:lang w:eastAsia="en-GB"/>
              </w:rPr>
              <w:t>+</w:t>
            </w:r>
            <w:r w:rsidR="00A05AF6" w:rsidRPr="00185883">
              <w:rPr>
                <w:rFonts w:ascii="Arial" w:hAnsi="Arial" w:cs="Arial"/>
                <w:color w:val="000000"/>
                <w:sz w:val="20"/>
                <w:szCs w:val="20"/>
                <w:lang w:eastAsia="en-GB"/>
              </w:rPr>
              <w:t>1.65</w:t>
            </w:r>
          </w:p>
        </w:tc>
      </w:tr>
    </w:tbl>
    <w:p w14:paraId="1AD65D4C" w14:textId="2CC5F18B" w:rsidR="00D52FDD" w:rsidRPr="00A35E64" w:rsidRDefault="00D52FDD" w:rsidP="00796781">
      <w:pPr>
        <w:spacing w:after="0" w:line="240" w:lineRule="auto"/>
        <w:rPr>
          <w:rFonts w:ascii="Arial" w:hAnsi="Arial" w:cs="Arial"/>
          <w:highlight w:val="yellow"/>
        </w:rPr>
      </w:pPr>
    </w:p>
    <w:p w14:paraId="03E11034" w14:textId="77777777" w:rsidR="00D66621" w:rsidRDefault="00093329" w:rsidP="00204775">
      <w:pPr>
        <w:jc w:val="both"/>
        <w:rPr>
          <w:rFonts w:ascii="Arial" w:hAnsi="Arial" w:cs="Arial"/>
          <w:sz w:val="21"/>
          <w:szCs w:val="21"/>
        </w:rPr>
      </w:pPr>
      <w:r w:rsidRPr="002C2ED7">
        <w:rPr>
          <w:rFonts w:ascii="Arial" w:hAnsi="Arial" w:cs="Arial"/>
        </w:rPr>
        <w:t>*</w:t>
      </w:r>
      <w:r w:rsidRPr="00F531D7">
        <w:rPr>
          <w:rFonts w:ascii="Arial" w:hAnsi="Arial" w:cs="Arial"/>
          <w:sz w:val="21"/>
          <w:szCs w:val="21"/>
        </w:rPr>
        <w:t xml:space="preserve">Note </w:t>
      </w:r>
      <w:r w:rsidR="00C267E4" w:rsidRPr="00F531D7">
        <w:rPr>
          <w:rFonts w:ascii="Arial" w:hAnsi="Arial" w:cs="Arial"/>
          <w:sz w:val="21"/>
          <w:szCs w:val="21"/>
        </w:rPr>
        <w:t>–</w:t>
      </w:r>
      <w:r w:rsidRPr="00F531D7">
        <w:rPr>
          <w:rFonts w:ascii="Arial" w:hAnsi="Arial" w:cs="Arial"/>
          <w:sz w:val="21"/>
          <w:szCs w:val="21"/>
        </w:rPr>
        <w:t xml:space="preserve"> </w:t>
      </w:r>
      <w:r w:rsidR="00C267E4" w:rsidRPr="00F531D7">
        <w:rPr>
          <w:rFonts w:ascii="Arial" w:hAnsi="Arial" w:cs="Arial"/>
          <w:sz w:val="21"/>
          <w:szCs w:val="21"/>
        </w:rPr>
        <w:t xml:space="preserve">The </w:t>
      </w:r>
      <w:r w:rsidRPr="00F531D7">
        <w:rPr>
          <w:rFonts w:ascii="Arial" w:hAnsi="Arial" w:cs="Arial"/>
          <w:sz w:val="21"/>
          <w:szCs w:val="21"/>
        </w:rPr>
        <w:t xml:space="preserve">increase or decrease </w:t>
      </w:r>
      <w:r w:rsidR="00C267E4" w:rsidRPr="00F531D7">
        <w:rPr>
          <w:rFonts w:ascii="Arial" w:hAnsi="Arial" w:cs="Arial"/>
          <w:sz w:val="21"/>
          <w:szCs w:val="21"/>
        </w:rPr>
        <w:t>in the total precept amount shown above, may differ to the movement in the amount per property due to changes in the tax base (the number of properties) in each area.</w:t>
      </w:r>
    </w:p>
    <w:p w14:paraId="4629EE54" w14:textId="77777777" w:rsidR="00D66621" w:rsidRDefault="00D66621" w:rsidP="00F35660">
      <w:pPr>
        <w:spacing w:after="0" w:line="280" w:lineRule="exact"/>
        <w:rPr>
          <w:rFonts w:ascii="Arial" w:hAnsi="Arial" w:cs="Arial"/>
          <w:b/>
          <w:bCs/>
          <w:color w:val="800080"/>
          <w:sz w:val="24"/>
          <w:szCs w:val="24"/>
        </w:rPr>
      </w:pPr>
    </w:p>
    <w:p w14:paraId="1A8BCBC3" w14:textId="4A5BFDF1" w:rsidR="001C455C" w:rsidRPr="00185883" w:rsidRDefault="00796781" w:rsidP="00F35660">
      <w:pPr>
        <w:spacing w:after="0" w:line="280" w:lineRule="exact"/>
        <w:rPr>
          <w:rFonts w:ascii="Arial" w:hAnsi="Arial" w:cs="Arial"/>
          <w:b/>
          <w:bCs/>
          <w:color w:val="800080"/>
          <w:sz w:val="24"/>
          <w:szCs w:val="24"/>
        </w:rPr>
      </w:pPr>
      <w:r w:rsidRPr="00185883">
        <w:rPr>
          <w:rFonts w:ascii="Arial" w:hAnsi="Arial" w:cs="Arial"/>
          <w:b/>
          <w:bCs/>
          <w:color w:val="800080"/>
          <w:sz w:val="24"/>
          <w:szCs w:val="24"/>
        </w:rPr>
        <w:t>The following narratives have been provided by your Parish or Town Council:</w:t>
      </w:r>
    </w:p>
    <w:p w14:paraId="0A44628A" w14:textId="77777777" w:rsidR="00F35660" w:rsidRPr="002C2ED7" w:rsidRDefault="00F35660" w:rsidP="00F35660">
      <w:pPr>
        <w:spacing w:after="0" w:line="280" w:lineRule="exact"/>
        <w:rPr>
          <w:rFonts w:ascii="Arial" w:hAnsi="Arial" w:cs="Arial"/>
          <w:sz w:val="16"/>
          <w:szCs w:val="16"/>
        </w:rPr>
      </w:pPr>
    </w:p>
    <w:p w14:paraId="19797235" w14:textId="77777777" w:rsidR="00D66621" w:rsidRDefault="00796781" w:rsidP="00D41AE9">
      <w:pPr>
        <w:jc w:val="both"/>
        <w:rPr>
          <w:rFonts w:ascii="Arial" w:hAnsi="Arial" w:cs="Arial"/>
          <w:sz w:val="20"/>
          <w:szCs w:val="20"/>
        </w:rPr>
      </w:pPr>
      <w:r w:rsidRPr="00D66621">
        <w:rPr>
          <w:rFonts w:ascii="Arial" w:hAnsi="Arial" w:cs="Arial"/>
          <w:b/>
          <w:bCs/>
          <w:color w:val="800080"/>
          <w:sz w:val="24"/>
          <w:szCs w:val="24"/>
          <w:u w:val="single"/>
        </w:rPr>
        <w:t>Halewood Town Council</w:t>
      </w:r>
      <w:r w:rsidR="002B5823" w:rsidRPr="00731B95">
        <w:rPr>
          <w:rFonts w:ascii="Arial" w:hAnsi="Arial" w:cs="Arial"/>
          <w:sz w:val="20"/>
          <w:szCs w:val="20"/>
        </w:rPr>
        <w:t xml:space="preserve"> </w:t>
      </w:r>
      <w:r w:rsidR="005B5857" w:rsidRPr="00731B95">
        <w:rPr>
          <w:rFonts w:ascii="Arial" w:hAnsi="Arial" w:cs="Arial"/>
          <w:sz w:val="20"/>
          <w:szCs w:val="20"/>
        </w:rPr>
        <w:t xml:space="preserve"> </w:t>
      </w:r>
    </w:p>
    <w:p w14:paraId="6449D08A" w14:textId="7B3331A9" w:rsidR="00B469AC" w:rsidRPr="00D41AE9" w:rsidRDefault="00B469AC" w:rsidP="00D41AE9">
      <w:pPr>
        <w:jc w:val="both"/>
        <w:rPr>
          <w:rFonts w:ascii="Arial" w:hAnsi="Arial" w:cs="Arial"/>
          <w:spacing w:val="15"/>
          <w:sz w:val="21"/>
          <w:szCs w:val="21"/>
          <w:u w:val="single"/>
          <w:lang w:eastAsia="en-GB"/>
        </w:rPr>
      </w:pPr>
      <w:r w:rsidRPr="00D41AE9">
        <w:rPr>
          <w:rFonts w:ascii="Arial" w:hAnsi="Arial" w:cs="Arial"/>
          <w:sz w:val="21"/>
          <w:szCs w:val="21"/>
          <w:lang w:eastAsia="en-GB"/>
        </w:rPr>
        <w:t>Halewood Town Council is aware of the challenges faced</w:t>
      </w:r>
      <w:r w:rsidR="005B5857" w:rsidRPr="00D41AE9">
        <w:rPr>
          <w:rFonts w:ascii="Arial" w:hAnsi="Arial" w:cs="Arial"/>
          <w:sz w:val="21"/>
          <w:szCs w:val="21"/>
          <w:lang w:eastAsia="en-GB"/>
        </w:rPr>
        <w:t xml:space="preserve"> </w:t>
      </w:r>
      <w:r w:rsidRPr="00D41AE9">
        <w:rPr>
          <w:rFonts w:ascii="Arial" w:hAnsi="Arial" w:cs="Arial"/>
          <w:sz w:val="21"/>
          <w:szCs w:val="21"/>
          <w:lang w:eastAsia="en-GB"/>
        </w:rPr>
        <w:t xml:space="preserve">by many residents across the township with a rise in the cost of living.  The council, however, deems it necessary to increase the </w:t>
      </w:r>
      <w:r w:rsidR="00D66621">
        <w:rPr>
          <w:rFonts w:ascii="Arial" w:hAnsi="Arial" w:cs="Arial"/>
          <w:sz w:val="21"/>
          <w:szCs w:val="21"/>
          <w:lang w:eastAsia="en-GB"/>
        </w:rPr>
        <w:t>2023/24</w:t>
      </w:r>
      <w:r w:rsidRPr="00D41AE9">
        <w:rPr>
          <w:rFonts w:ascii="Arial" w:hAnsi="Arial" w:cs="Arial"/>
          <w:sz w:val="21"/>
          <w:szCs w:val="21"/>
          <w:lang w:eastAsia="en-GB"/>
        </w:rPr>
        <w:t xml:space="preserve"> precept (our share of the council tax raised by Knowsley MBC), and wishes to provide additional clarity on the increase and address residents’ concerns.</w:t>
      </w:r>
    </w:p>
    <w:p w14:paraId="7ED228E7" w14:textId="77777777" w:rsidR="00B469AC" w:rsidRPr="00D41AE9" w:rsidRDefault="00B469AC" w:rsidP="00D41AE9">
      <w:pPr>
        <w:jc w:val="both"/>
        <w:rPr>
          <w:rFonts w:ascii="Arial" w:hAnsi="Arial" w:cs="Arial"/>
          <w:spacing w:val="15"/>
          <w:sz w:val="21"/>
          <w:szCs w:val="21"/>
          <w:u w:val="single"/>
          <w:lang w:eastAsia="en-GB"/>
        </w:rPr>
      </w:pPr>
      <w:r w:rsidRPr="00D41AE9">
        <w:rPr>
          <w:rFonts w:ascii="Arial" w:hAnsi="Arial" w:cs="Arial"/>
          <w:spacing w:val="15"/>
          <w:sz w:val="21"/>
          <w:szCs w:val="21"/>
          <w:u w:val="single"/>
          <w:lang w:eastAsia="en-GB"/>
        </w:rPr>
        <w:t>What is the change?</w:t>
      </w:r>
    </w:p>
    <w:p w14:paraId="5F781FE6" w14:textId="67542A9F"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The Town Council sets an annual precept which is collected as part of Council Tax. For 2022/23, the cost to a Band D taxpayer in Halewood was £88.87 per year. In 2023/24 this will increase to £89.87 which is an increase of £1.00 over 12 months. </w:t>
      </w:r>
    </w:p>
    <w:p w14:paraId="1E6CAFAC" w14:textId="63C6F6A8"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This change sees the </w:t>
      </w:r>
      <w:r w:rsidR="00DC746F">
        <w:rPr>
          <w:rFonts w:ascii="Arial" w:hAnsi="Arial" w:cs="Arial"/>
          <w:sz w:val="21"/>
          <w:szCs w:val="21"/>
          <w:lang w:eastAsia="en-GB"/>
        </w:rPr>
        <w:t>T</w:t>
      </w:r>
      <w:r w:rsidR="001935C1">
        <w:rPr>
          <w:rFonts w:ascii="Arial" w:hAnsi="Arial" w:cs="Arial"/>
          <w:sz w:val="21"/>
          <w:szCs w:val="21"/>
          <w:lang w:eastAsia="en-GB"/>
        </w:rPr>
        <w:t>own C</w:t>
      </w:r>
      <w:r w:rsidRPr="00D41AE9">
        <w:rPr>
          <w:rFonts w:ascii="Arial" w:hAnsi="Arial" w:cs="Arial"/>
          <w:sz w:val="21"/>
          <w:szCs w:val="21"/>
          <w:lang w:eastAsia="en-GB"/>
        </w:rPr>
        <w:t>ouncil collect £497,970 in terms of precept income, an increase of £9,096 on the 2022/23 figure of £488,874.</w:t>
      </w:r>
    </w:p>
    <w:p w14:paraId="4A9C094A" w14:textId="77777777" w:rsidR="00B469AC" w:rsidRPr="00D41AE9" w:rsidRDefault="00B469AC" w:rsidP="00D41AE9">
      <w:pPr>
        <w:jc w:val="both"/>
        <w:rPr>
          <w:rFonts w:ascii="Arial" w:hAnsi="Arial" w:cs="Arial"/>
          <w:spacing w:val="15"/>
          <w:sz w:val="21"/>
          <w:szCs w:val="21"/>
          <w:u w:val="single"/>
          <w:lang w:eastAsia="en-GB"/>
        </w:rPr>
      </w:pPr>
      <w:r w:rsidRPr="00D41AE9">
        <w:rPr>
          <w:rFonts w:ascii="Arial" w:hAnsi="Arial" w:cs="Arial"/>
          <w:spacing w:val="15"/>
          <w:sz w:val="21"/>
          <w:szCs w:val="21"/>
          <w:u w:val="single"/>
          <w:lang w:eastAsia="en-GB"/>
        </w:rPr>
        <w:t xml:space="preserve">Why the increase? </w:t>
      </w:r>
    </w:p>
    <w:p w14:paraId="5F1D3160"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Like many household budgets, the council will face an increase in its day-to-day costs over the next twelve months as costs for utilities and building repairs are all increasing. </w:t>
      </w:r>
    </w:p>
    <w:p w14:paraId="7DFC1360" w14:textId="054D83FA"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lastRenderedPageBreak/>
        <w:t xml:space="preserve">In addition, the Town Council’s staff budget has increased over the past year.  The pay settlement negotiated by unions for 2022/23 led to a 4.03% </w:t>
      </w:r>
      <w:r w:rsidR="00D41AE9" w:rsidRPr="00D41AE9">
        <w:rPr>
          <w:rFonts w:ascii="Arial" w:hAnsi="Arial" w:cs="Arial"/>
          <w:sz w:val="21"/>
          <w:szCs w:val="21"/>
          <w:lang w:eastAsia="en-GB"/>
        </w:rPr>
        <w:t xml:space="preserve">increase </w:t>
      </w:r>
      <w:r w:rsidRPr="00D41AE9">
        <w:rPr>
          <w:rFonts w:ascii="Arial" w:hAnsi="Arial" w:cs="Arial"/>
          <w:sz w:val="21"/>
          <w:szCs w:val="21"/>
          <w:lang w:eastAsia="en-GB"/>
        </w:rPr>
        <w:t xml:space="preserve">in overall staff costs, and we anticipate a similar settlement for 2023/24. </w:t>
      </w:r>
    </w:p>
    <w:p w14:paraId="4A805278"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The council will need more than £9,096 to run the council in 2023/24, but this funding will be found via reserves, external funding opportunities and changes to budget management.</w:t>
      </w:r>
    </w:p>
    <w:p w14:paraId="37E8A487" w14:textId="77777777" w:rsidR="00B469AC" w:rsidRPr="00D41AE9" w:rsidRDefault="00B469AC" w:rsidP="00D41AE9">
      <w:pPr>
        <w:jc w:val="both"/>
        <w:rPr>
          <w:rFonts w:ascii="Arial" w:hAnsi="Arial" w:cs="Arial"/>
          <w:spacing w:val="15"/>
          <w:sz w:val="21"/>
          <w:szCs w:val="21"/>
          <w:u w:val="single"/>
          <w:lang w:eastAsia="en-GB"/>
        </w:rPr>
      </w:pPr>
      <w:r w:rsidRPr="00D41AE9">
        <w:rPr>
          <w:rFonts w:ascii="Arial" w:hAnsi="Arial" w:cs="Arial"/>
          <w:spacing w:val="15"/>
          <w:sz w:val="21"/>
          <w:szCs w:val="21"/>
          <w:u w:val="single"/>
          <w:lang w:eastAsia="en-GB"/>
        </w:rPr>
        <w:t>What does the Town Council do for £89.87?</w:t>
      </w:r>
    </w:p>
    <w:p w14:paraId="72FCAE33"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Here are just a few of the things we do for the £89.87 to be charged to a Band D property. </w:t>
      </w:r>
    </w:p>
    <w:p w14:paraId="62B3CE97"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Halewood Town Council:</w:t>
      </w:r>
    </w:p>
    <w:p w14:paraId="27095EA2"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Manages the town’s green spaces and parks on behalf of Halewood residents.</w:t>
      </w:r>
    </w:p>
    <w:p w14:paraId="2D803648"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Provides funding support to local charities and community groups.</w:t>
      </w:r>
    </w:p>
    <w:p w14:paraId="2AAF424C"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Provides community access to its two local settings – Hollies Hall and The Arncliffe Centre </w:t>
      </w:r>
    </w:p>
    <w:p w14:paraId="208F24CB"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Has commenced a Neighbourhood Plan to review important aspects of life in the township – Parks/Green Spaces, Heritage, Transport, Infrastructure and Community Involvement </w:t>
      </w:r>
    </w:p>
    <w:p w14:paraId="2E8348A7"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Organises the Community Fun Day, Annual Christmas Concert, Christmas Lights and Christmas Markets to help keep our town thriving.</w:t>
      </w:r>
    </w:p>
    <w:p w14:paraId="7D86FE63"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In 2023/24, will be organising and supporting other events on behalf of residents, with increased provision for children and young people high on the list of priorities. </w:t>
      </w:r>
    </w:p>
    <w:p w14:paraId="3EDA265C" w14:textId="2D33664D"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A reminder that Halewood Town Councillors </w:t>
      </w:r>
      <w:r w:rsidRPr="00D41AE9">
        <w:rPr>
          <w:rFonts w:ascii="Arial" w:hAnsi="Arial" w:cs="Arial"/>
          <w:sz w:val="21"/>
          <w:szCs w:val="21"/>
          <w:u w:val="single"/>
          <w:lang w:eastAsia="en-GB"/>
        </w:rPr>
        <w:t>do not receive any financial support</w:t>
      </w:r>
      <w:r w:rsidRPr="00D41AE9">
        <w:rPr>
          <w:rFonts w:ascii="Arial" w:hAnsi="Arial" w:cs="Arial"/>
          <w:sz w:val="21"/>
          <w:szCs w:val="21"/>
          <w:lang w:eastAsia="en-GB"/>
        </w:rPr>
        <w:t xml:space="preserve"> or payment for their roles. </w:t>
      </w:r>
    </w:p>
    <w:p w14:paraId="51FE5DC7" w14:textId="77777777" w:rsidR="00B469AC" w:rsidRPr="00D41AE9" w:rsidRDefault="00B469AC" w:rsidP="00D41AE9">
      <w:pPr>
        <w:jc w:val="both"/>
        <w:rPr>
          <w:rFonts w:ascii="Arial" w:hAnsi="Arial" w:cs="Arial"/>
          <w:spacing w:val="15"/>
          <w:sz w:val="21"/>
          <w:szCs w:val="21"/>
          <w:u w:val="single"/>
          <w:lang w:eastAsia="en-GB"/>
        </w:rPr>
      </w:pPr>
      <w:r w:rsidRPr="00D41AE9">
        <w:rPr>
          <w:rFonts w:ascii="Arial" w:hAnsi="Arial" w:cs="Arial"/>
          <w:spacing w:val="15"/>
          <w:sz w:val="21"/>
          <w:szCs w:val="21"/>
          <w:u w:val="single"/>
          <w:lang w:eastAsia="en-GB"/>
        </w:rPr>
        <w:t>Statement from the Mayor</w:t>
      </w:r>
    </w:p>
    <w:p w14:paraId="26608AA3" w14:textId="77777777" w:rsidR="00B469AC" w:rsidRPr="00D41AE9" w:rsidRDefault="00B469AC" w:rsidP="00D41AE9">
      <w:pPr>
        <w:jc w:val="both"/>
        <w:rPr>
          <w:rFonts w:ascii="Arial" w:hAnsi="Arial" w:cs="Arial"/>
          <w:sz w:val="21"/>
          <w:szCs w:val="21"/>
          <w:lang w:eastAsia="en-GB"/>
        </w:rPr>
      </w:pPr>
      <w:r w:rsidRPr="00D41AE9">
        <w:rPr>
          <w:rFonts w:ascii="Arial" w:hAnsi="Arial" w:cs="Arial"/>
          <w:sz w:val="21"/>
          <w:szCs w:val="21"/>
          <w:lang w:eastAsia="en-GB"/>
        </w:rPr>
        <w:t xml:space="preserve">Town Mayor, Cllr Barbara Dunn, commented on the rise in precept as follows: </w:t>
      </w:r>
    </w:p>
    <w:p w14:paraId="60B365E8" w14:textId="25D1200A" w:rsidR="00B469AC" w:rsidRPr="00D41AE9" w:rsidRDefault="00B469AC" w:rsidP="00D41AE9">
      <w:pPr>
        <w:jc w:val="both"/>
        <w:rPr>
          <w:rFonts w:ascii="Arial" w:hAnsi="Arial" w:cs="Arial"/>
          <w:i/>
          <w:iCs/>
          <w:sz w:val="21"/>
          <w:szCs w:val="21"/>
          <w:lang w:eastAsia="en-GB"/>
        </w:rPr>
      </w:pPr>
      <w:r w:rsidRPr="00D41AE9">
        <w:rPr>
          <w:rFonts w:ascii="Arial" w:hAnsi="Arial" w:cs="Arial"/>
          <w:i/>
          <w:iCs/>
          <w:sz w:val="21"/>
          <w:szCs w:val="21"/>
          <w:lang w:eastAsia="en-GB"/>
        </w:rPr>
        <w:t xml:space="preserve">“As council taxpayers ourselves, the Elected Members at Halewood Town Council are of course very conscious of the impact of any rise in the precept for residents. We know that a 1.13% increase is not insignificant, but I encourage residents to consider the pounds and pence – this increase is £1.00 over 12 months, or a little under 2p per week, for somebody paying Band D. For Halewood residents paying their Council Tax at Band A (the larger percentage in the township), the annual increase is £0.66p or a little more than 1p per week. This increases the Band A rate from £59.24 </w:t>
      </w:r>
      <w:r w:rsidRPr="00D41AE9">
        <w:rPr>
          <w:rFonts w:ascii="Arial" w:hAnsi="Arial" w:cs="Arial"/>
          <w:i/>
          <w:iCs/>
          <w:sz w:val="21"/>
          <w:szCs w:val="21"/>
          <w:u w:val="single"/>
          <w:lang w:eastAsia="en-GB"/>
        </w:rPr>
        <w:t>per year</w:t>
      </w:r>
      <w:r w:rsidRPr="00D41AE9">
        <w:rPr>
          <w:rFonts w:ascii="Arial" w:hAnsi="Arial" w:cs="Arial"/>
          <w:i/>
          <w:iCs/>
          <w:sz w:val="21"/>
          <w:szCs w:val="21"/>
          <w:lang w:eastAsia="en-GB"/>
        </w:rPr>
        <w:t xml:space="preserve"> to £59.9</w:t>
      </w:r>
      <w:r w:rsidR="00BA1441">
        <w:rPr>
          <w:rFonts w:ascii="Arial" w:hAnsi="Arial" w:cs="Arial"/>
          <w:i/>
          <w:iCs/>
          <w:sz w:val="21"/>
          <w:szCs w:val="21"/>
          <w:lang w:eastAsia="en-GB"/>
        </w:rPr>
        <w:t>1</w:t>
      </w:r>
      <w:r w:rsidRPr="00D41AE9">
        <w:rPr>
          <w:rFonts w:ascii="Arial" w:hAnsi="Arial" w:cs="Arial"/>
          <w:i/>
          <w:iCs/>
          <w:sz w:val="21"/>
          <w:szCs w:val="21"/>
          <w:lang w:eastAsia="en-GB"/>
        </w:rPr>
        <w:t>”.</w:t>
      </w:r>
    </w:p>
    <w:p w14:paraId="5D595530" w14:textId="4ECB8795" w:rsidR="00B469AC" w:rsidRPr="00D41AE9" w:rsidRDefault="00B469AC" w:rsidP="00D41AE9">
      <w:pPr>
        <w:jc w:val="both"/>
        <w:rPr>
          <w:rFonts w:ascii="Arial" w:hAnsi="Arial" w:cs="Arial"/>
          <w:i/>
          <w:iCs/>
          <w:sz w:val="21"/>
          <w:szCs w:val="21"/>
          <w:lang w:eastAsia="en-GB"/>
        </w:rPr>
      </w:pPr>
      <w:r w:rsidRPr="00D41AE9">
        <w:rPr>
          <w:rFonts w:ascii="Arial" w:hAnsi="Arial" w:cs="Arial"/>
          <w:i/>
          <w:iCs/>
          <w:sz w:val="21"/>
          <w:szCs w:val="21"/>
          <w:lang w:eastAsia="en-GB"/>
        </w:rPr>
        <w:t>“We welcome scrutiny of our budget and invite residents with queries about any aspect of the budget to contact our Town Clerk and his team.”</w:t>
      </w:r>
    </w:p>
    <w:p w14:paraId="42854F14" w14:textId="77777777" w:rsidR="00D66621" w:rsidRDefault="00D66621">
      <w:pPr>
        <w:spacing w:after="0" w:line="240" w:lineRule="auto"/>
        <w:rPr>
          <w:rFonts w:ascii="Arial" w:hAnsi="Arial" w:cs="Arial"/>
          <w:b/>
          <w:bCs/>
          <w:color w:val="800080"/>
          <w:sz w:val="24"/>
          <w:szCs w:val="24"/>
          <w:u w:val="single"/>
        </w:rPr>
      </w:pPr>
      <w:r>
        <w:rPr>
          <w:rFonts w:ascii="Arial" w:hAnsi="Arial" w:cs="Arial"/>
          <w:b/>
          <w:bCs/>
          <w:color w:val="800080"/>
          <w:sz w:val="24"/>
          <w:szCs w:val="24"/>
          <w:u w:val="single"/>
        </w:rPr>
        <w:br w:type="page"/>
      </w:r>
    </w:p>
    <w:p w14:paraId="7AA8BAAA" w14:textId="0137535A" w:rsidR="00D66621" w:rsidRDefault="00796781" w:rsidP="007C494C">
      <w:pPr>
        <w:jc w:val="both"/>
        <w:rPr>
          <w:rFonts w:ascii="Arial" w:hAnsi="Arial" w:cs="Arial"/>
          <w:b/>
          <w:bCs/>
          <w:sz w:val="24"/>
          <w:szCs w:val="24"/>
        </w:rPr>
      </w:pPr>
      <w:r w:rsidRPr="00D66621">
        <w:rPr>
          <w:rFonts w:ascii="Arial" w:hAnsi="Arial" w:cs="Arial"/>
          <w:b/>
          <w:bCs/>
          <w:color w:val="800080"/>
          <w:sz w:val="24"/>
          <w:szCs w:val="24"/>
          <w:u w:val="single"/>
        </w:rPr>
        <w:lastRenderedPageBreak/>
        <w:t>Whiston Town Council</w:t>
      </w:r>
      <w:r w:rsidR="00E168E2" w:rsidRPr="005D5408">
        <w:rPr>
          <w:rFonts w:ascii="Arial" w:hAnsi="Arial" w:cs="Arial"/>
        </w:rPr>
        <w:t xml:space="preserve"> </w:t>
      </w:r>
      <w:r w:rsidR="00D41AE9">
        <w:rPr>
          <w:rFonts w:ascii="Arial" w:hAnsi="Arial" w:cs="Arial"/>
          <w:b/>
          <w:bCs/>
          <w:sz w:val="24"/>
          <w:szCs w:val="24"/>
        </w:rPr>
        <w:t xml:space="preserve"> </w:t>
      </w:r>
    </w:p>
    <w:p w14:paraId="3F2E0BFB" w14:textId="3AB488CB" w:rsidR="00147ED5" w:rsidRPr="00147ED5" w:rsidRDefault="005D5408" w:rsidP="007C494C">
      <w:pPr>
        <w:jc w:val="both"/>
        <w:rPr>
          <w:rFonts w:ascii="Arial" w:hAnsi="Arial" w:cs="Arial"/>
          <w:b/>
          <w:bCs/>
          <w:sz w:val="24"/>
          <w:szCs w:val="24"/>
        </w:rPr>
      </w:pPr>
      <w:r w:rsidRPr="00D41AE9">
        <w:rPr>
          <w:rFonts w:ascii="Arial" w:hAnsi="Arial" w:cs="Arial"/>
          <w:sz w:val="21"/>
          <w:szCs w:val="21"/>
        </w:rPr>
        <w:t xml:space="preserve">Members have faced </w:t>
      </w:r>
      <w:proofErr w:type="gramStart"/>
      <w:r w:rsidRPr="00D41AE9">
        <w:rPr>
          <w:rFonts w:ascii="Arial" w:hAnsi="Arial" w:cs="Arial"/>
          <w:sz w:val="21"/>
          <w:szCs w:val="21"/>
        </w:rPr>
        <w:t>a number of</w:t>
      </w:r>
      <w:proofErr w:type="gramEnd"/>
      <w:r w:rsidRPr="00D41AE9">
        <w:rPr>
          <w:rFonts w:ascii="Arial" w:hAnsi="Arial" w:cs="Arial"/>
          <w:sz w:val="21"/>
          <w:szCs w:val="21"/>
        </w:rPr>
        <w:t xml:space="preserve"> challenges when considering the budget for 2023/24 which is due in the main to the amount of energy increases projected at each of the three sites. It will be necessary to meet a number of these increases out of reserves held by the Council, whilst remaining fully committed to improving its assets as well as service delivery to the residents of the area.</w:t>
      </w:r>
    </w:p>
    <w:p w14:paraId="21068F8A" w14:textId="13BD5669" w:rsidR="00D66621" w:rsidRPr="00D66621" w:rsidRDefault="00796781" w:rsidP="00956D2E">
      <w:pPr>
        <w:jc w:val="both"/>
        <w:rPr>
          <w:rFonts w:ascii="Arial" w:hAnsi="Arial" w:cs="Arial"/>
          <w:u w:val="single"/>
        </w:rPr>
      </w:pPr>
      <w:r w:rsidRPr="00D66621">
        <w:rPr>
          <w:rFonts w:ascii="Arial" w:hAnsi="Arial" w:cs="Arial"/>
          <w:b/>
          <w:bCs/>
          <w:color w:val="800080"/>
          <w:sz w:val="24"/>
          <w:szCs w:val="24"/>
          <w:u w:val="single"/>
        </w:rPr>
        <w:t>Knowsley Town Council</w:t>
      </w:r>
      <w:r w:rsidR="00CC0F22" w:rsidRPr="00D66621">
        <w:rPr>
          <w:rFonts w:ascii="Arial" w:hAnsi="Arial" w:cs="Arial"/>
          <w:u w:val="single"/>
        </w:rPr>
        <w:t xml:space="preserve"> </w:t>
      </w:r>
    </w:p>
    <w:p w14:paraId="386BC1AA" w14:textId="7611B981" w:rsidR="00CC0F22" w:rsidRPr="00956D2E" w:rsidRDefault="00CC0F22" w:rsidP="00956D2E">
      <w:pPr>
        <w:jc w:val="both"/>
        <w:rPr>
          <w:rFonts w:ascii="Arial" w:hAnsi="Arial" w:cs="Arial"/>
          <w:sz w:val="21"/>
          <w:szCs w:val="21"/>
        </w:rPr>
      </w:pPr>
      <w:r w:rsidRPr="00956D2E">
        <w:rPr>
          <w:rFonts w:ascii="Arial" w:hAnsi="Arial" w:cs="Arial"/>
          <w:sz w:val="21"/>
          <w:szCs w:val="21"/>
        </w:rPr>
        <w:t>Knowsley Town Council leases several public open spaces from Knowsley Metropolitan Borough Council and is responsible for the repair and maintenance of a children’s play area and a Multi-Use Games Area (MUGA) situated in Knowsley Recreation Ground, Knowsley Village.  The Town Council owns two community facilities, the Community Pavilion in Stockbridge Village and the Bob Whiley Community Centre is Knowsley Village.  The Town Council has recently refurbished the two buildings to a high standard and as requested by the community, CCTV was installed in both buildings during last year.  Both premises are well used by local organisations.</w:t>
      </w:r>
    </w:p>
    <w:p w14:paraId="18F1649C" w14:textId="523177C4" w:rsidR="00CC0F22" w:rsidRPr="00956D2E" w:rsidRDefault="00CC0F22" w:rsidP="00956D2E">
      <w:pPr>
        <w:jc w:val="both"/>
        <w:rPr>
          <w:rFonts w:ascii="Arial" w:hAnsi="Arial" w:cs="Arial"/>
          <w:sz w:val="21"/>
          <w:szCs w:val="21"/>
        </w:rPr>
      </w:pPr>
      <w:r w:rsidRPr="00956D2E">
        <w:rPr>
          <w:rFonts w:ascii="Arial" w:hAnsi="Arial" w:cs="Arial"/>
          <w:sz w:val="21"/>
          <w:szCs w:val="21"/>
        </w:rPr>
        <w:t xml:space="preserve">Knowsley Town Council </w:t>
      </w:r>
      <w:r w:rsidR="00D62558">
        <w:rPr>
          <w:rFonts w:ascii="Arial" w:hAnsi="Arial" w:cs="Arial"/>
          <w:sz w:val="21"/>
          <w:szCs w:val="21"/>
        </w:rPr>
        <w:t xml:space="preserve">has </w:t>
      </w:r>
      <w:r w:rsidRPr="00956D2E">
        <w:rPr>
          <w:rFonts w:ascii="Arial" w:hAnsi="Arial" w:cs="Arial"/>
          <w:sz w:val="21"/>
          <w:szCs w:val="21"/>
        </w:rPr>
        <w:t xml:space="preserve">unfortunately had to increase its precept for the first time </w:t>
      </w:r>
      <w:r w:rsidR="00D62558">
        <w:rPr>
          <w:rFonts w:ascii="Arial" w:hAnsi="Arial" w:cs="Arial"/>
          <w:sz w:val="21"/>
          <w:szCs w:val="21"/>
        </w:rPr>
        <w:t xml:space="preserve">for </w:t>
      </w:r>
      <w:r w:rsidRPr="00956D2E">
        <w:rPr>
          <w:rFonts w:ascii="Arial" w:hAnsi="Arial" w:cs="Arial"/>
          <w:sz w:val="21"/>
          <w:szCs w:val="21"/>
        </w:rPr>
        <w:t>many years.  This was because of the loss of revenue through the local tax base.</w:t>
      </w:r>
    </w:p>
    <w:p w14:paraId="543F0B7C" w14:textId="77777777" w:rsidR="00D66621" w:rsidRPr="00D66621" w:rsidRDefault="00EA4EF2" w:rsidP="00D66621">
      <w:pPr>
        <w:jc w:val="both"/>
        <w:rPr>
          <w:rFonts w:ascii="Arial" w:hAnsi="Arial" w:cs="Arial"/>
          <w:b/>
          <w:bCs/>
          <w:color w:val="800080"/>
          <w:sz w:val="24"/>
          <w:szCs w:val="24"/>
          <w:u w:val="single"/>
        </w:rPr>
      </w:pPr>
      <w:bookmarkStart w:id="3" w:name="_Hlk64901824"/>
      <w:r w:rsidRPr="00D66621">
        <w:rPr>
          <w:rFonts w:ascii="Arial" w:hAnsi="Arial" w:cs="Arial"/>
          <w:b/>
          <w:bCs/>
          <w:color w:val="800080"/>
          <w:sz w:val="24"/>
          <w:szCs w:val="24"/>
          <w:u w:val="single"/>
        </w:rPr>
        <w:t xml:space="preserve">Prescot Town Council </w:t>
      </w:r>
      <w:bookmarkEnd w:id="3"/>
      <w:r w:rsidR="0039042B" w:rsidRPr="00D66621">
        <w:rPr>
          <w:rFonts w:ascii="Arial" w:hAnsi="Arial" w:cs="Arial"/>
          <w:b/>
          <w:bCs/>
          <w:color w:val="800080"/>
          <w:sz w:val="24"/>
          <w:szCs w:val="24"/>
          <w:u w:val="single"/>
        </w:rPr>
        <w:t xml:space="preserve"> </w:t>
      </w:r>
    </w:p>
    <w:p w14:paraId="78450A00" w14:textId="31E715A9" w:rsidR="00BC0138" w:rsidRPr="00D62558" w:rsidRDefault="00BC0138" w:rsidP="00D62558">
      <w:pPr>
        <w:jc w:val="both"/>
        <w:rPr>
          <w:rFonts w:ascii="Arial" w:hAnsi="Arial" w:cs="Arial"/>
          <w:sz w:val="21"/>
          <w:szCs w:val="21"/>
        </w:rPr>
      </w:pPr>
      <w:r w:rsidRPr="00D62558">
        <w:rPr>
          <w:rFonts w:ascii="Arial" w:hAnsi="Arial" w:cs="Arial"/>
          <w:sz w:val="21"/>
          <w:szCs w:val="21"/>
        </w:rPr>
        <w:t>On 23 February 2023, Prescot Town Council unanimously resolved not to increase the precept for the 2023</w:t>
      </w:r>
      <w:r w:rsidR="00D66621" w:rsidRPr="00D62558">
        <w:rPr>
          <w:rFonts w:ascii="Arial" w:hAnsi="Arial" w:cs="Arial"/>
          <w:sz w:val="21"/>
          <w:szCs w:val="21"/>
        </w:rPr>
        <w:t>/</w:t>
      </w:r>
      <w:r w:rsidRPr="00D62558">
        <w:rPr>
          <w:rFonts w:ascii="Arial" w:hAnsi="Arial" w:cs="Arial"/>
          <w:sz w:val="21"/>
          <w:szCs w:val="21"/>
        </w:rPr>
        <w:t>24 financial year – meaning that Prescot residents will continue to pay £88.66 for services provided by Council</w:t>
      </w:r>
      <w:r w:rsidR="00204775" w:rsidRPr="00D62558">
        <w:rPr>
          <w:rFonts w:ascii="Arial" w:hAnsi="Arial" w:cs="Arial"/>
          <w:sz w:val="21"/>
          <w:szCs w:val="21"/>
        </w:rPr>
        <w:t>.</w:t>
      </w:r>
    </w:p>
    <w:p w14:paraId="5C244BDD" w14:textId="3FE36287" w:rsidR="00BC0138" w:rsidRPr="00D62558" w:rsidRDefault="00BC0138" w:rsidP="00D62558">
      <w:pPr>
        <w:jc w:val="both"/>
        <w:rPr>
          <w:rFonts w:ascii="Arial" w:hAnsi="Arial" w:cs="Arial"/>
          <w:sz w:val="21"/>
          <w:szCs w:val="21"/>
        </w:rPr>
      </w:pPr>
      <w:r w:rsidRPr="00D62558">
        <w:rPr>
          <w:rFonts w:ascii="Arial" w:hAnsi="Arial" w:cs="Arial"/>
          <w:sz w:val="21"/>
          <w:szCs w:val="21"/>
        </w:rPr>
        <w:t xml:space="preserve">Residents are at the heart of this resolution.  </w:t>
      </w:r>
      <w:r w:rsidR="00D66621" w:rsidRPr="00D62558">
        <w:rPr>
          <w:rFonts w:ascii="Arial" w:hAnsi="Arial" w:cs="Arial"/>
          <w:sz w:val="21"/>
          <w:szCs w:val="21"/>
        </w:rPr>
        <w:t xml:space="preserve">The Town </w:t>
      </w:r>
      <w:r w:rsidRPr="00D62558">
        <w:rPr>
          <w:rFonts w:ascii="Arial" w:hAnsi="Arial" w:cs="Arial"/>
          <w:sz w:val="21"/>
          <w:szCs w:val="21"/>
        </w:rPr>
        <w:t>Council is acutely aware of balance which must be stuck between providing accessible, high</w:t>
      </w:r>
      <w:r w:rsidR="003615E0">
        <w:rPr>
          <w:rFonts w:ascii="Arial" w:hAnsi="Arial" w:cs="Arial"/>
          <w:sz w:val="21"/>
          <w:szCs w:val="21"/>
        </w:rPr>
        <w:t>-</w:t>
      </w:r>
      <w:r w:rsidRPr="00D62558">
        <w:rPr>
          <w:rFonts w:ascii="Arial" w:hAnsi="Arial" w:cs="Arial"/>
          <w:sz w:val="21"/>
          <w:szCs w:val="21"/>
        </w:rPr>
        <w:t>quality services; and the obligation to not overburden our residents with a high precept demand.</w:t>
      </w:r>
      <w:r w:rsidR="00D62558">
        <w:rPr>
          <w:rFonts w:ascii="Arial" w:hAnsi="Arial" w:cs="Arial"/>
          <w:sz w:val="21"/>
          <w:szCs w:val="21"/>
        </w:rPr>
        <w:t xml:space="preserve">  </w:t>
      </w:r>
      <w:r w:rsidRPr="00D62558">
        <w:rPr>
          <w:rFonts w:ascii="Arial" w:hAnsi="Arial" w:cs="Arial"/>
          <w:sz w:val="21"/>
          <w:szCs w:val="21"/>
        </w:rPr>
        <w:t>Our 2023</w:t>
      </w:r>
      <w:r w:rsidR="00D66621" w:rsidRPr="00D62558">
        <w:rPr>
          <w:rFonts w:ascii="Arial" w:hAnsi="Arial" w:cs="Arial"/>
          <w:sz w:val="21"/>
          <w:szCs w:val="21"/>
        </w:rPr>
        <w:t>/</w:t>
      </w:r>
      <w:r w:rsidRPr="00D62558">
        <w:rPr>
          <w:rFonts w:ascii="Arial" w:hAnsi="Arial" w:cs="Arial"/>
          <w:sz w:val="21"/>
          <w:szCs w:val="21"/>
        </w:rPr>
        <w:t>24 budget setting process is a clear demonstration of this.  Councillors and officers have worked hard to thoroughly review expenditure during 2022</w:t>
      </w:r>
      <w:r w:rsidR="00D66621" w:rsidRPr="00D62558">
        <w:rPr>
          <w:rFonts w:ascii="Arial" w:hAnsi="Arial" w:cs="Arial"/>
          <w:sz w:val="21"/>
          <w:szCs w:val="21"/>
        </w:rPr>
        <w:t>/23</w:t>
      </w:r>
      <w:r w:rsidRPr="00D62558">
        <w:rPr>
          <w:rFonts w:ascii="Arial" w:hAnsi="Arial" w:cs="Arial"/>
          <w:sz w:val="21"/>
          <w:szCs w:val="21"/>
        </w:rPr>
        <w:t>, to realign budget allocations where necessary and to be accurate in terms of work priorities for the new year – all actions which have resulted in the 2023</w:t>
      </w:r>
      <w:r w:rsidR="00D66621" w:rsidRPr="00D62558">
        <w:rPr>
          <w:rFonts w:ascii="Arial" w:hAnsi="Arial" w:cs="Arial"/>
          <w:sz w:val="21"/>
          <w:szCs w:val="21"/>
        </w:rPr>
        <w:t>/</w:t>
      </w:r>
      <w:r w:rsidRPr="00D62558">
        <w:rPr>
          <w:rFonts w:ascii="Arial" w:hAnsi="Arial" w:cs="Arial"/>
          <w:sz w:val="21"/>
          <w:szCs w:val="21"/>
        </w:rPr>
        <w:t xml:space="preserve">24 precept demand remaining unchanged.  </w:t>
      </w:r>
    </w:p>
    <w:p w14:paraId="777F4429" w14:textId="77777777" w:rsidR="00BC0138" w:rsidRPr="00D62558" w:rsidRDefault="00BC0138" w:rsidP="00D62558">
      <w:pPr>
        <w:jc w:val="both"/>
        <w:rPr>
          <w:rFonts w:ascii="Arial" w:hAnsi="Arial" w:cs="Arial"/>
          <w:sz w:val="21"/>
          <w:szCs w:val="21"/>
        </w:rPr>
      </w:pPr>
      <w:r w:rsidRPr="00D62558">
        <w:rPr>
          <w:rFonts w:ascii="Arial" w:hAnsi="Arial" w:cs="Arial"/>
          <w:sz w:val="21"/>
          <w:szCs w:val="21"/>
        </w:rPr>
        <w:t xml:space="preserve">The Town Council will continue with its three key aims of: </w:t>
      </w:r>
    </w:p>
    <w:p w14:paraId="49256DF9" w14:textId="77777777" w:rsidR="00BC0138" w:rsidRPr="00D62558" w:rsidRDefault="00BC0138" w:rsidP="00D62558">
      <w:pPr>
        <w:jc w:val="both"/>
        <w:rPr>
          <w:rFonts w:ascii="Arial" w:hAnsi="Arial" w:cs="Arial"/>
          <w:sz w:val="21"/>
          <w:szCs w:val="21"/>
        </w:rPr>
      </w:pPr>
      <w:r w:rsidRPr="00D62558">
        <w:rPr>
          <w:rFonts w:ascii="Arial" w:hAnsi="Arial" w:cs="Arial"/>
          <w:sz w:val="21"/>
          <w:szCs w:val="21"/>
        </w:rPr>
        <w:t xml:space="preserve">Representing the local community. </w:t>
      </w:r>
    </w:p>
    <w:p w14:paraId="3BF8D282" w14:textId="77777777" w:rsidR="00BC0138" w:rsidRPr="00D62558" w:rsidRDefault="00BC0138" w:rsidP="00D62558">
      <w:pPr>
        <w:jc w:val="both"/>
        <w:rPr>
          <w:rFonts w:ascii="Arial" w:hAnsi="Arial" w:cs="Arial"/>
          <w:sz w:val="21"/>
          <w:szCs w:val="21"/>
        </w:rPr>
      </w:pPr>
      <w:r w:rsidRPr="00D62558">
        <w:rPr>
          <w:rFonts w:ascii="Arial" w:hAnsi="Arial" w:cs="Arial"/>
          <w:sz w:val="21"/>
          <w:szCs w:val="21"/>
        </w:rPr>
        <w:t xml:space="preserve">Delivering services to meet local needs. </w:t>
      </w:r>
    </w:p>
    <w:p w14:paraId="53B09207" w14:textId="77777777" w:rsidR="00BC0138" w:rsidRPr="00D62558" w:rsidRDefault="00BC0138" w:rsidP="00D62558">
      <w:pPr>
        <w:jc w:val="both"/>
        <w:rPr>
          <w:rFonts w:ascii="Arial" w:hAnsi="Arial" w:cs="Arial"/>
          <w:sz w:val="21"/>
          <w:szCs w:val="21"/>
        </w:rPr>
      </w:pPr>
      <w:r w:rsidRPr="00D62558">
        <w:rPr>
          <w:rFonts w:ascii="Arial" w:hAnsi="Arial" w:cs="Arial"/>
          <w:sz w:val="21"/>
          <w:szCs w:val="21"/>
        </w:rPr>
        <w:t>Striving to improve quality of life and community well-being.</w:t>
      </w:r>
    </w:p>
    <w:p w14:paraId="0CE852BD" w14:textId="1147BB19" w:rsidR="001C0A1E" w:rsidRPr="00D62558" w:rsidRDefault="00BC0138" w:rsidP="00D62558">
      <w:pPr>
        <w:jc w:val="both"/>
        <w:rPr>
          <w:rFonts w:ascii="Arial" w:hAnsi="Arial" w:cs="Arial"/>
          <w:sz w:val="21"/>
          <w:szCs w:val="21"/>
        </w:rPr>
      </w:pPr>
      <w:r w:rsidRPr="00D62558">
        <w:rPr>
          <w:rFonts w:ascii="Arial" w:hAnsi="Arial" w:cs="Arial"/>
          <w:sz w:val="21"/>
          <w:szCs w:val="21"/>
        </w:rPr>
        <w:t>Against a backdrop of strong financial management, council will continue to provide services and events which meets these key aims during 2023</w:t>
      </w:r>
      <w:r w:rsidR="00D66621" w:rsidRPr="00D62558">
        <w:rPr>
          <w:rFonts w:ascii="Arial" w:hAnsi="Arial" w:cs="Arial"/>
          <w:sz w:val="21"/>
          <w:szCs w:val="21"/>
        </w:rPr>
        <w:t>/</w:t>
      </w:r>
      <w:r w:rsidRPr="00D62558">
        <w:rPr>
          <w:rFonts w:ascii="Arial" w:hAnsi="Arial" w:cs="Arial"/>
          <w:sz w:val="21"/>
          <w:szCs w:val="21"/>
        </w:rPr>
        <w:t xml:space="preserve">24.  </w:t>
      </w:r>
    </w:p>
    <w:p w14:paraId="11C69312" w14:textId="08C29DB3" w:rsidR="00D66621" w:rsidRDefault="00796781" w:rsidP="00147ED5">
      <w:pPr>
        <w:jc w:val="both"/>
        <w:rPr>
          <w:rFonts w:ascii="Arial" w:hAnsi="Arial" w:cs="Arial"/>
          <w:b/>
          <w:bCs/>
          <w:color w:val="800080"/>
          <w:sz w:val="24"/>
          <w:szCs w:val="24"/>
        </w:rPr>
      </w:pPr>
      <w:r w:rsidRPr="00D66621">
        <w:rPr>
          <w:rFonts w:ascii="Arial" w:hAnsi="Arial" w:cs="Arial"/>
          <w:b/>
          <w:bCs/>
          <w:color w:val="800080"/>
          <w:sz w:val="24"/>
          <w:szCs w:val="24"/>
          <w:u w:val="single"/>
        </w:rPr>
        <w:t>Cronton Parish Council</w:t>
      </w:r>
      <w:r w:rsidR="00DD4DF2" w:rsidRPr="00C028B2">
        <w:rPr>
          <w:rFonts w:ascii="Arial" w:hAnsi="Arial" w:cs="Arial"/>
          <w:b/>
          <w:bCs/>
          <w:color w:val="800080"/>
          <w:sz w:val="24"/>
          <w:szCs w:val="24"/>
        </w:rPr>
        <w:t xml:space="preserve"> </w:t>
      </w:r>
    </w:p>
    <w:p w14:paraId="60852C4F" w14:textId="1F455920" w:rsidR="00491455" w:rsidRPr="00147ED5" w:rsidRDefault="00DD4DF2" w:rsidP="00147ED5">
      <w:pPr>
        <w:jc w:val="both"/>
        <w:rPr>
          <w:rFonts w:ascii="Arial" w:hAnsi="Arial" w:cs="Arial"/>
          <w:sz w:val="21"/>
          <w:szCs w:val="21"/>
        </w:rPr>
      </w:pPr>
      <w:r w:rsidRPr="00147ED5">
        <w:rPr>
          <w:rFonts w:ascii="Arial" w:hAnsi="Arial" w:cs="Arial"/>
          <w:sz w:val="21"/>
          <w:szCs w:val="21"/>
        </w:rPr>
        <w:t>To help the parishioners, Cronton Parish Council have decided to set the parish tax per Band-D equivalent property for 2023/24 at the rate of £50.66 this is a 1.65% increase over 2022/23.  This has been achieved by making extra savings on individual budgets and using the Reserve, which continues to be kept at a prudent amount.  The level of service will not be compromised.</w:t>
      </w:r>
    </w:p>
    <w:p w14:paraId="1A538AB7" w14:textId="3A6F60BF" w:rsidR="002405F7" w:rsidRPr="00640547" w:rsidRDefault="002405F7" w:rsidP="002405F7">
      <w:pPr>
        <w:pStyle w:val="NormalWeb"/>
        <w:spacing w:before="120" w:beforeAutospacing="0" w:after="0" w:afterAutospacing="0"/>
        <w:rPr>
          <w:rFonts w:ascii="Arial" w:hAnsi="Arial" w:cs="Arial"/>
          <w:b/>
          <w:color w:val="800080"/>
          <w:u w:val="single"/>
        </w:rPr>
      </w:pPr>
      <w:r w:rsidRPr="00640547">
        <w:rPr>
          <w:rFonts w:ascii="Arial" w:hAnsi="Arial" w:cs="Arial"/>
          <w:b/>
          <w:color w:val="800080"/>
          <w:u w:val="single"/>
        </w:rPr>
        <w:lastRenderedPageBreak/>
        <w:t>K</w:t>
      </w:r>
      <w:r w:rsidR="00771D0B">
        <w:rPr>
          <w:rFonts w:ascii="Arial" w:hAnsi="Arial" w:cs="Arial"/>
          <w:b/>
          <w:color w:val="800080"/>
          <w:u w:val="single"/>
        </w:rPr>
        <w:t>N</w:t>
      </w:r>
      <w:r w:rsidRPr="00640547">
        <w:rPr>
          <w:rFonts w:ascii="Arial" w:hAnsi="Arial" w:cs="Arial"/>
          <w:b/>
          <w:color w:val="800080"/>
          <w:u w:val="single"/>
        </w:rPr>
        <w:t xml:space="preserve">OWSLEY’S </w:t>
      </w:r>
      <w:r w:rsidRPr="00C028B2">
        <w:rPr>
          <w:rFonts w:ascii="Arial" w:hAnsi="Arial" w:cs="Arial"/>
          <w:b/>
          <w:color w:val="800080"/>
          <w:u w:val="single"/>
        </w:rPr>
        <w:t>MAJOR PRECEPTORS</w:t>
      </w:r>
      <w:r w:rsidR="00796781" w:rsidRPr="00C028B2">
        <w:rPr>
          <w:rFonts w:ascii="Arial" w:hAnsi="Arial" w:cs="Arial"/>
          <w:b/>
          <w:color w:val="800080"/>
          <w:u w:val="single"/>
        </w:rPr>
        <w:t xml:space="preserve"> AND LEVIES</w:t>
      </w:r>
    </w:p>
    <w:p w14:paraId="3D5271AA" w14:textId="77777777" w:rsidR="00E501A9" w:rsidRPr="00640547" w:rsidRDefault="00E501A9" w:rsidP="002405F7">
      <w:pPr>
        <w:pStyle w:val="NormalWeb"/>
        <w:spacing w:before="120" w:beforeAutospacing="0" w:after="0" w:afterAutospacing="0"/>
        <w:rPr>
          <w:rFonts w:ascii="Arial" w:hAnsi="Arial" w:cs="Arial"/>
          <w:b/>
          <w:color w:val="800080"/>
          <w:sz w:val="4"/>
          <w:szCs w:val="4"/>
          <w:u w:val="single"/>
        </w:rPr>
      </w:pPr>
    </w:p>
    <w:p w14:paraId="470AC6CE" w14:textId="4ECC7C95" w:rsidR="00433737" w:rsidRDefault="002405F7" w:rsidP="00E501A9">
      <w:pPr>
        <w:spacing w:line="240" w:lineRule="auto"/>
        <w:jc w:val="both"/>
        <w:rPr>
          <w:rFonts w:ascii="Arial" w:hAnsi="Arial" w:cs="Arial"/>
          <w:b/>
          <w:color w:val="800080"/>
          <w:sz w:val="20"/>
          <w:szCs w:val="20"/>
          <w:u w:val="single"/>
        </w:rPr>
      </w:pPr>
      <w:r w:rsidRPr="00433737">
        <w:rPr>
          <w:rFonts w:ascii="Arial" w:hAnsi="Arial" w:cs="Arial"/>
          <w:sz w:val="20"/>
          <w:szCs w:val="20"/>
        </w:rPr>
        <w:t>Your Council Tax Bill includes a “precept” for the budget requirements of the Police and Crime</w:t>
      </w:r>
      <w:r w:rsidR="00AC51F0" w:rsidRPr="00433737">
        <w:rPr>
          <w:rFonts w:ascii="Arial" w:hAnsi="Arial" w:cs="Arial"/>
          <w:sz w:val="20"/>
          <w:szCs w:val="20"/>
        </w:rPr>
        <w:t xml:space="preserve"> Commissioner for Merseyside,</w:t>
      </w:r>
      <w:r w:rsidRPr="00433737">
        <w:rPr>
          <w:rFonts w:ascii="Arial" w:hAnsi="Arial" w:cs="Arial"/>
          <w:sz w:val="20"/>
          <w:szCs w:val="20"/>
        </w:rPr>
        <w:t xml:space="preserve"> the Merseyside Fire &amp; Rescue Authority</w:t>
      </w:r>
      <w:r w:rsidR="00AC51F0" w:rsidRPr="00433737">
        <w:rPr>
          <w:rFonts w:ascii="Arial" w:hAnsi="Arial" w:cs="Arial"/>
          <w:sz w:val="20"/>
          <w:szCs w:val="20"/>
        </w:rPr>
        <w:t xml:space="preserve"> and The </w:t>
      </w:r>
      <w:r w:rsidR="00040067" w:rsidRPr="00433737">
        <w:rPr>
          <w:rFonts w:ascii="Arial" w:hAnsi="Arial" w:cs="Arial"/>
          <w:sz w:val="20"/>
          <w:szCs w:val="20"/>
        </w:rPr>
        <w:t>Liverpool City Region Combined Authority Metro Mayo</w:t>
      </w:r>
      <w:r w:rsidR="00357511" w:rsidRPr="00433737">
        <w:rPr>
          <w:rFonts w:ascii="Arial" w:hAnsi="Arial" w:cs="Arial"/>
          <w:sz w:val="20"/>
          <w:szCs w:val="20"/>
        </w:rPr>
        <w:t>r</w:t>
      </w:r>
      <w:r w:rsidRPr="00433737">
        <w:rPr>
          <w:rFonts w:ascii="Arial" w:hAnsi="Arial" w:cs="Arial"/>
          <w:sz w:val="20"/>
          <w:szCs w:val="20"/>
        </w:rPr>
        <w:t>.</w:t>
      </w:r>
      <w:r w:rsidR="00796781" w:rsidRPr="00433737">
        <w:rPr>
          <w:rFonts w:ascii="Arial" w:hAnsi="Arial" w:cs="Arial"/>
          <w:sz w:val="20"/>
          <w:szCs w:val="20"/>
        </w:rPr>
        <w:t xml:space="preserve">  In addition, Knowsley Council’s budget includes the cost of levies that it pays to organisations for the services that they provide to the Borough</w:t>
      </w:r>
      <w:r w:rsidR="00A5766D" w:rsidRPr="00433737">
        <w:rPr>
          <w:rFonts w:ascii="Arial" w:hAnsi="Arial" w:cs="Arial"/>
          <w:sz w:val="20"/>
          <w:szCs w:val="20"/>
        </w:rPr>
        <w:t>.</w:t>
      </w:r>
      <w:r w:rsidRPr="00433737">
        <w:rPr>
          <w:rFonts w:ascii="Arial" w:hAnsi="Arial" w:cs="Arial"/>
          <w:sz w:val="20"/>
          <w:szCs w:val="20"/>
        </w:rPr>
        <w:t xml:space="preserve">  </w:t>
      </w:r>
      <w:r w:rsidR="00E764C1" w:rsidRPr="00433737">
        <w:rPr>
          <w:rFonts w:ascii="Arial" w:hAnsi="Arial" w:cs="Arial"/>
          <w:sz w:val="20"/>
          <w:szCs w:val="20"/>
        </w:rPr>
        <w:t>Statements regarding the 20</w:t>
      </w:r>
      <w:r w:rsidR="004B4BC4" w:rsidRPr="00433737">
        <w:rPr>
          <w:rFonts w:ascii="Arial" w:hAnsi="Arial" w:cs="Arial"/>
          <w:sz w:val="20"/>
          <w:szCs w:val="20"/>
        </w:rPr>
        <w:t>2</w:t>
      </w:r>
      <w:r w:rsidR="00C46B85" w:rsidRPr="00433737">
        <w:rPr>
          <w:rFonts w:ascii="Arial" w:hAnsi="Arial" w:cs="Arial"/>
          <w:sz w:val="20"/>
          <w:szCs w:val="20"/>
        </w:rPr>
        <w:t>3/24</w:t>
      </w:r>
      <w:r w:rsidRPr="00433737">
        <w:rPr>
          <w:rFonts w:ascii="Arial" w:hAnsi="Arial" w:cs="Arial"/>
          <w:sz w:val="20"/>
          <w:szCs w:val="20"/>
        </w:rPr>
        <w:t xml:space="preserve"> Budget</w:t>
      </w:r>
      <w:r w:rsidR="00796781" w:rsidRPr="00433737">
        <w:rPr>
          <w:rFonts w:ascii="Arial" w:hAnsi="Arial" w:cs="Arial"/>
          <w:sz w:val="20"/>
          <w:szCs w:val="20"/>
        </w:rPr>
        <w:t xml:space="preserve">, </w:t>
      </w:r>
      <w:r w:rsidR="00D31632" w:rsidRPr="00433737">
        <w:rPr>
          <w:rFonts w:ascii="Arial" w:hAnsi="Arial" w:cs="Arial"/>
          <w:sz w:val="20"/>
          <w:szCs w:val="20"/>
        </w:rPr>
        <w:t>Precept</w:t>
      </w:r>
      <w:r w:rsidR="00796781" w:rsidRPr="00433737">
        <w:rPr>
          <w:rFonts w:ascii="Arial" w:hAnsi="Arial" w:cs="Arial"/>
          <w:sz w:val="20"/>
          <w:szCs w:val="20"/>
        </w:rPr>
        <w:t xml:space="preserve"> and Levies</w:t>
      </w:r>
      <w:r w:rsidR="00D31632" w:rsidRPr="00433737">
        <w:rPr>
          <w:rFonts w:ascii="Arial" w:hAnsi="Arial" w:cs="Arial"/>
          <w:sz w:val="20"/>
          <w:szCs w:val="20"/>
        </w:rPr>
        <w:t xml:space="preserve"> are set out below.</w:t>
      </w:r>
      <w:r w:rsidR="00796781" w:rsidRPr="00433737">
        <w:rPr>
          <w:rFonts w:ascii="Arial" w:hAnsi="Arial" w:cs="Arial"/>
          <w:b/>
          <w:color w:val="800080"/>
          <w:sz w:val="20"/>
          <w:szCs w:val="20"/>
          <w:u w:val="single"/>
        </w:rPr>
        <w:t xml:space="preserve"> </w:t>
      </w:r>
    </w:p>
    <w:p w14:paraId="7FD9E1A4" w14:textId="061FE6E1" w:rsidR="00FC6DDD" w:rsidRPr="001C0A1E" w:rsidRDefault="00915210" w:rsidP="001C0A1E">
      <w:pPr>
        <w:spacing w:line="240" w:lineRule="auto"/>
        <w:jc w:val="both"/>
        <w:rPr>
          <w:rFonts w:ascii="Arial" w:hAnsi="Arial" w:cs="Arial"/>
          <w:b/>
          <w:color w:val="800080"/>
          <w:sz w:val="21"/>
          <w:szCs w:val="21"/>
          <w:u w:val="single"/>
        </w:rPr>
      </w:pPr>
      <w:r w:rsidRPr="00FD3AE1">
        <w:rPr>
          <w:noProof/>
          <w:highlight w:val="yellow"/>
        </w:rPr>
        <w:drawing>
          <wp:inline distT="0" distB="0" distL="0" distR="0" wp14:anchorId="10E8EEA7" wp14:editId="2B3FB299">
            <wp:extent cx="5731211" cy="72771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558" cy="7285159"/>
                    </a:xfrm>
                    <a:prstGeom prst="rect">
                      <a:avLst/>
                    </a:prstGeom>
                    <a:noFill/>
                    <a:ln>
                      <a:noFill/>
                    </a:ln>
                  </pic:spPr>
                </pic:pic>
              </a:graphicData>
            </a:graphic>
          </wp:inline>
        </w:drawing>
      </w:r>
    </w:p>
    <w:p w14:paraId="2EE9816C" w14:textId="7CA97437" w:rsidR="00FD3AE1" w:rsidRDefault="00FD3AE1" w:rsidP="00FC6DDD">
      <w:pPr>
        <w:rPr>
          <w:highlight w:val="yellow"/>
        </w:rPr>
      </w:pPr>
      <w:r w:rsidRPr="00FD3AE1">
        <w:rPr>
          <w:noProof/>
          <w:highlight w:val="yellow"/>
        </w:rPr>
        <w:lastRenderedPageBreak/>
        <w:drawing>
          <wp:inline distT="0" distB="0" distL="0" distR="0" wp14:anchorId="3628799A" wp14:editId="6B45C26C">
            <wp:extent cx="5731510" cy="8178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78800"/>
                    </a:xfrm>
                    <a:prstGeom prst="rect">
                      <a:avLst/>
                    </a:prstGeom>
                    <a:noFill/>
                    <a:ln>
                      <a:noFill/>
                    </a:ln>
                  </pic:spPr>
                </pic:pic>
              </a:graphicData>
            </a:graphic>
          </wp:inline>
        </w:drawing>
      </w:r>
    </w:p>
    <w:p w14:paraId="0BDC6E66" w14:textId="529D45DE" w:rsidR="007F1AF6" w:rsidRPr="00A35E64" w:rsidRDefault="007F1AF6" w:rsidP="00FC6DDD">
      <w:pPr>
        <w:rPr>
          <w:highlight w:val="yellow"/>
        </w:rPr>
      </w:pPr>
      <w:r w:rsidRPr="007F1AF6">
        <w:rPr>
          <w:noProof/>
          <w:highlight w:val="yellow"/>
        </w:rPr>
        <w:lastRenderedPageBreak/>
        <w:drawing>
          <wp:inline distT="0" distB="0" distL="0" distR="0" wp14:anchorId="7F23219E" wp14:editId="1A25D22F">
            <wp:extent cx="5731510" cy="81000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a:noFill/>
                    </a:ln>
                  </pic:spPr>
                </pic:pic>
              </a:graphicData>
            </a:graphic>
          </wp:inline>
        </w:drawing>
      </w:r>
    </w:p>
    <w:p w14:paraId="1B91C8FE" w14:textId="77777777" w:rsidR="00D93897" w:rsidRDefault="00D93897" w:rsidP="008D3389">
      <w:pPr>
        <w:pStyle w:val="Heading1"/>
        <w:rPr>
          <w:color w:val="800080"/>
          <w:sz w:val="24"/>
          <w:szCs w:val="24"/>
        </w:rPr>
      </w:pPr>
    </w:p>
    <w:p w14:paraId="25C8FDF8" w14:textId="32FC7E9B" w:rsidR="008D3389" w:rsidRDefault="003C48A3" w:rsidP="008D3389">
      <w:pPr>
        <w:pStyle w:val="Heading1"/>
        <w:rPr>
          <w:color w:val="800080"/>
          <w:sz w:val="24"/>
          <w:szCs w:val="24"/>
        </w:rPr>
      </w:pPr>
      <w:r w:rsidRPr="00C028B2">
        <w:rPr>
          <w:color w:val="800080"/>
          <w:sz w:val="24"/>
          <w:szCs w:val="24"/>
        </w:rPr>
        <w:t>MERSEYSIDE FIRE &amp; RESCUE AUTHORITY</w:t>
      </w:r>
    </w:p>
    <w:p w14:paraId="2A4D1A27" w14:textId="77777777" w:rsidR="008D3389" w:rsidRPr="008D3389" w:rsidRDefault="008D3389" w:rsidP="008D3389">
      <w:pPr>
        <w:rPr>
          <w:sz w:val="12"/>
          <w:szCs w:val="12"/>
        </w:rPr>
      </w:pPr>
    </w:p>
    <w:p w14:paraId="48E49966" w14:textId="07E170B2" w:rsidR="003C48A3" w:rsidRPr="00BB13E1" w:rsidRDefault="003C48A3" w:rsidP="003C48A3">
      <w:pPr>
        <w:pStyle w:val="Heading1"/>
        <w:rPr>
          <w:color w:val="800080"/>
          <w:sz w:val="21"/>
          <w:szCs w:val="21"/>
        </w:rPr>
      </w:pPr>
      <w:r w:rsidRPr="00BB13E1">
        <w:rPr>
          <w:color w:val="800080"/>
          <w:sz w:val="21"/>
          <w:szCs w:val="21"/>
        </w:rPr>
        <w:t>PRECEPT INFORMATION 2023</w:t>
      </w:r>
      <w:r w:rsidR="00D62558" w:rsidRPr="00BB13E1">
        <w:rPr>
          <w:color w:val="800080"/>
          <w:sz w:val="21"/>
          <w:szCs w:val="21"/>
        </w:rPr>
        <w:t>/</w:t>
      </w:r>
      <w:r w:rsidRPr="00BB13E1">
        <w:rPr>
          <w:color w:val="800080"/>
          <w:sz w:val="21"/>
          <w:szCs w:val="21"/>
        </w:rPr>
        <w:t>2024</w:t>
      </w:r>
    </w:p>
    <w:p w14:paraId="04DDC6BC" w14:textId="77777777" w:rsidR="003C48A3" w:rsidRPr="00BB13E1" w:rsidRDefault="003C48A3" w:rsidP="003C48A3">
      <w:pPr>
        <w:rPr>
          <w:sz w:val="21"/>
          <w:szCs w:val="21"/>
        </w:rPr>
      </w:pPr>
    </w:p>
    <w:p w14:paraId="4B1DC442" w14:textId="77777777" w:rsidR="003C48A3"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 xml:space="preserve">The Authority must ensure it has the resources to meet the demands placed on its services. The Authority has set a budget in response to emergent and foreseeable risk from fire and other emergencies, particularly the services ability to respond to large and/or protracted incidents, as well as the need to enhance protection functions in the light of the Grenfell Tower fire, the Manchester terror </w:t>
      </w:r>
      <w:proofErr w:type="gramStart"/>
      <w:r w:rsidRPr="00BB13E1">
        <w:rPr>
          <w:rFonts w:ascii="Arial" w:hAnsi="Arial" w:cs="Arial"/>
          <w:sz w:val="21"/>
          <w:szCs w:val="21"/>
        </w:rPr>
        <w:t>attack</w:t>
      </w:r>
      <w:proofErr w:type="gramEnd"/>
      <w:r w:rsidRPr="00BB13E1">
        <w:rPr>
          <w:rFonts w:ascii="Arial" w:hAnsi="Arial" w:cs="Arial"/>
          <w:sz w:val="21"/>
          <w:szCs w:val="21"/>
        </w:rPr>
        <w:t xml:space="preserve"> and other major incidents. </w:t>
      </w:r>
    </w:p>
    <w:p w14:paraId="4FFEE706" w14:textId="77777777" w:rsidR="003C48A3" w:rsidRPr="00BB13E1" w:rsidRDefault="003C48A3" w:rsidP="003C48A3">
      <w:pPr>
        <w:pStyle w:val="NormalWeb"/>
        <w:spacing w:before="0" w:beforeAutospacing="0" w:after="0" w:afterAutospacing="0"/>
        <w:jc w:val="both"/>
        <w:rPr>
          <w:rFonts w:ascii="Arial" w:hAnsi="Arial" w:cs="Arial"/>
          <w:sz w:val="21"/>
          <w:szCs w:val="21"/>
        </w:rPr>
      </w:pPr>
    </w:p>
    <w:p w14:paraId="00F1C33A" w14:textId="505ABFCA" w:rsidR="003C48A3"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 xml:space="preserve">The Authority has secured significant re-investment back into the organisation in recent years, particularly in frontline response and protection services. The Authority continues to increase investment in the Service and the 2023/24 budget includes an additional £0.7m for frontline resilience, firefighter safety, and support for operational services. The Authority capital programme looks to invest £55m in the Service’s infrastructure by 2027/28, and this will ensure firefighters have the best equipment to respond to a variety of risks to keep the Merseyside community safe. </w:t>
      </w:r>
    </w:p>
    <w:p w14:paraId="55DB26B7" w14:textId="77777777" w:rsidR="003C48A3" w:rsidRPr="00BB13E1" w:rsidRDefault="003C48A3" w:rsidP="003C48A3">
      <w:pPr>
        <w:pStyle w:val="NormalWeb"/>
        <w:spacing w:before="0" w:beforeAutospacing="0" w:after="0" w:afterAutospacing="0"/>
        <w:jc w:val="both"/>
        <w:rPr>
          <w:rFonts w:ascii="Arial" w:hAnsi="Arial" w:cs="Arial"/>
          <w:sz w:val="21"/>
          <w:szCs w:val="21"/>
        </w:rPr>
      </w:pPr>
    </w:p>
    <w:p w14:paraId="53691F7C" w14:textId="77777777" w:rsidR="003C48A3"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 xml:space="preserve">The ongoing investment the Authority has made in the Service and the benefits this brings to the Merseyside community, were reflected in the last HMICFRS inspection evaluation. The Authority scored an unprecedented three ‘Outstanding’ judgements across the eleven sub themes for its work preventing fires and other emergencies, its response to major and multi-agency incidents, and for making the best use of its resources. </w:t>
      </w:r>
    </w:p>
    <w:p w14:paraId="02E9B7A9" w14:textId="77777777" w:rsidR="003C48A3" w:rsidRPr="00BB13E1" w:rsidRDefault="003C48A3" w:rsidP="003C48A3">
      <w:pPr>
        <w:pStyle w:val="NormalWeb"/>
        <w:spacing w:before="0" w:beforeAutospacing="0" w:after="0" w:afterAutospacing="0"/>
        <w:jc w:val="both"/>
        <w:rPr>
          <w:rFonts w:ascii="Arial" w:hAnsi="Arial" w:cs="Arial"/>
          <w:color w:val="800080"/>
          <w:sz w:val="21"/>
          <w:szCs w:val="21"/>
        </w:rPr>
      </w:pPr>
    </w:p>
    <w:p w14:paraId="5B37792D" w14:textId="22F79CD5" w:rsidR="003C48A3" w:rsidRPr="00BB13E1" w:rsidRDefault="003C48A3" w:rsidP="003C48A3">
      <w:pPr>
        <w:pStyle w:val="NormalWeb"/>
        <w:spacing w:before="0" w:beforeAutospacing="0" w:after="0" w:afterAutospacing="0"/>
        <w:jc w:val="both"/>
        <w:rPr>
          <w:rFonts w:ascii="Arial" w:hAnsi="Arial" w:cs="Arial"/>
          <w:b/>
          <w:color w:val="800080"/>
          <w:sz w:val="21"/>
          <w:szCs w:val="21"/>
        </w:rPr>
      </w:pPr>
      <w:r w:rsidRPr="00BB13E1">
        <w:rPr>
          <w:rFonts w:ascii="Arial" w:hAnsi="Arial" w:cs="Arial"/>
          <w:b/>
          <w:color w:val="800080"/>
          <w:sz w:val="21"/>
          <w:szCs w:val="21"/>
        </w:rPr>
        <w:t>How The Money Is Spent</w:t>
      </w:r>
    </w:p>
    <w:p w14:paraId="10486828" w14:textId="77777777" w:rsidR="00C028B2" w:rsidRPr="00BB13E1" w:rsidRDefault="00C028B2" w:rsidP="003C48A3">
      <w:pPr>
        <w:pStyle w:val="NormalWeb"/>
        <w:spacing w:before="0" w:beforeAutospacing="0" w:after="0" w:afterAutospacing="0"/>
        <w:jc w:val="both"/>
        <w:rPr>
          <w:rFonts w:ascii="Arial" w:hAnsi="Arial" w:cs="Arial"/>
          <w:b/>
          <w:color w:val="800080"/>
          <w:sz w:val="21"/>
          <w:szCs w:val="21"/>
        </w:rPr>
      </w:pPr>
    </w:p>
    <w:p w14:paraId="40807E91" w14:textId="4A703CF7" w:rsidR="008D3389"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Approximately 72% of the Authority’s 2023/24 budget remains committed to delivering Operational Response, Protection and Preventative frontline services, as these functions have been recognised as priority areas by the public following extensive consultation. The costs associated with funding capital investment account for 12% and relate to investment in frontline activities such as fire stations, fire appliances and operational equipment. The remaining 16% is on support services, of which a significant proportion relates to essential frontline service support such as insurance of vehicles and premises, the vehicle maintenance workshop, and ICT costs.</w:t>
      </w:r>
    </w:p>
    <w:p w14:paraId="7838F4CD" w14:textId="77777777" w:rsidR="00A73504" w:rsidRPr="00BB13E1" w:rsidRDefault="00A73504" w:rsidP="003C48A3">
      <w:pPr>
        <w:pStyle w:val="NormalWeb"/>
        <w:spacing w:before="0" w:beforeAutospacing="0" w:after="0" w:afterAutospacing="0"/>
        <w:jc w:val="both"/>
        <w:rPr>
          <w:rFonts w:ascii="Arial" w:hAnsi="Arial" w:cs="Arial"/>
          <w:sz w:val="21"/>
          <w:szCs w:val="21"/>
        </w:rPr>
      </w:pPr>
    </w:p>
    <w:p w14:paraId="773A7631" w14:textId="551130A5" w:rsidR="008D3389" w:rsidRPr="00BB13E1" w:rsidRDefault="00D93897" w:rsidP="003C48A3">
      <w:pPr>
        <w:pStyle w:val="NormalWeb"/>
        <w:spacing w:before="0" w:beforeAutospacing="0" w:after="0" w:afterAutospacing="0"/>
        <w:jc w:val="both"/>
        <w:rPr>
          <w:rFonts w:ascii="Arial" w:hAnsi="Arial" w:cs="Arial"/>
          <w:sz w:val="21"/>
          <w:szCs w:val="21"/>
        </w:rPr>
      </w:pPr>
      <w:r w:rsidRPr="00BB13E1">
        <w:rPr>
          <w:rFonts w:ascii="Arial" w:hAnsi="Arial" w:cs="Arial"/>
          <w:noProof/>
          <w:sz w:val="21"/>
          <w:szCs w:val="21"/>
        </w:rPr>
        <w:lastRenderedPageBreak/>
        <w:drawing>
          <wp:inline distT="0" distB="0" distL="0" distR="0" wp14:anchorId="0F840DE6" wp14:editId="5815EFDE">
            <wp:extent cx="5549900" cy="3194050"/>
            <wp:effectExtent l="0" t="0" r="0" b="635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900" cy="3194050"/>
                    </a:xfrm>
                    <a:prstGeom prst="rect">
                      <a:avLst/>
                    </a:prstGeom>
                    <a:noFill/>
                    <a:ln>
                      <a:noFill/>
                    </a:ln>
                  </pic:spPr>
                </pic:pic>
              </a:graphicData>
            </a:graphic>
          </wp:inline>
        </w:drawing>
      </w:r>
    </w:p>
    <w:p w14:paraId="42DC416E" w14:textId="5E1E8CEC" w:rsidR="003C48A3" w:rsidRPr="00BB13E1" w:rsidRDefault="003C48A3" w:rsidP="00122DDD">
      <w:pPr>
        <w:pStyle w:val="NormalWeb"/>
        <w:spacing w:before="0" w:beforeAutospacing="0" w:after="0" w:afterAutospacing="0"/>
        <w:jc w:val="both"/>
        <w:rPr>
          <w:rFonts w:ascii="Arial" w:hAnsi="Arial" w:cs="Arial"/>
          <w:sz w:val="21"/>
          <w:szCs w:val="21"/>
        </w:rPr>
      </w:pPr>
    </w:p>
    <w:p w14:paraId="16C6E46B" w14:textId="44D072AA" w:rsidR="003C48A3" w:rsidRPr="00BB13E1" w:rsidRDefault="003C48A3" w:rsidP="003C48A3">
      <w:pPr>
        <w:pStyle w:val="NormalWeb"/>
        <w:spacing w:before="0" w:beforeAutospacing="0" w:after="0" w:afterAutospacing="0"/>
        <w:rPr>
          <w:rFonts w:ascii="Arial" w:hAnsi="Arial" w:cs="Arial"/>
          <w:b/>
          <w:color w:val="800080"/>
          <w:sz w:val="21"/>
          <w:szCs w:val="21"/>
        </w:rPr>
      </w:pPr>
      <w:r w:rsidRPr="00BB13E1">
        <w:rPr>
          <w:rFonts w:ascii="Arial" w:hAnsi="Arial" w:cs="Arial"/>
          <w:b/>
          <w:color w:val="800080"/>
          <w:sz w:val="21"/>
          <w:szCs w:val="21"/>
        </w:rPr>
        <w:t>How We Are Funded</w:t>
      </w:r>
    </w:p>
    <w:p w14:paraId="0BCBBD13" w14:textId="77777777" w:rsidR="00C028B2" w:rsidRPr="00BB13E1" w:rsidRDefault="00C028B2" w:rsidP="003C48A3">
      <w:pPr>
        <w:pStyle w:val="NormalWeb"/>
        <w:spacing w:before="0" w:beforeAutospacing="0" w:after="0" w:afterAutospacing="0"/>
        <w:rPr>
          <w:rFonts w:ascii="Arial" w:hAnsi="Arial" w:cs="Arial"/>
          <w:b/>
          <w:color w:val="800080"/>
          <w:sz w:val="21"/>
          <w:szCs w:val="21"/>
        </w:rPr>
      </w:pPr>
    </w:p>
    <w:p w14:paraId="67358CF9" w14:textId="732093D6" w:rsidR="003C48A3" w:rsidRPr="00BB13E1" w:rsidRDefault="003C48A3" w:rsidP="003C48A3">
      <w:pPr>
        <w:pStyle w:val="NormalWeb"/>
        <w:spacing w:before="0" w:beforeAutospacing="0" w:after="0" w:afterAutospacing="0"/>
        <w:rPr>
          <w:rFonts w:ascii="Arial" w:hAnsi="Arial" w:cs="Arial"/>
          <w:sz w:val="21"/>
          <w:szCs w:val="21"/>
        </w:rPr>
      </w:pPr>
      <w:r w:rsidRPr="00BB13E1">
        <w:rPr>
          <w:rFonts w:ascii="Arial" w:hAnsi="Arial" w:cs="Arial"/>
          <w:sz w:val="21"/>
          <w:szCs w:val="21"/>
        </w:rPr>
        <w:t xml:space="preserve">The Authority’s 2023/24 Gross Budget is £88m and the graph below outlines how this is funded.   </w:t>
      </w:r>
    </w:p>
    <w:p w14:paraId="0C6E1DD4" w14:textId="77777777" w:rsidR="003C48A3" w:rsidRPr="00BB13E1" w:rsidRDefault="003C48A3" w:rsidP="003C48A3">
      <w:pPr>
        <w:pStyle w:val="NormalWeb"/>
        <w:spacing w:before="0" w:beforeAutospacing="0" w:after="0" w:afterAutospacing="0"/>
        <w:rPr>
          <w:rFonts w:ascii="Arial" w:hAnsi="Arial" w:cs="Arial"/>
          <w:sz w:val="21"/>
          <w:szCs w:val="21"/>
        </w:rPr>
      </w:pPr>
    </w:p>
    <w:p w14:paraId="10CF230F" w14:textId="165E0057" w:rsidR="00C028B2" w:rsidRPr="00BB13E1" w:rsidRDefault="00122DDD" w:rsidP="00D93897">
      <w:pPr>
        <w:pStyle w:val="NormalWeb"/>
        <w:rPr>
          <w:rFonts w:ascii="Arial" w:hAnsi="Arial" w:cs="Arial"/>
          <w:sz w:val="21"/>
          <w:szCs w:val="21"/>
        </w:rPr>
      </w:pPr>
      <w:r w:rsidRPr="00BB13E1">
        <w:rPr>
          <w:rFonts w:ascii="Arial" w:hAnsi="Arial" w:cs="Arial"/>
          <w:sz w:val="21"/>
          <w:szCs w:val="21"/>
        </w:rPr>
        <w:t xml:space="preserve">            </w:t>
      </w:r>
      <w:r w:rsidRPr="00BB13E1">
        <w:rPr>
          <w:rFonts w:ascii="Arial" w:hAnsi="Arial" w:cs="Arial"/>
          <w:noProof/>
          <w:sz w:val="21"/>
          <w:szCs w:val="21"/>
        </w:rPr>
        <w:drawing>
          <wp:inline distT="0" distB="0" distL="0" distR="0" wp14:anchorId="63AAF1AF" wp14:editId="3006B672">
            <wp:extent cx="3962400" cy="2624855"/>
            <wp:effectExtent l="0" t="0" r="0" b="444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675" cy="2630999"/>
                    </a:xfrm>
                    <a:prstGeom prst="rect">
                      <a:avLst/>
                    </a:prstGeom>
                    <a:noFill/>
                    <a:ln>
                      <a:noFill/>
                    </a:ln>
                  </pic:spPr>
                </pic:pic>
              </a:graphicData>
            </a:graphic>
          </wp:inline>
        </w:drawing>
      </w:r>
    </w:p>
    <w:p w14:paraId="6734160A" w14:textId="77777777" w:rsidR="00C028B2" w:rsidRPr="00BB13E1" w:rsidRDefault="00C028B2" w:rsidP="003C48A3">
      <w:pPr>
        <w:pStyle w:val="NormalWeb"/>
        <w:spacing w:before="0" w:beforeAutospacing="0" w:after="0" w:afterAutospacing="0"/>
        <w:jc w:val="center"/>
        <w:rPr>
          <w:rFonts w:ascii="Arial" w:hAnsi="Arial" w:cs="Arial"/>
          <w:sz w:val="21"/>
          <w:szCs w:val="21"/>
        </w:rPr>
      </w:pPr>
    </w:p>
    <w:p w14:paraId="36ECC613" w14:textId="77777777" w:rsidR="00BB13E1" w:rsidRPr="00BB13E1" w:rsidRDefault="00BB13E1">
      <w:pPr>
        <w:spacing w:after="0" w:line="240" w:lineRule="auto"/>
        <w:rPr>
          <w:rFonts w:ascii="Arial" w:eastAsia="Times New Roman" w:hAnsi="Arial"/>
          <w:b/>
          <w:color w:val="800080"/>
          <w:sz w:val="21"/>
          <w:szCs w:val="21"/>
        </w:rPr>
      </w:pPr>
      <w:r w:rsidRPr="00BB13E1">
        <w:rPr>
          <w:b/>
          <w:color w:val="800080"/>
          <w:sz w:val="21"/>
          <w:szCs w:val="21"/>
        </w:rPr>
        <w:br w:type="page"/>
      </w:r>
    </w:p>
    <w:p w14:paraId="557D1AD4" w14:textId="767D1071" w:rsidR="003C48A3" w:rsidRPr="00BB13E1" w:rsidRDefault="003C48A3" w:rsidP="003C48A3">
      <w:pPr>
        <w:pStyle w:val="BodyText"/>
        <w:rPr>
          <w:b/>
          <w:color w:val="800080"/>
          <w:sz w:val="21"/>
          <w:szCs w:val="21"/>
        </w:rPr>
      </w:pPr>
      <w:r w:rsidRPr="00BB13E1">
        <w:rPr>
          <w:b/>
          <w:color w:val="800080"/>
          <w:sz w:val="21"/>
          <w:szCs w:val="21"/>
        </w:rPr>
        <w:lastRenderedPageBreak/>
        <w:t>Council Tax Charge</w:t>
      </w:r>
    </w:p>
    <w:p w14:paraId="174C462C" w14:textId="77777777" w:rsidR="00C028B2" w:rsidRPr="00BB13E1" w:rsidRDefault="00C028B2" w:rsidP="003C48A3">
      <w:pPr>
        <w:pStyle w:val="BodyText"/>
        <w:rPr>
          <w:b/>
          <w:color w:val="800080"/>
          <w:sz w:val="21"/>
          <w:szCs w:val="21"/>
        </w:rPr>
      </w:pPr>
    </w:p>
    <w:p w14:paraId="3B7B107B" w14:textId="77777777" w:rsidR="003C48A3" w:rsidRPr="00BB13E1" w:rsidRDefault="003C48A3" w:rsidP="003C48A3">
      <w:pPr>
        <w:pStyle w:val="BodyText"/>
        <w:rPr>
          <w:sz w:val="21"/>
          <w:szCs w:val="21"/>
        </w:rPr>
      </w:pPr>
      <w:r w:rsidRPr="00BB13E1">
        <w:rPr>
          <w:sz w:val="21"/>
          <w:szCs w:val="21"/>
        </w:rPr>
        <w:t>The Council Tax for a Band D property has been set at:</w:t>
      </w:r>
    </w:p>
    <w:p w14:paraId="7B3413E0" w14:textId="77777777" w:rsidR="003C48A3" w:rsidRPr="00BB13E1" w:rsidRDefault="003C48A3" w:rsidP="003C48A3">
      <w:pPr>
        <w:pStyle w:val="BodyText"/>
        <w:rPr>
          <w:b/>
          <w:sz w:val="21"/>
          <w:szCs w:val="21"/>
        </w:rPr>
      </w:pPr>
    </w:p>
    <w:p w14:paraId="17EB665F" w14:textId="2D038F15" w:rsidR="003C48A3" w:rsidRPr="00BB13E1" w:rsidRDefault="003C48A3" w:rsidP="003C48A3">
      <w:pPr>
        <w:pStyle w:val="BodyText"/>
        <w:jc w:val="center"/>
        <w:rPr>
          <w:b/>
          <w:sz w:val="21"/>
          <w:szCs w:val="21"/>
        </w:rPr>
      </w:pPr>
      <w:r w:rsidRPr="00BB13E1">
        <w:rPr>
          <w:noProof/>
          <w:sz w:val="21"/>
          <w:szCs w:val="21"/>
        </w:rPr>
        <w:drawing>
          <wp:inline distT="0" distB="0" distL="0" distR="0" wp14:anchorId="031D3CF1" wp14:editId="43E0C073">
            <wp:extent cx="5257800" cy="382317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281" cy="3832247"/>
                    </a:xfrm>
                    <a:prstGeom prst="rect">
                      <a:avLst/>
                    </a:prstGeom>
                    <a:noFill/>
                    <a:ln>
                      <a:noFill/>
                    </a:ln>
                  </pic:spPr>
                </pic:pic>
              </a:graphicData>
            </a:graphic>
          </wp:inline>
        </w:drawing>
      </w:r>
    </w:p>
    <w:p w14:paraId="029C1065" w14:textId="77777777" w:rsidR="00FB737F" w:rsidRPr="00BB13E1" w:rsidRDefault="00FB737F" w:rsidP="003C48A3">
      <w:pPr>
        <w:pStyle w:val="NormalWeb"/>
        <w:spacing w:before="0" w:beforeAutospacing="0" w:after="0" w:afterAutospacing="0"/>
        <w:jc w:val="both"/>
        <w:rPr>
          <w:rFonts w:ascii="Arial" w:hAnsi="Arial" w:cs="Arial"/>
          <w:sz w:val="21"/>
          <w:szCs w:val="21"/>
        </w:rPr>
      </w:pPr>
    </w:p>
    <w:p w14:paraId="21200F81" w14:textId="3B970D8C" w:rsidR="00122DDD"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 xml:space="preserve">The Authority set a Council Tax requirement of £34.371m for 2023/24 and a Council Tax for a Band D property of £88.61, a 6% increase on the 2022/23 figure of £83.61. </w:t>
      </w:r>
    </w:p>
    <w:p w14:paraId="38CF8DF9" w14:textId="77777777" w:rsidR="00FB737F" w:rsidRPr="00BB13E1" w:rsidRDefault="00FB737F" w:rsidP="003C48A3">
      <w:pPr>
        <w:pStyle w:val="NormalWeb"/>
        <w:spacing w:before="0" w:beforeAutospacing="0" w:after="0" w:afterAutospacing="0"/>
        <w:jc w:val="both"/>
        <w:rPr>
          <w:rFonts w:ascii="Arial" w:hAnsi="Arial" w:cs="Arial"/>
          <w:sz w:val="21"/>
          <w:szCs w:val="21"/>
        </w:rPr>
      </w:pPr>
    </w:p>
    <w:p w14:paraId="2350F9A6" w14:textId="5B8187CF" w:rsidR="003C48A3" w:rsidRPr="00BB13E1" w:rsidRDefault="003C48A3" w:rsidP="003C48A3">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 xml:space="preserve">By increasing the council tax charge, it allows the Authority to maintain the investment in frontline services and fund the further investment planned in 2023/24. Most council taxpayers in Merseyside will pay Band A Council Tax of £59.07 about 16p per day towards their Fire and Rescue Service. </w:t>
      </w:r>
    </w:p>
    <w:p w14:paraId="74861537" w14:textId="77777777" w:rsidR="003C48A3" w:rsidRPr="00BB13E1" w:rsidRDefault="003C48A3" w:rsidP="003C48A3">
      <w:pPr>
        <w:pStyle w:val="NormalWeb"/>
        <w:spacing w:before="0" w:beforeAutospacing="0" w:after="0" w:afterAutospacing="0"/>
        <w:jc w:val="both"/>
        <w:rPr>
          <w:rFonts w:ascii="Arial" w:hAnsi="Arial" w:cs="Arial"/>
          <w:sz w:val="21"/>
          <w:szCs w:val="21"/>
        </w:rPr>
      </w:pPr>
    </w:p>
    <w:p w14:paraId="3E6DC3C1" w14:textId="21E69D8F" w:rsidR="003C48A3" w:rsidRPr="00BB13E1" w:rsidRDefault="003C48A3" w:rsidP="00BB13E1">
      <w:pPr>
        <w:jc w:val="both"/>
        <w:rPr>
          <w:rFonts w:ascii="Arial" w:hAnsi="Arial" w:cs="Arial"/>
          <w:sz w:val="21"/>
          <w:szCs w:val="21"/>
          <w:lang w:eastAsia="en-GB"/>
        </w:rPr>
      </w:pPr>
      <w:r w:rsidRPr="00C75942">
        <w:rPr>
          <w:rFonts w:ascii="Arial" w:hAnsi="Arial" w:cs="Arial"/>
          <w:sz w:val="21"/>
          <w:szCs w:val="21"/>
          <w:lang w:eastAsia="en-GB"/>
        </w:rPr>
        <w:t xml:space="preserve">The Authority has issued a precept on the five Merseyside District Councils of £34.371m, </w:t>
      </w:r>
      <w:r w:rsidRPr="00C75942">
        <w:rPr>
          <w:rFonts w:ascii="Arial" w:hAnsi="Arial" w:cs="Arial"/>
          <w:b/>
          <w:sz w:val="21"/>
          <w:szCs w:val="21"/>
          <w:lang w:eastAsia="en-GB"/>
        </w:rPr>
        <w:t>Knowsley</w:t>
      </w:r>
      <w:r w:rsidRPr="00C75942">
        <w:rPr>
          <w:rFonts w:ascii="Arial" w:hAnsi="Arial" w:cs="Arial"/>
          <w:sz w:val="21"/>
          <w:szCs w:val="21"/>
          <w:lang w:eastAsia="en-GB"/>
        </w:rPr>
        <w:t xml:space="preserve">’s contribution to expenditure financed by precept is </w:t>
      </w:r>
      <w:r w:rsidRPr="00C75942">
        <w:rPr>
          <w:rFonts w:ascii="Arial" w:hAnsi="Arial" w:cs="Arial"/>
          <w:b/>
          <w:sz w:val="21"/>
          <w:szCs w:val="21"/>
          <w:lang w:eastAsia="en-GB"/>
        </w:rPr>
        <w:t>£3.440m</w:t>
      </w:r>
      <w:r w:rsidRPr="00C75942">
        <w:rPr>
          <w:rFonts w:ascii="Arial" w:hAnsi="Arial" w:cs="Arial"/>
          <w:sz w:val="21"/>
          <w:szCs w:val="21"/>
          <w:lang w:eastAsia="en-GB"/>
        </w:rPr>
        <w:t xml:space="preserve">, which represents </w:t>
      </w:r>
      <w:r w:rsidRPr="00C75942">
        <w:rPr>
          <w:rFonts w:ascii="Arial" w:hAnsi="Arial" w:cs="Arial"/>
          <w:b/>
          <w:sz w:val="21"/>
          <w:szCs w:val="21"/>
          <w:lang w:eastAsia="en-GB"/>
        </w:rPr>
        <w:t>10.0%</w:t>
      </w:r>
      <w:r w:rsidRPr="00C75942">
        <w:rPr>
          <w:rFonts w:ascii="Arial" w:hAnsi="Arial" w:cs="Arial"/>
          <w:sz w:val="21"/>
          <w:szCs w:val="21"/>
          <w:lang w:eastAsia="en-GB"/>
        </w:rPr>
        <w:t xml:space="preserve"> of the total precept.  </w:t>
      </w:r>
    </w:p>
    <w:p w14:paraId="13FBA92B" w14:textId="77777777" w:rsidR="003C48A3" w:rsidRPr="00BB13E1" w:rsidRDefault="003C48A3" w:rsidP="00FB737F">
      <w:pPr>
        <w:rPr>
          <w:b/>
          <w:bCs/>
          <w:sz w:val="21"/>
          <w:szCs w:val="21"/>
        </w:rPr>
      </w:pPr>
      <w:r w:rsidRPr="00BB13E1">
        <w:rPr>
          <w:b/>
          <w:bCs/>
          <w:sz w:val="21"/>
          <w:szCs w:val="21"/>
        </w:rPr>
        <w:t xml:space="preserve">Ian Cummins, CIPFA,            </w:t>
      </w:r>
    </w:p>
    <w:p w14:paraId="3895993C" w14:textId="77777777" w:rsidR="003C48A3" w:rsidRPr="00C75942" w:rsidRDefault="003C48A3" w:rsidP="00BB13E1">
      <w:pPr>
        <w:spacing w:after="0" w:line="240" w:lineRule="auto"/>
        <w:rPr>
          <w:color w:val="000000"/>
          <w:sz w:val="21"/>
          <w:szCs w:val="21"/>
        </w:rPr>
      </w:pPr>
      <w:r w:rsidRPr="00C75942">
        <w:rPr>
          <w:color w:val="000000"/>
          <w:sz w:val="21"/>
          <w:szCs w:val="21"/>
        </w:rPr>
        <w:t xml:space="preserve">Director of Finance and Procurement </w:t>
      </w:r>
    </w:p>
    <w:p w14:paraId="5E2458A1" w14:textId="77777777" w:rsidR="003C48A3" w:rsidRPr="00BB13E1" w:rsidRDefault="003C48A3" w:rsidP="00BB13E1">
      <w:pPr>
        <w:spacing w:after="0" w:line="240" w:lineRule="auto"/>
        <w:rPr>
          <w:color w:val="000000"/>
          <w:sz w:val="21"/>
          <w:szCs w:val="21"/>
        </w:rPr>
      </w:pPr>
      <w:r w:rsidRPr="00BB13E1">
        <w:rPr>
          <w:color w:val="000000"/>
          <w:sz w:val="21"/>
          <w:szCs w:val="21"/>
        </w:rPr>
        <w:t>Merseyside Fire and Rescue Authority</w:t>
      </w:r>
    </w:p>
    <w:p w14:paraId="3368FD6B" w14:textId="77777777" w:rsidR="003C48A3" w:rsidRPr="00BB13E1" w:rsidRDefault="003C48A3" w:rsidP="00BB13E1">
      <w:pPr>
        <w:spacing w:after="0" w:line="240" w:lineRule="auto"/>
        <w:rPr>
          <w:color w:val="000000"/>
          <w:sz w:val="21"/>
          <w:szCs w:val="21"/>
        </w:rPr>
      </w:pPr>
      <w:r w:rsidRPr="00BB13E1">
        <w:rPr>
          <w:color w:val="000000"/>
          <w:sz w:val="21"/>
          <w:szCs w:val="21"/>
        </w:rPr>
        <w:t>Fire and Rescue Service Headquarters,</w:t>
      </w:r>
    </w:p>
    <w:p w14:paraId="5DCEBF0C" w14:textId="77777777" w:rsidR="003C48A3" w:rsidRPr="00BB13E1" w:rsidRDefault="003C48A3" w:rsidP="00BB13E1">
      <w:pPr>
        <w:spacing w:after="0" w:line="240" w:lineRule="auto"/>
        <w:rPr>
          <w:color w:val="000000"/>
          <w:sz w:val="21"/>
          <w:szCs w:val="21"/>
        </w:rPr>
      </w:pPr>
      <w:r w:rsidRPr="00BB13E1">
        <w:rPr>
          <w:color w:val="000000"/>
          <w:sz w:val="21"/>
          <w:szCs w:val="21"/>
        </w:rPr>
        <w:t>Bridle Road, Bootle</w:t>
      </w:r>
    </w:p>
    <w:p w14:paraId="5F840CA5" w14:textId="6B54625E" w:rsidR="003C48A3" w:rsidRPr="00BB13E1" w:rsidRDefault="003C48A3" w:rsidP="00BB13E1">
      <w:pPr>
        <w:spacing w:after="0" w:line="240" w:lineRule="auto"/>
        <w:rPr>
          <w:color w:val="000000"/>
          <w:sz w:val="21"/>
          <w:szCs w:val="21"/>
        </w:rPr>
      </w:pPr>
      <w:r w:rsidRPr="00BB13E1">
        <w:rPr>
          <w:color w:val="000000"/>
          <w:sz w:val="21"/>
          <w:szCs w:val="21"/>
        </w:rPr>
        <w:t>Liverpool, L30 4YD</w:t>
      </w:r>
    </w:p>
    <w:p w14:paraId="7BFE73E2" w14:textId="634C98FF" w:rsidR="003C48A3" w:rsidRPr="00BB13E1" w:rsidRDefault="00AC2418" w:rsidP="00BB13E1">
      <w:pPr>
        <w:spacing w:after="0" w:line="240" w:lineRule="auto"/>
        <w:rPr>
          <w:rFonts w:ascii="Arial" w:hAnsi="Arial" w:cs="Arial"/>
          <w:b/>
          <w:bCs/>
          <w:color w:val="0000FF"/>
          <w:sz w:val="21"/>
          <w:szCs w:val="21"/>
          <w:u w:val="single"/>
          <w:lang w:val="en-US"/>
        </w:rPr>
      </w:pPr>
      <w:hyperlink r:id="rId20" w:history="1">
        <w:r w:rsidR="00FB737F" w:rsidRPr="00BB13E1">
          <w:rPr>
            <w:rStyle w:val="Hyperlink"/>
            <w:rFonts w:ascii="Arial" w:hAnsi="Arial" w:cs="Arial"/>
            <w:b/>
            <w:bCs/>
            <w:sz w:val="21"/>
            <w:szCs w:val="21"/>
            <w:lang w:val="en-US"/>
          </w:rPr>
          <w:t>iancummins@merseyfire.gov.uk</w:t>
        </w:r>
      </w:hyperlink>
    </w:p>
    <w:p w14:paraId="44D7C99E" w14:textId="6CFB0926" w:rsidR="00BB13E1" w:rsidRPr="00BB13E1" w:rsidRDefault="00BB13E1">
      <w:pPr>
        <w:spacing w:after="0" w:line="240" w:lineRule="auto"/>
        <w:rPr>
          <w:rFonts w:ascii="Arial" w:hAnsi="Arial" w:cs="Arial"/>
          <w:b/>
          <w:bCs/>
          <w:color w:val="0000FF"/>
          <w:sz w:val="21"/>
          <w:szCs w:val="21"/>
          <w:u w:val="single"/>
          <w:lang w:val="en-US"/>
        </w:rPr>
      </w:pPr>
      <w:r w:rsidRPr="00BB13E1">
        <w:rPr>
          <w:rFonts w:ascii="Arial" w:hAnsi="Arial" w:cs="Arial"/>
          <w:b/>
          <w:bCs/>
          <w:color w:val="0000FF"/>
          <w:sz w:val="21"/>
          <w:szCs w:val="21"/>
          <w:u w:val="single"/>
          <w:lang w:val="en-US"/>
        </w:rPr>
        <w:br w:type="page"/>
      </w:r>
    </w:p>
    <w:p w14:paraId="41C1CB8A" w14:textId="3F732EB9" w:rsidR="00552C56" w:rsidRPr="00BB13E1" w:rsidRDefault="00552C56" w:rsidP="00217B67">
      <w:pPr>
        <w:rPr>
          <w:b/>
          <w:color w:val="4F81BD" w:themeColor="accent1"/>
          <w:sz w:val="21"/>
          <w:szCs w:val="21"/>
        </w:rPr>
      </w:pPr>
      <w:r w:rsidRPr="00BB13E1">
        <w:rPr>
          <w:b/>
          <w:color w:val="4F81BD" w:themeColor="accent1"/>
          <w:sz w:val="21"/>
          <w:szCs w:val="21"/>
        </w:rPr>
        <w:lastRenderedPageBreak/>
        <w:t xml:space="preserve">LIVERPOOL CITY REGION </w:t>
      </w:r>
      <w:r w:rsidR="00217B67" w:rsidRPr="00BB13E1">
        <w:rPr>
          <w:b/>
          <w:color w:val="4F81BD" w:themeColor="accent1"/>
          <w:sz w:val="21"/>
          <w:szCs w:val="21"/>
        </w:rPr>
        <w:tab/>
      </w:r>
      <w:r w:rsidR="00217B67" w:rsidRPr="00BB13E1">
        <w:rPr>
          <w:b/>
          <w:color w:val="4F81BD" w:themeColor="accent1"/>
          <w:sz w:val="21"/>
          <w:szCs w:val="21"/>
        </w:rPr>
        <w:tab/>
      </w:r>
      <w:r w:rsidR="00217B67" w:rsidRPr="00BB13E1">
        <w:rPr>
          <w:b/>
          <w:color w:val="4F81BD" w:themeColor="accent1"/>
          <w:sz w:val="21"/>
          <w:szCs w:val="21"/>
        </w:rPr>
        <w:tab/>
      </w:r>
      <w:r w:rsidR="00217B67" w:rsidRPr="00BB13E1">
        <w:rPr>
          <w:b/>
          <w:color w:val="4F81BD" w:themeColor="accent1"/>
          <w:sz w:val="21"/>
          <w:szCs w:val="21"/>
        </w:rPr>
        <w:tab/>
      </w:r>
      <w:r w:rsidR="00217B67" w:rsidRPr="00BB13E1">
        <w:rPr>
          <w:b/>
          <w:color w:val="4F81BD" w:themeColor="accent1"/>
          <w:sz w:val="21"/>
          <w:szCs w:val="21"/>
        </w:rPr>
        <w:tab/>
      </w:r>
      <w:r w:rsidR="00217B67" w:rsidRPr="00BB13E1">
        <w:rPr>
          <w:b/>
          <w:noProof/>
          <w:color w:val="4F81BD" w:themeColor="accent1"/>
          <w:sz w:val="21"/>
          <w:szCs w:val="21"/>
          <w:lang w:eastAsia="en-GB"/>
        </w:rPr>
        <w:drawing>
          <wp:inline distT="0" distB="0" distL="0" distR="0" wp14:anchorId="40D43C75" wp14:editId="25C96442">
            <wp:extent cx="4546600" cy="77649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rpool devo logo lockup client_colo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7935" cy="856989"/>
                    </a:xfrm>
                    <a:prstGeom prst="rect">
                      <a:avLst/>
                    </a:prstGeom>
                  </pic:spPr>
                </pic:pic>
              </a:graphicData>
            </a:graphic>
          </wp:inline>
        </w:drawing>
      </w:r>
    </w:p>
    <w:p w14:paraId="18B99869" w14:textId="64729378" w:rsidR="00552C56" w:rsidRPr="00BB13E1" w:rsidRDefault="00552C56" w:rsidP="00217B67">
      <w:pPr>
        <w:rPr>
          <w:b/>
          <w:color w:val="4F81BD" w:themeColor="accent1"/>
          <w:sz w:val="21"/>
          <w:szCs w:val="21"/>
        </w:rPr>
      </w:pPr>
      <w:r w:rsidRPr="00BB13E1">
        <w:rPr>
          <w:b/>
          <w:color w:val="4F81BD" w:themeColor="accent1"/>
          <w:sz w:val="21"/>
          <w:szCs w:val="21"/>
        </w:rPr>
        <w:t>METRO MAYOR &amp; COMBINED AUTHORITY</w:t>
      </w:r>
    </w:p>
    <w:p w14:paraId="1A903CF6" w14:textId="426FCDB2" w:rsidR="00217B67" w:rsidRPr="00BB13E1" w:rsidRDefault="00217B67" w:rsidP="00217B67">
      <w:pPr>
        <w:rPr>
          <w:b/>
          <w:color w:val="4F81BD" w:themeColor="accent1"/>
          <w:sz w:val="21"/>
          <w:szCs w:val="21"/>
        </w:rPr>
      </w:pPr>
      <w:r w:rsidRPr="00BB13E1">
        <w:rPr>
          <w:rFonts w:ascii="Arial" w:hAnsi="Arial" w:cs="Arial"/>
          <w:noProof/>
          <w:sz w:val="21"/>
          <w:szCs w:val="21"/>
          <w:lang w:eastAsia="en-GB"/>
        </w:rPr>
        <w:drawing>
          <wp:inline distT="0" distB="0" distL="0" distR="0" wp14:anchorId="5632FB9B" wp14:editId="11FEB271">
            <wp:extent cx="2146300" cy="1581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550.jpg"/>
                    <pic:cNvPicPr/>
                  </pic:nvPicPr>
                  <pic:blipFill rotWithShape="1">
                    <a:blip r:embed="rId22" cstate="print">
                      <a:extLst>
                        <a:ext uri="{28A0092B-C50C-407E-A947-70E740481C1C}">
                          <a14:useLocalDpi xmlns:a14="http://schemas.microsoft.com/office/drawing/2010/main" val="0"/>
                        </a:ext>
                      </a:extLst>
                    </a:blip>
                    <a:srcRect l="18300" t="10844"/>
                    <a:stretch/>
                  </pic:blipFill>
                  <pic:spPr bwMode="auto">
                    <a:xfrm>
                      <a:off x="0" y="0"/>
                      <a:ext cx="2146717" cy="1581457"/>
                    </a:xfrm>
                    <a:prstGeom prst="rect">
                      <a:avLst/>
                    </a:prstGeom>
                    <a:ln>
                      <a:noFill/>
                    </a:ln>
                    <a:extLst>
                      <a:ext uri="{53640926-AAD7-44D8-BBD7-CCE9431645EC}">
                        <a14:shadowObscured xmlns:a14="http://schemas.microsoft.com/office/drawing/2010/main"/>
                      </a:ext>
                    </a:extLst>
                  </pic:spPr>
                </pic:pic>
              </a:graphicData>
            </a:graphic>
          </wp:inline>
        </w:drawing>
      </w:r>
    </w:p>
    <w:p w14:paraId="3561EFF0" w14:textId="77777777" w:rsidR="00217B67" w:rsidRPr="00BB13E1" w:rsidRDefault="00217B67" w:rsidP="00217B67">
      <w:pPr>
        <w:spacing w:after="0" w:line="240" w:lineRule="auto"/>
        <w:rPr>
          <w:rFonts w:ascii="Arial" w:hAnsi="Arial" w:cs="Arial"/>
          <w:b/>
          <w:sz w:val="21"/>
          <w:szCs w:val="21"/>
        </w:rPr>
      </w:pPr>
      <w:r w:rsidRPr="00BB13E1">
        <w:rPr>
          <w:rFonts w:ascii="Arial" w:hAnsi="Arial" w:cs="Arial"/>
          <w:b/>
          <w:sz w:val="21"/>
          <w:szCs w:val="21"/>
        </w:rPr>
        <w:t>Steve Rotheram</w:t>
      </w:r>
    </w:p>
    <w:p w14:paraId="7BBA2F35" w14:textId="0F14597C" w:rsidR="002C501B" w:rsidRPr="00BB13E1" w:rsidRDefault="002C501B" w:rsidP="002C501B">
      <w:pPr>
        <w:rPr>
          <w:rFonts w:ascii="Arial" w:hAnsi="Arial" w:cs="Arial"/>
          <w:sz w:val="21"/>
          <w:szCs w:val="21"/>
        </w:rPr>
      </w:pPr>
      <w:r w:rsidRPr="00BB13E1">
        <w:rPr>
          <w:rFonts w:ascii="Arial" w:hAnsi="Arial" w:cs="Arial"/>
          <w:sz w:val="21"/>
          <w:szCs w:val="21"/>
        </w:rPr>
        <w:t xml:space="preserve">Mayor of the </w:t>
      </w:r>
      <w:r w:rsidR="00217B67" w:rsidRPr="00BB13E1">
        <w:rPr>
          <w:rFonts w:ascii="Arial" w:hAnsi="Arial" w:cs="Arial"/>
          <w:sz w:val="21"/>
          <w:szCs w:val="21"/>
        </w:rPr>
        <w:t xml:space="preserve">Liverpool City Region </w:t>
      </w:r>
    </w:p>
    <w:p w14:paraId="6A5A16B9" w14:textId="3A18077A" w:rsidR="003073CD" w:rsidRPr="00BB13E1" w:rsidRDefault="003073CD" w:rsidP="00BB13E1">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Being a member of the Liverpool City Region means that Knowsley residents can reap the benefits of devolved, local leadership – capturing opportunities that may previously have been out of reach and accessing funding only obtainable to areas with Combined Authority status.</w:t>
      </w:r>
    </w:p>
    <w:p w14:paraId="0E56A392" w14:textId="77777777" w:rsidR="00BB13E1" w:rsidRPr="00BB13E1" w:rsidRDefault="00BB13E1" w:rsidP="00BB13E1">
      <w:pPr>
        <w:pStyle w:val="NormalWeb"/>
        <w:spacing w:before="0" w:beforeAutospacing="0" w:after="0" w:afterAutospacing="0"/>
        <w:jc w:val="both"/>
        <w:rPr>
          <w:rFonts w:ascii="Arial" w:hAnsi="Arial" w:cs="Arial"/>
          <w:sz w:val="21"/>
          <w:szCs w:val="21"/>
        </w:rPr>
      </w:pPr>
    </w:p>
    <w:p w14:paraId="6DDED0C7" w14:textId="6B09B8B7" w:rsidR="003073CD" w:rsidRPr="00BB13E1" w:rsidRDefault="003073CD" w:rsidP="00BB13E1">
      <w:pPr>
        <w:pStyle w:val="NormalWeb"/>
        <w:spacing w:before="0" w:beforeAutospacing="0" w:after="0" w:afterAutospacing="0"/>
        <w:jc w:val="both"/>
        <w:rPr>
          <w:rFonts w:ascii="Arial" w:hAnsi="Arial" w:cs="Arial"/>
          <w:sz w:val="21"/>
          <w:szCs w:val="21"/>
        </w:rPr>
      </w:pPr>
      <w:r w:rsidRPr="00BB13E1">
        <w:rPr>
          <w:rFonts w:ascii="Arial" w:hAnsi="Arial" w:cs="Arial"/>
          <w:sz w:val="21"/>
          <w:szCs w:val="21"/>
        </w:rPr>
        <w:t>As your elected Mayor, Steve Rotheram is committed to building a fairer, more equal future for the 1.6 million people who call our area home, where no one is left behind.</w:t>
      </w:r>
      <w:r w:rsidR="00BB13E1" w:rsidRPr="00BB13E1">
        <w:rPr>
          <w:rFonts w:ascii="Arial" w:hAnsi="Arial" w:cs="Arial"/>
          <w:sz w:val="21"/>
          <w:szCs w:val="21"/>
        </w:rPr>
        <w:t xml:space="preserve">  </w:t>
      </w:r>
      <w:r w:rsidRPr="00BB13E1">
        <w:rPr>
          <w:rFonts w:ascii="Arial" w:hAnsi="Arial" w:cs="Arial"/>
          <w:sz w:val="21"/>
          <w:szCs w:val="21"/>
        </w:rPr>
        <w:t>In what has been an incredibly challenging year for many households, Mayor Rotheram has made it his priority to ensure that families in our area feel protected from the worst impacts of the cost-of-living crisis.</w:t>
      </w:r>
    </w:p>
    <w:p w14:paraId="61BE7118" w14:textId="77777777" w:rsidR="00BB13E1" w:rsidRPr="00BB13E1" w:rsidRDefault="00BB13E1" w:rsidP="00BB13E1">
      <w:pPr>
        <w:spacing w:after="0" w:line="240" w:lineRule="auto"/>
        <w:jc w:val="both"/>
        <w:rPr>
          <w:rFonts w:ascii="Arial" w:hAnsi="Arial" w:cs="Arial"/>
          <w:sz w:val="21"/>
          <w:szCs w:val="21"/>
        </w:rPr>
      </w:pPr>
      <w:bookmarkStart w:id="4" w:name="OLE_LINK48"/>
      <w:bookmarkStart w:id="5" w:name="OLE_LINK56"/>
    </w:p>
    <w:p w14:paraId="17FC431A" w14:textId="436DAE24" w:rsidR="003073CD" w:rsidRPr="00BB13E1" w:rsidRDefault="003073CD" w:rsidP="00BB13E1">
      <w:pPr>
        <w:spacing w:after="0" w:line="240" w:lineRule="auto"/>
        <w:jc w:val="both"/>
        <w:rPr>
          <w:rFonts w:ascii="Arial" w:hAnsi="Arial" w:cs="Arial"/>
          <w:b/>
          <w:sz w:val="21"/>
          <w:szCs w:val="21"/>
        </w:rPr>
      </w:pPr>
      <w:r w:rsidRPr="00BB13E1">
        <w:rPr>
          <w:rFonts w:ascii="Arial" w:hAnsi="Arial" w:cs="Arial"/>
          <w:sz w:val="21"/>
          <w:szCs w:val="21"/>
        </w:rPr>
        <w:t xml:space="preserve">Putting our residents first, the </w:t>
      </w:r>
      <w:proofErr w:type="gramStart"/>
      <w:r w:rsidRPr="00BB13E1">
        <w:rPr>
          <w:rFonts w:ascii="Arial" w:hAnsi="Arial" w:cs="Arial"/>
          <w:sz w:val="21"/>
          <w:szCs w:val="21"/>
        </w:rPr>
        <w:t>Mayor</w:t>
      </w:r>
      <w:proofErr w:type="gramEnd"/>
      <w:r w:rsidRPr="00BB13E1">
        <w:rPr>
          <w:rFonts w:ascii="Arial" w:hAnsi="Arial" w:cs="Arial"/>
          <w:sz w:val="21"/>
          <w:szCs w:val="21"/>
        </w:rPr>
        <w:t xml:space="preserve"> is </w:t>
      </w:r>
      <w:r w:rsidRPr="00BB13E1">
        <w:rPr>
          <w:rFonts w:ascii="Arial" w:hAnsi="Arial" w:cs="Arial"/>
          <w:b/>
          <w:sz w:val="21"/>
          <w:szCs w:val="21"/>
        </w:rPr>
        <w:t>freezing the Mayoral precept for the fourth year running so that households in Knowsley will continue to pay the lowest rates in the country.</w:t>
      </w:r>
      <w:r w:rsidRPr="00BB13E1">
        <w:rPr>
          <w:rFonts w:ascii="Arial" w:hAnsi="Arial" w:cs="Arial"/>
          <w:sz w:val="21"/>
          <w:szCs w:val="21"/>
        </w:rPr>
        <w:t xml:space="preserve"> In accordance with the Liverpool City Region Combined Authority’s (Finance) Order 2017, the </w:t>
      </w:r>
      <w:proofErr w:type="gramStart"/>
      <w:r w:rsidRPr="00BB13E1">
        <w:rPr>
          <w:rFonts w:ascii="Arial" w:hAnsi="Arial" w:cs="Arial"/>
          <w:sz w:val="21"/>
          <w:szCs w:val="21"/>
        </w:rPr>
        <w:t>Mayor</w:t>
      </w:r>
      <w:proofErr w:type="gramEnd"/>
      <w:r w:rsidRPr="00BB13E1">
        <w:rPr>
          <w:rFonts w:ascii="Arial" w:hAnsi="Arial" w:cs="Arial"/>
          <w:sz w:val="21"/>
          <w:szCs w:val="21"/>
        </w:rPr>
        <w:t xml:space="preserve"> is seeking to set a precept for 2023/24 of £19 per Band D property. </w:t>
      </w:r>
      <w:r w:rsidRPr="00BB13E1">
        <w:rPr>
          <w:rFonts w:ascii="Arial" w:hAnsi="Arial" w:cs="Arial"/>
          <w:b/>
          <w:sz w:val="21"/>
          <w:szCs w:val="21"/>
        </w:rPr>
        <w:t xml:space="preserve">Most council </w:t>
      </w:r>
      <w:proofErr w:type="gramStart"/>
      <w:r w:rsidRPr="00BB13E1">
        <w:rPr>
          <w:rFonts w:ascii="Arial" w:hAnsi="Arial" w:cs="Arial"/>
          <w:b/>
          <w:sz w:val="21"/>
          <w:szCs w:val="21"/>
        </w:rPr>
        <w:t>tax payers</w:t>
      </w:r>
      <w:proofErr w:type="gramEnd"/>
      <w:r w:rsidRPr="00BB13E1">
        <w:rPr>
          <w:rFonts w:ascii="Arial" w:hAnsi="Arial" w:cs="Arial"/>
          <w:b/>
          <w:sz w:val="21"/>
          <w:szCs w:val="21"/>
        </w:rPr>
        <w:t xml:space="preserve"> across the city region will pay a Band A Council Tax rate of £12.67 per year – around £1.05 per month.</w:t>
      </w:r>
    </w:p>
    <w:p w14:paraId="60053C5F" w14:textId="77777777" w:rsidR="00BB13E1" w:rsidRPr="00BB13E1" w:rsidRDefault="00BB13E1" w:rsidP="00BB13E1">
      <w:pPr>
        <w:spacing w:after="0" w:line="240" w:lineRule="auto"/>
        <w:jc w:val="both"/>
        <w:rPr>
          <w:rFonts w:ascii="Arial" w:hAnsi="Arial" w:cs="Arial"/>
          <w:sz w:val="21"/>
          <w:szCs w:val="21"/>
        </w:rPr>
      </w:pPr>
      <w:bookmarkStart w:id="6" w:name="OLE_LINK49"/>
      <w:bookmarkEnd w:id="4"/>
    </w:p>
    <w:p w14:paraId="43A709FF" w14:textId="1A55936B" w:rsidR="003073CD" w:rsidRPr="00BB13E1" w:rsidRDefault="003073CD" w:rsidP="00BB13E1">
      <w:pPr>
        <w:spacing w:after="0" w:line="240" w:lineRule="auto"/>
        <w:jc w:val="both"/>
        <w:rPr>
          <w:rFonts w:ascii="Arial" w:hAnsi="Arial" w:cs="Arial"/>
          <w:sz w:val="21"/>
          <w:szCs w:val="21"/>
        </w:rPr>
      </w:pPr>
      <w:r w:rsidRPr="00BB13E1">
        <w:rPr>
          <w:rFonts w:ascii="Arial" w:hAnsi="Arial" w:cs="Arial"/>
          <w:sz w:val="21"/>
          <w:szCs w:val="21"/>
        </w:rPr>
        <w:t xml:space="preserve">From the Mayor’s Young Person’s Guarantee, which promises </w:t>
      </w:r>
      <w:proofErr w:type="gramStart"/>
      <w:r w:rsidRPr="00BB13E1">
        <w:rPr>
          <w:rFonts w:ascii="Arial" w:hAnsi="Arial" w:cs="Arial"/>
          <w:sz w:val="21"/>
          <w:szCs w:val="21"/>
        </w:rPr>
        <w:t>all of</w:t>
      </w:r>
      <w:proofErr w:type="gramEnd"/>
      <w:r w:rsidRPr="00BB13E1">
        <w:rPr>
          <w:rFonts w:ascii="Arial" w:hAnsi="Arial" w:cs="Arial"/>
          <w:sz w:val="21"/>
          <w:szCs w:val="21"/>
        </w:rPr>
        <w:t xml:space="preserve"> our young people a job, training or apprenticeship, to Housing First, a radical new approach to helping the homeless, we are leading the way in building a fairer, more inclusive local economy.</w:t>
      </w:r>
    </w:p>
    <w:p w14:paraId="7302915A" w14:textId="77777777" w:rsidR="00BB13E1" w:rsidRPr="00BB13E1" w:rsidRDefault="00BB13E1" w:rsidP="00BB13E1">
      <w:pPr>
        <w:spacing w:after="0" w:line="240" w:lineRule="auto"/>
        <w:jc w:val="both"/>
        <w:rPr>
          <w:rFonts w:ascii="Arial" w:hAnsi="Arial" w:cs="Arial"/>
          <w:sz w:val="21"/>
          <w:szCs w:val="21"/>
        </w:rPr>
      </w:pPr>
      <w:bookmarkStart w:id="7" w:name="OLE_LINK61"/>
      <w:bookmarkStart w:id="8" w:name="OLE_LINK60"/>
    </w:p>
    <w:p w14:paraId="7A375566" w14:textId="08BBDE6E" w:rsidR="003073CD" w:rsidRDefault="003073CD" w:rsidP="00BB13E1">
      <w:pPr>
        <w:spacing w:after="0" w:line="240" w:lineRule="auto"/>
        <w:jc w:val="both"/>
        <w:rPr>
          <w:rFonts w:ascii="Arial" w:hAnsi="Arial" w:cs="Arial"/>
          <w:sz w:val="21"/>
          <w:szCs w:val="21"/>
        </w:rPr>
      </w:pPr>
      <w:r w:rsidRPr="00BB13E1">
        <w:rPr>
          <w:rFonts w:ascii="Arial" w:hAnsi="Arial" w:cs="Arial"/>
          <w:sz w:val="21"/>
          <w:szCs w:val="21"/>
        </w:rPr>
        <w:t xml:space="preserve">To date thousands of our most vulnerable families have been helped to save hundreds of pounds a month on their energy bills </w:t>
      </w:r>
      <w:proofErr w:type="gramStart"/>
      <w:r w:rsidRPr="00BB13E1">
        <w:rPr>
          <w:rFonts w:ascii="Arial" w:hAnsi="Arial" w:cs="Arial"/>
          <w:sz w:val="21"/>
          <w:szCs w:val="21"/>
        </w:rPr>
        <w:t>as a result of</w:t>
      </w:r>
      <w:proofErr w:type="gramEnd"/>
      <w:r w:rsidRPr="00BB13E1">
        <w:rPr>
          <w:rFonts w:ascii="Arial" w:hAnsi="Arial" w:cs="Arial"/>
          <w:sz w:val="21"/>
          <w:szCs w:val="21"/>
        </w:rPr>
        <w:t xml:space="preserve"> the Mayor Rotheram’s £60m retrofitting programme </w:t>
      </w:r>
      <w:bookmarkEnd w:id="7"/>
      <w:r w:rsidRPr="00BB13E1">
        <w:rPr>
          <w:rFonts w:ascii="Arial" w:hAnsi="Arial" w:cs="Arial"/>
          <w:sz w:val="21"/>
          <w:szCs w:val="21"/>
        </w:rPr>
        <w:t>– with many families given a chance to get on the property ladder in quality, afford</w:t>
      </w:r>
      <w:bookmarkEnd w:id="5"/>
      <w:r w:rsidRPr="00BB13E1">
        <w:rPr>
          <w:rFonts w:ascii="Arial" w:hAnsi="Arial" w:cs="Arial"/>
          <w:sz w:val="21"/>
          <w:szCs w:val="21"/>
        </w:rPr>
        <w:t>able homes as a result of his Brownfield Land Fund.</w:t>
      </w:r>
    </w:p>
    <w:p w14:paraId="2A50E300" w14:textId="77777777" w:rsidR="00BB13E1" w:rsidRPr="00BB13E1" w:rsidRDefault="00BB13E1" w:rsidP="00BB13E1">
      <w:pPr>
        <w:spacing w:after="0" w:line="240" w:lineRule="auto"/>
        <w:jc w:val="both"/>
        <w:rPr>
          <w:rFonts w:ascii="Arial" w:hAnsi="Arial" w:cs="Arial"/>
          <w:sz w:val="21"/>
          <w:szCs w:val="21"/>
        </w:rPr>
      </w:pPr>
    </w:p>
    <w:bookmarkEnd w:id="6"/>
    <w:bookmarkEnd w:id="8"/>
    <w:p w14:paraId="37D41B1F" w14:textId="7201EE94" w:rsidR="003073CD" w:rsidRDefault="003073CD" w:rsidP="00BB13E1">
      <w:pPr>
        <w:spacing w:after="0" w:line="240" w:lineRule="auto"/>
        <w:jc w:val="both"/>
        <w:rPr>
          <w:rFonts w:ascii="Arial" w:hAnsi="Arial" w:cs="Arial"/>
          <w:sz w:val="21"/>
          <w:szCs w:val="21"/>
        </w:rPr>
      </w:pPr>
      <w:r w:rsidRPr="00BB13E1">
        <w:rPr>
          <w:rFonts w:ascii="Arial" w:hAnsi="Arial" w:cs="Arial"/>
          <w:sz w:val="21"/>
          <w:szCs w:val="21"/>
        </w:rPr>
        <w:t xml:space="preserve">The </w:t>
      </w:r>
      <w:proofErr w:type="gramStart"/>
      <w:r w:rsidRPr="00BB13E1">
        <w:rPr>
          <w:rFonts w:ascii="Arial" w:hAnsi="Arial" w:cs="Arial"/>
          <w:sz w:val="21"/>
          <w:szCs w:val="21"/>
        </w:rPr>
        <w:t>Mayor’s</w:t>
      </w:r>
      <w:proofErr w:type="gramEnd"/>
      <w:r w:rsidRPr="00BB13E1">
        <w:rPr>
          <w:rFonts w:ascii="Arial" w:hAnsi="Arial" w:cs="Arial"/>
          <w:sz w:val="21"/>
          <w:szCs w:val="21"/>
        </w:rPr>
        <w:t xml:space="preserve"> interventions have created more than 10,000 new jobs and 7,000 apprenticeships, with more than £50m invested in local schools and colleges including, and hundreds of long-term unemployed people supported through Households into Work.</w:t>
      </w:r>
    </w:p>
    <w:p w14:paraId="4F2A91FC" w14:textId="2F2F51E1" w:rsidR="00CB265F" w:rsidRDefault="00CB265F" w:rsidP="00BB13E1">
      <w:pPr>
        <w:spacing w:after="0" w:line="240" w:lineRule="auto"/>
        <w:jc w:val="both"/>
        <w:rPr>
          <w:rFonts w:ascii="Arial" w:hAnsi="Arial" w:cs="Arial"/>
          <w:sz w:val="21"/>
          <w:szCs w:val="21"/>
        </w:rPr>
      </w:pPr>
    </w:p>
    <w:p w14:paraId="4564FCB4" w14:textId="77777777" w:rsidR="00CB265F" w:rsidRPr="00BB13E1" w:rsidRDefault="00CB265F" w:rsidP="00BB13E1">
      <w:pPr>
        <w:spacing w:after="0" w:line="240" w:lineRule="auto"/>
        <w:jc w:val="both"/>
        <w:rPr>
          <w:rFonts w:ascii="Arial" w:hAnsi="Arial" w:cs="Arial"/>
          <w:sz w:val="21"/>
          <w:szCs w:val="21"/>
        </w:rPr>
      </w:pPr>
    </w:p>
    <w:p w14:paraId="4B9E5105" w14:textId="77777777" w:rsidR="00BB13E1" w:rsidRPr="00BB13E1" w:rsidRDefault="00BB13E1" w:rsidP="00BB13E1">
      <w:pPr>
        <w:spacing w:after="0" w:line="240" w:lineRule="auto"/>
        <w:jc w:val="both"/>
        <w:rPr>
          <w:rFonts w:ascii="Arial" w:hAnsi="Arial" w:cs="Arial"/>
          <w:sz w:val="21"/>
          <w:szCs w:val="21"/>
        </w:rPr>
      </w:pPr>
    </w:p>
    <w:p w14:paraId="5F2151D8" w14:textId="5C126A95" w:rsidR="003073CD" w:rsidRPr="00BB13E1" w:rsidRDefault="003073CD" w:rsidP="00BB13E1">
      <w:pPr>
        <w:spacing w:after="0" w:line="240" w:lineRule="auto"/>
        <w:jc w:val="both"/>
        <w:rPr>
          <w:rFonts w:ascii="Arial" w:hAnsi="Arial" w:cs="Arial"/>
          <w:sz w:val="21"/>
          <w:szCs w:val="21"/>
        </w:rPr>
      </w:pPr>
      <w:proofErr w:type="gramStart"/>
      <w:r w:rsidRPr="00BB13E1">
        <w:rPr>
          <w:rFonts w:ascii="Arial" w:hAnsi="Arial" w:cs="Arial"/>
          <w:sz w:val="21"/>
          <w:szCs w:val="21"/>
        </w:rPr>
        <w:lastRenderedPageBreak/>
        <w:t>Supporting the local economy and jobs, there</w:t>
      </w:r>
      <w:proofErr w:type="gramEnd"/>
      <w:r w:rsidRPr="00BB13E1">
        <w:rPr>
          <w:rFonts w:ascii="Arial" w:hAnsi="Arial" w:cs="Arial"/>
          <w:sz w:val="21"/>
          <w:szCs w:val="21"/>
        </w:rPr>
        <w:t xml:space="preserve"> has been investments of £15m towards the redevelopment of Kirkby Town Centre and £10.5m towards Shakespeare North Playhouse in Prescot, alongside supporting Ford Halewood to secure a £125m investment that will see 70% of all Ford EV units sold </w:t>
      </w:r>
      <w:bookmarkStart w:id="9" w:name="OLE_LINK50"/>
      <w:r w:rsidRPr="00BB13E1">
        <w:rPr>
          <w:rFonts w:ascii="Arial" w:hAnsi="Arial" w:cs="Arial"/>
          <w:sz w:val="21"/>
          <w:szCs w:val="21"/>
        </w:rPr>
        <w:t>in Europe built here in the region.</w:t>
      </w:r>
    </w:p>
    <w:p w14:paraId="40F124B7" w14:textId="3EE29631" w:rsidR="00BB13E1" w:rsidRPr="00BB13E1" w:rsidRDefault="00BB13E1" w:rsidP="00BB13E1">
      <w:pPr>
        <w:spacing w:after="0" w:line="240" w:lineRule="auto"/>
        <w:jc w:val="both"/>
        <w:rPr>
          <w:rFonts w:ascii="Arial" w:hAnsi="Arial" w:cs="Arial"/>
          <w:sz w:val="21"/>
          <w:szCs w:val="21"/>
        </w:rPr>
      </w:pPr>
      <w:bookmarkStart w:id="10" w:name="OLE_LINK58"/>
      <w:bookmarkEnd w:id="9"/>
    </w:p>
    <w:p w14:paraId="1C4DC6A7" w14:textId="103EC8F3" w:rsidR="003073CD" w:rsidRPr="00BB13E1" w:rsidRDefault="003073CD" w:rsidP="00BB13E1">
      <w:pPr>
        <w:spacing w:after="0" w:line="240" w:lineRule="auto"/>
        <w:jc w:val="both"/>
        <w:rPr>
          <w:rFonts w:ascii="Arial" w:hAnsi="Arial" w:cs="Arial"/>
          <w:sz w:val="21"/>
          <w:szCs w:val="21"/>
        </w:rPr>
      </w:pPr>
      <w:r w:rsidRPr="00BB13E1">
        <w:rPr>
          <w:rFonts w:ascii="Arial" w:hAnsi="Arial" w:cs="Arial"/>
          <w:sz w:val="21"/>
          <w:szCs w:val="21"/>
        </w:rPr>
        <w:t xml:space="preserve">The </w:t>
      </w:r>
      <w:proofErr w:type="gramStart"/>
      <w:r w:rsidRPr="00BB13E1">
        <w:rPr>
          <w:rFonts w:ascii="Arial" w:hAnsi="Arial" w:cs="Arial"/>
          <w:sz w:val="21"/>
          <w:szCs w:val="21"/>
        </w:rPr>
        <w:t>Mayor</w:t>
      </w:r>
      <w:proofErr w:type="gramEnd"/>
      <w:r w:rsidRPr="00BB13E1">
        <w:rPr>
          <w:rFonts w:ascii="Arial" w:hAnsi="Arial" w:cs="Arial"/>
          <w:sz w:val="21"/>
          <w:szCs w:val="21"/>
        </w:rPr>
        <w:t xml:space="preserve"> wants to build an integrated London-style public transport network that makes it cheaper, faster, cleaner and more reliable to get around – starting with the cost of a single adult bus journey being cut to just £2 and unlimited bus travel for under 18s (My Ticket) capped at £2.20 a day for the next two years.</w:t>
      </w:r>
    </w:p>
    <w:p w14:paraId="59102C83" w14:textId="77777777" w:rsidR="00BB13E1" w:rsidRPr="00BB13E1" w:rsidRDefault="00BB13E1" w:rsidP="00BB13E1">
      <w:pPr>
        <w:spacing w:after="0" w:line="240" w:lineRule="auto"/>
        <w:jc w:val="both"/>
        <w:rPr>
          <w:rFonts w:ascii="Arial" w:hAnsi="Arial" w:cs="Arial"/>
          <w:sz w:val="21"/>
          <w:szCs w:val="21"/>
        </w:rPr>
      </w:pPr>
      <w:bookmarkStart w:id="11" w:name="OLE_LINK2"/>
    </w:p>
    <w:p w14:paraId="6ECABFD2" w14:textId="7EDA62CE" w:rsidR="003073CD" w:rsidRPr="00BB13E1" w:rsidRDefault="003073CD" w:rsidP="00BB13E1">
      <w:pPr>
        <w:spacing w:after="0" w:line="240" w:lineRule="auto"/>
        <w:jc w:val="both"/>
        <w:rPr>
          <w:rFonts w:ascii="Arial" w:hAnsi="Arial" w:cs="Arial"/>
          <w:sz w:val="21"/>
          <w:szCs w:val="21"/>
        </w:rPr>
      </w:pPr>
      <w:r w:rsidRPr="00BB13E1">
        <w:rPr>
          <w:rFonts w:ascii="Arial" w:hAnsi="Arial" w:cs="Arial"/>
          <w:sz w:val="21"/>
          <w:szCs w:val="21"/>
        </w:rPr>
        <w:t>Alongside proposals to improve the region’s bus network, giving local leaders greater say over fares, routes and timetables</w:t>
      </w:r>
      <w:bookmarkEnd w:id="11"/>
      <w:r w:rsidRPr="00BB13E1">
        <w:rPr>
          <w:rFonts w:ascii="Arial" w:hAnsi="Arial" w:cs="Arial"/>
          <w:sz w:val="21"/>
          <w:szCs w:val="21"/>
        </w:rPr>
        <w:t>, there has been multi-</w:t>
      </w:r>
      <w:proofErr w:type="gramStart"/>
      <w:r w:rsidRPr="00BB13E1">
        <w:rPr>
          <w:rFonts w:ascii="Arial" w:hAnsi="Arial" w:cs="Arial"/>
          <w:sz w:val="21"/>
          <w:szCs w:val="21"/>
        </w:rPr>
        <w:t>million pound</w:t>
      </w:r>
      <w:proofErr w:type="gramEnd"/>
      <w:r w:rsidRPr="00BB13E1">
        <w:rPr>
          <w:rFonts w:ascii="Arial" w:hAnsi="Arial" w:cs="Arial"/>
          <w:sz w:val="21"/>
          <w:szCs w:val="21"/>
        </w:rPr>
        <w:t xml:space="preserve"> investment in new publicly-owned hydrogen buses which will begin to operate on the 10A route in 2023 – with ambitious plans for further investment in a zero emission bus fleet.</w:t>
      </w:r>
    </w:p>
    <w:bookmarkEnd w:id="10"/>
    <w:p w14:paraId="770AD40C" w14:textId="77777777" w:rsidR="00BB13E1" w:rsidRPr="00BB13E1" w:rsidRDefault="00BB13E1" w:rsidP="00BB13E1">
      <w:pPr>
        <w:spacing w:after="0" w:line="240" w:lineRule="auto"/>
        <w:jc w:val="both"/>
        <w:rPr>
          <w:rFonts w:ascii="Arial" w:hAnsi="Arial" w:cs="Arial"/>
          <w:sz w:val="21"/>
          <w:szCs w:val="21"/>
        </w:rPr>
      </w:pPr>
    </w:p>
    <w:p w14:paraId="732DBC3E" w14:textId="2F4B4E62" w:rsidR="003073CD" w:rsidRPr="00BB13E1" w:rsidRDefault="003073CD" w:rsidP="00BB13E1">
      <w:pPr>
        <w:spacing w:after="0" w:line="240" w:lineRule="auto"/>
        <w:jc w:val="both"/>
        <w:rPr>
          <w:rFonts w:ascii="Arial" w:hAnsi="Arial" w:cs="Arial"/>
          <w:sz w:val="21"/>
          <w:szCs w:val="21"/>
        </w:rPr>
      </w:pPr>
      <w:r w:rsidRPr="00BB13E1">
        <w:rPr>
          <w:rFonts w:ascii="Arial" w:hAnsi="Arial" w:cs="Arial"/>
          <w:sz w:val="21"/>
          <w:szCs w:val="21"/>
        </w:rPr>
        <w:t>T</w:t>
      </w:r>
      <w:bookmarkStart w:id="12" w:name="bookmark=id.2et92p0" w:colFirst="0" w:colLast="0"/>
      <w:bookmarkStart w:id="13" w:name="bookmark=id.tyjcwt" w:colFirst="0" w:colLast="0"/>
      <w:bookmarkEnd w:id="12"/>
      <w:bookmarkEnd w:id="13"/>
      <w:r w:rsidRPr="00BB13E1">
        <w:rPr>
          <w:rFonts w:ascii="Arial" w:hAnsi="Arial" w:cs="Arial"/>
          <w:sz w:val="21"/>
          <w:szCs w:val="21"/>
        </w:rPr>
        <w:t xml:space="preserve">he Combined Authority has invested </w:t>
      </w:r>
      <w:bookmarkStart w:id="14" w:name="bookmark=id.3dy6vkm" w:colFirst="0" w:colLast="0"/>
      <w:bookmarkStart w:id="15" w:name="bookmark=id.1t3h5sf" w:colFirst="0" w:colLast="0"/>
      <w:bookmarkEnd w:id="14"/>
      <w:bookmarkEnd w:id="15"/>
      <w:r w:rsidRPr="00BB13E1">
        <w:rPr>
          <w:rFonts w:ascii="Arial" w:hAnsi="Arial" w:cs="Arial"/>
          <w:sz w:val="21"/>
          <w:szCs w:val="21"/>
        </w:rPr>
        <w:t xml:space="preserve">£80m into Headbolt Lane train station in Kirkby as part of the Mayor’s Merseyrail for All pledge to connect historically underserved areas to the rest of our transport network. Kirkby will be the first area serviced by our new £500m publicly owned trains. </w:t>
      </w:r>
    </w:p>
    <w:p w14:paraId="41518721" w14:textId="77777777" w:rsidR="00BB13E1" w:rsidRPr="00BB13E1" w:rsidRDefault="00BB13E1" w:rsidP="00BB13E1">
      <w:pPr>
        <w:spacing w:after="0" w:line="240" w:lineRule="auto"/>
        <w:jc w:val="both"/>
        <w:rPr>
          <w:rFonts w:ascii="Arial" w:hAnsi="Arial" w:cs="Arial"/>
          <w:sz w:val="21"/>
          <w:szCs w:val="21"/>
        </w:rPr>
      </w:pPr>
      <w:bookmarkStart w:id="16" w:name="bookmark=id.2s8eyo1" w:colFirst="0" w:colLast="0"/>
      <w:bookmarkStart w:id="17" w:name="bookmark=id.4d34og8" w:colFirst="0" w:colLast="0"/>
      <w:bookmarkStart w:id="18" w:name="OLE_LINK51"/>
      <w:bookmarkEnd w:id="16"/>
      <w:bookmarkEnd w:id="17"/>
    </w:p>
    <w:p w14:paraId="3C9B9886" w14:textId="36B7B96E" w:rsidR="003073CD" w:rsidRPr="00BB13E1" w:rsidRDefault="003073CD" w:rsidP="00BB13E1">
      <w:pPr>
        <w:spacing w:after="0" w:line="240" w:lineRule="auto"/>
        <w:jc w:val="both"/>
        <w:rPr>
          <w:rFonts w:ascii="Arial" w:hAnsi="Arial" w:cs="Arial"/>
          <w:sz w:val="21"/>
          <w:szCs w:val="21"/>
        </w:rPr>
      </w:pPr>
      <w:r w:rsidRPr="00BB13E1">
        <w:rPr>
          <w:rFonts w:ascii="Arial" w:hAnsi="Arial" w:cs="Arial"/>
          <w:sz w:val="21"/>
          <w:szCs w:val="21"/>
        </w:rPr>
        <w:t xml:space="preserve">Ensuring the next generation inherits a greener, cleaner Liverpool City Region is a key priority for the </w:t>
      </w:r>
      <w:proofErr w:type="gramStart"/>
      <w:r w:rsidRPr="00BB13E1">
        <w:rPr>
          <w:rFonts w:ascii="Arial" w:hAnsi="Arial" w:cs="Arial"/>
          <w:sz w:val="21"/>
          <w:szCs w:val="21"/>
        </w:rPr>
        <w:t>Mayor</w:t>
      </w:r>
      <w:proofErr w:type="gramEnd"/>
      <w:r w:rsidRPr="00BB13E1">
        <w:rPr>
          <w:rFonts w:ascii="Arial" w:hAnsi="Arial" w:cs="Arial"/>
          <w:sz w:val="21"/>
          <w:szCs w:val="21"/>
        </w:rPr>
        <w:t xml:space="preserve"> – under his plans, we will hit net zero carbon by 2040 at the latest, at least a decade before national government targets. Our pioneering work on Mersey Tidal Power, which has the potential to generate enough renewable energy to power 1m homes and create thousands of local jobs and training opportunities, will have a big role to play in helping our city region hit its targets.</w:t>
      </w:r>
    </w:p>
    <w:p w14:paraId="42A998A5" w14:textId="77777777" w:rsidR="002A0D28" w:rsidRPr="00BB13E1" w:rsidRDefault="002A0D28" w:rsidP="003073CD">
      <w:pPr>
        <w:rPr>
          <w:rFonts w:ascii="Arial" w:hAnsi="Arial" w:cs="Arial"/>
          <w:sz w:val="21"/>
          <w:szCs w:val="21"/>
        </w:rPr>
      </w:pPr>
    </w:p>
    <w:bookmarkEnd w:id="18"/>
    <w:p w14:paraId="37A80429" w14:textId="77777777" w:rsidR="003073CD" w:rsidRPr="00BB13E1" w:rsidRDefault="003073CD" w:rsidP="003073CD">
      <w:pPr>
        <w:jc w:val="both"/>
        <w:rPr>
          <w:rFonts w:ascii="Arial" w:hAnsi="Arial" w:cs="Arial"/>
          <w:sz w:val="21"/>
          <w:szCs w:val="21"/>
        </w:rPr>
      </w:pPr>
      <w:r w:rsidRPr="00BB13E1">
        <w:rPr>
          <w:rFonts w:ascii="Arial" w:hAnsi="Arial" w:cs="Arial"/>
          <w:noProof/>
          <w:sz w:val="21"/>
          <w:szCs w:val="21"/>
        </w:rPr>
        <w:drawing>
          <wp:inline distT="0" distB="0" distL="0" distR="0" wp14:anchorId="7F16FC58" wp14:editId="62F0D0C2">
            <wp:extent cx="5948680" cy="188976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014" cy="1912739"/>
                    </a:xfrm>
                    <a:prstGeom prst="rect">
                      <a:avLst/>
                    </a:prstGeom>
                    <a:noFill/>
                  </pic:spPr>
                </pic:pic>
              </a:graphicData>
            </a:graphic>
          </wp:inline>
        </w:drawing>
      </w:r>
    </w:p>
    <w:p w14:paraId="43B46BFD" w14:textId="4C7CBB54" w:rsidR="003073CD" w:rsidRPr="00BB13E1" w:rsidRDefault="003073CD" w:rsidP="003073CD">
      <w:pPr>
        <w:jc w:val="both"/>
        <w:rPr>
          <w:rFonts w:ascii="Arial" w:hAnsi="Arial" w:cs="Arial"/>
          <w:sz w:val="21"/>
          <w:szCs w:val="21"/>
        </w:rPr>
      </w:pPr>
      <w:r w:rsidRPr="00BB13E1">
        <w:rPr>
          <w:rFonts w:ascii="Arial" w:hAnsi="Arial" w:cs="Arial"/>
          <w:sz w:val="21"/>
          <w:szCs w:val="21"/>
        </w:rPr>
        <w:t>The movement in the gross expenditure budget is detailed below.</w:t>
      </w:r>
    </w:p>
    <w:p w14:paraId="7B9FB39B" w14:textId="5358CC8E" w:rsidR="003073CD" w:rsidRPr="00BB13E1" w:rsidRDefault="005944ED" w:rsidP="003073CD">
      <w:pPr>
        <w:jc w:val="both"/>
        <w:rPr>
          <w:rFonts w:ascii="Arial" w:hAnsi="Arial" w:cs="Arial"/>
          <w:sz w:val="21"/>
          <w:szCs w:val="21"/>
        </w:rPr>
      </w:pPr>
      <w:r>
        <w:rPr>
          <w:noProof/>
        </w:rPr>
        <w:drawing>
          <wp:inline distT="0" distB="0" distL="0" distR="0" wp14:anchorId="10AC588D" wp14:editId="26844FB3">
            <wp:extent cx="5911850" cy="16897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0" cy="1689735"/>
                    </a:xfrm>
                    <a:prstGeom prst="rect">
                      <a:avLst/>
                    </a:prstGeom>
                    <a:noFill/>
                    <a:ln>
                      <a:noFill/>
                    </a:ln>
                  </pic:spPr>
                </pic:pic>
              </a:graphicData>
            </a:graphic>
          </wp:inline>
        </w:drawing>
      </w:r>
    </w:p>
    <w:p w14:paraId="01C6C6D9" w14:textId="53FE9715" w:rsidR="003073CD" w:rsidRPr="00BB13E1" w:rsidRDefault="003073CD" w:rsidP="003073CD">
      <w:pPr>
        <w:jc w:val="both"/>
        <w:rPr>
          <w:rFonts w:ascii="Arial" w:hAnsi="Arial" w:cs="Arial"/>
          <w:sz w:val="21"/>
          <w:szCs w:val="21"/>
        </w:rPr>
      </w:pPr>
      <w:r w:rsidRPr="00BB13E1">
        <w:rPr>
          <w:rFonts w:ascii="Arial" w:hAnsi="Arial" w:cs="Arial"/>
          <w:sz w:val="21"/>
          <w:szCs w:val="21"/>
        </w:rPr>
        <w:t xml:space="preserve">For more information, visit </w:t>
      </w:r>
      <w:hyperlink r:id="rId25">
        <w:r w:rsidRPr="00BB13E1">
          <w:rPr>
            <w:rFonts w:ascii="Arial" w:hAnsi="Arial" w:cs="Arial"/>
            <w:color w:val="0000FF"/>
            <w:sz w:val="21"/>
            <w:szCs w:val="21"/>
            <w:u w:val="single"/>
          </w:rPr>
          <w:t>www.liverpoolcityregion-ca.gov.uk</w:t>
        </w:r>
      </w:hyperlink>
    </w:p>
    <w:p w14:paraId="41C7215D" w14:textId="56A86E1A" w:rsidR="003073CD" w:rsidRDefault="00BB13E1" w:rsidP="00D638CA">
      <w:pPr>
        <w:spacing w:after="0" w:line="240" w:lineRule="auto"/>
        <w:rPr>
          <w:rFonts w:ascii="Arial" w:hAnsi="Arial" w:cs="Arial"/>
          <w:b/>
          <w:color w:val="800080"/>
          <w:sz w:val="24"/>
          <w:szCs w:val="24"/>
        </w:rPr>
      </w:pPr>
      <w:r>
        <w:rPr>
          <w:rFonts w:ascii="Arial" w:hAnsi="Arial" w:cs="Arial"/>
          <w:b/>
          <w:color w:val="800080"/>
          <w:sz w:val="24"/>
          <w:szCs w:val="24"/>
        </w:rPr>
        <w:br w:type="page"/>
      </w:r>
      <w:r w:rsidR="003073CD" w:rsidRPr="00BB13E1">
        <w:rPr>
          <w:rFonts w:ascii="Arial" w:hAnsi="Arial" w:cs="Arial"/>
          <w:b/>
          <w:color w:val="800080"/>
          <w:sz w:val="24"/>
          <w:szCs w:val="24"/>
        </w:rPr>
        <w:lastRenderedPageBreak/>
        <w:t>Transport Funding</w:t>
      </w:r>
    </w:p>
    <w:p w14:paraId="1694CDCA" w14:textId="77777777" w:rsidR="00D638CA" w:rsidRPr="00BB13E1" w:rsidRDefault="00D638CA" w:rsidP="00D638CA">
      <w:pPr>
        <w:spacing w:after="0" w:line="240" w:lineRule="auto"/>
        <w:rPr>
          <w:rFonts w:ascii="Arial" w:hAnsi="Arial" w:cs="Arial"/>
          <w:b/>
          <w:color w:val="800080"/>
          <w:sz w:val="24"/>
          <w:szCs w:val="24"/>
        </w:rPr>
      </w:pPr>
    </w:p>
    <w:p w14:paraId="0F57BEEA" w14:textId="0EFB6BC5"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The </w:t>
      </w:r>
      <w:r w:rsidR="00BB13E1">
        <w:rPr>
          <w:rFonts w:ascii="Arial" w:hAnsi="Arial" w:cs="Arial"/>
          <w:sz w:val="24"/>
          <w:szCs w:val="24"/>
        </w:rPr>
        <w:t xml:space="preserve">Liverpool City Region Combined Authority’s </w:t>
      </w:r>
      <w:r w:rsidRPr="00BB13E1">
        <w:rPr>
          <w:rFonts w:ascii="Arial" w:hAnsi="Arial" w:cs="Arial"/>
          <w:sz w:val="24"/>
          <w:szCs w:val="24"/>
        </w:rPr>
        <w:t xml:space="preserve">transport responsibilities are funded through transport levies across each of the six councils. This funds concessionary travel, subsidised bus services, the Mersey </w:t>
      </w:r>
      <w:proofErr w:type="gramStart"/>
      <w:r w:rsidRPr="00BB13E1">
        <w:rPr>
          <w:rFonts w:ascii="Arial" w:hAnsi="Arial" w:cs="Arial"/>
          <w:sz w:val="24"/>
          <w:szCs w:val="24"/>
        </w:rPr>
        <w:t>Ferries</w:t>
      </w:r>
      <w:proofErr w:type="gramEnd"/>
      <w:r w:rsidRPr="00BB13E1">
        <w:rPr>
          <w:rFonts w:ascii="Arial" w:hAnsi="Arial" w:cs="Arial"/>
          <w:sz w:val="24"/>
          <w:szCs w:val="24"/>
        </w:rPr>
        <w:t xml:space="preserve"> and a range of other services.</w:t>
      </w:r>
    </w:p>
    <w:p w14:paraId="3443BE1F" w14:textId="5E622A40"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The transport levy 2023/24 for each of the Merseyside Councils within the </w:t>
      </w:r>
      <w:r w:rsidR="00BB13E1">
        <w:rPr>
          <w:rFonts w:ascii="Arial" w:hAnsi="Arial" w:cs="Arial"/>
          <w:sz w:val="24"/>
          <w:szCs w:val="24"/>
        </w:rPr>
        <w:t>Liverpool City Region Combined Authority</w:t>
      </w:r>
      <w:r w:rsidRPr="00BB13E1">
        <w:rPr>
          <w:rFonts w:ascii="Arial" w:hAnsi="Arial" w:cs="Arial"/>
          <w:sz w:val="24"/>
          <w:szCs w:val="24"/>
        </w:rPr>
        <w:t xml:space="preserve"> is:</w:t>
      </w:r>
    </w:p>
    <w:p w14:paraId="25E17E0F" w14:textId="77777777" w:rsidR="003073CD" w:rsidRPr="00BB13E1" w:rsidRDefault="003073CD" w:rsidP="003073CD">
      <w:pPr>
        <w:spacing w:after="0"/>
        <w:jc w:val="both"/>
        <w:rPr>
          <w:rFonts w:ascii="Arial" w:hAnsi="Arial" w:cs="Arial"/>
          <w:sz w:val="24"/>
          <w:szCs w:val="24"/>
        </w:rPr>
      </w:pPr>
      <w:r w:rsidRPr="00BB13E1">
        <w:rPr>
          <w:rFonts w:ascii="Arial" w:hAnsi="Arial" w:cs="Arial"/>
          <w:noProof/>
          <w:sz w:val="24"/>
          <w:szCs w:val="24"/>
        </w:rPr>
        <w:drawing>
          <wp:inline distT="0" distB="0" distL="0" distR="0" wp14:anchorId="7DC4645E" wp14:editId="7B66776D">
            <wp:extent cx="5791200" cy="175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4433" cy="1759631"/>
                    </a:xfrm>
                    <a:prstGeom prst="rect">
                      <a:avLst/>
                    </a:prstGeom>
                    <a:noFill/>
                    <a:ln>
                      <a:noFill/>
                    </a:ln>
                  </pic:spPr>
                </pic:pic>
              </a:graphicData>
            </a:graphic>
          </wp:inline>
        </w:drawing>
      </w:r>
    </w:p>
    <w:p w14:paraId="56ADD446" w14:textId="77777777" w:rsidR="003073CD" w:rsidRPr="00BB13E1" w:rsidRDefault="003073CD" w:rsidP="003073CD">
      <w:pPr>
        <w:spacing w:after="0"/>
        <w:jc w:val="both"/>
        <w:rPr>
          <w:sz w:val="24"/>
          <w:szCs w:val="24"/>
        </w:rPr>
      </w:pPr>
    </w:p>
    <w:p w14:paraId="65B55E90" w14:textId="77777777"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Please note that, for historical and legal reasons, Halton Borough Council currently provide transport activities directly within the boundaries of the borough of Halton.  </w:t>
      </w:r>
    </w:p>
    <w:p w14:paraId="79F9B20B" w14:textId="76FBB03D"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This is funded through a differential transport levy collected by Halton on behalf of the </w:t>
      </w:r>
      <w:r w:rsidR="00BB13E1">
        <w:rPr>
          <w:rFonts w:ascii="Arial" w:hAnsi="Arial" w:cs="Arial"/>
          <w:sz w:val="24"/>
          <w:szCs w:val="24"/>
        </w:rPr>
        <w:t>Liverpool City Region Combined Authority</w:t>
      </w:r>
      <w:r w:rsidRPr="00BB13E1">
        <w:rPr>
          <w:rFonts w:ascii="Arial" w:hAnsi="Arial" w:cs="Arial"/>
          <w:sz w:val="24"/>
          <w:szCs w:val="24"/>
        </w:rPr>
        <w:t xml:space="preserve"> which will be £3.3m for 2023/24.</w:t>
      </w:r>
    </w:p>
    <w:p w14:paraId="7B305A3C" w14:textId="77777777" w:rsidR="003073CD" w:rsidRPr="00BB13E1" w:rsidRDefault="003073CD" w:rsidP="003073CD">
      <w:pPr>
        <w:jc w:val="both"/>
        <w:rPr>
          <w:rFonts w:ascii="Arial" w:hAnsi="Arial" w:cs="Arial"/>
          <w:b/>
          <w:sz w:val="24"/>
          <w:szCs w:val="24"/>
        </w:rPr>
      </w:pPr>
      <w:r w:rsidRPr="00BB13E1">
        <w:rPr>
          <w:rFonts w:ascii="Arial" w:hAnsi="Arial" w:cs="Arial"/>
          <w:b/>
          <w:sz w:val="24"/>
          <w:szCs w:val="24"/>
        </w:rPr>
        <w:t>Mayor Steve Rotheram</w:t>
      </w:r>
    </w:p>
    <w:p w14:paraId="0902B4F3" w14:textId="21DFB9F3" w:rsidR="003073CD" w:rsidRPr="00BB13E1" w:rsidRDefault="0045649D" w:rsidP="003073CD">
      <w:pPr>
        <w:jc w:val="both"/>
        <w:rPr>
          <w:sz w:val="24"/>
          <w:szCs w:val="24"/>
        </w:rPr>
      </w:pPr>
      <w:r w:rsidRPr="00BB13E1">
        <w:rPr>
          <w:noProof/>
          <w:sz w:val="24"/>
          <w:szCs w:val="24"/>
        </w:rPr>
        <w:drawing>
          <wp:inline distT="0" distB="0" distL="0" distR="0" wp14:anchorId="1EED58AD" wp14:editId="126F9D92">
            <wp:extent cx="2669991" cy="425450"/>
            <wp:effectExtent l="0" t="0" r="0" b="0"/>
            <wp:docPr id="19" name="image2.png" descr="C:\Users\fogart_j\AppData\Local\Microsoft\Windows\Temporary Internet Files\Content.Outlook\IH9T96E3\E-Sig (2).png"/>
            <wp:cNvGraphicFramePr/>
            <a:graphic xmlns:a="http://schemas.openxmlformats.org/drawingml/2006/main">
              <a:graphicData uri="http://schemas.openxmlformats.org/drawingml/2006/picture">
                <pic:pic xmlns:pic="http://schemas.openxmlformats.org/drawingml/2006/picture">
                  <pic:nvPicPr>
                    <pic:cNvPr id="0" name="image2.png" descr="C:\Users\fogart_j\AppData\Local\Microsoft\Windows\Temporary Internet Files\Content.Outlook\IH9T96E3\E-Sig (2).png"/>
                    <pic:cNvPicPr preferRelativeResize="0"/>
                  </pic:nvPicPr>
                  <pic:blipFill>
                    <a:blip r:embed="rId27"/>
                    <a:srcRect l="2663" r="6333"/>
                    <a:stretch>
                      <a:fillRect/>
                    </a:stretch>
                  </pic:blipFill>
                  <pic:spPr>
                    <a:xfrm>
                      <a:off x="0" y="0"/>
                      <a:ext cx="2788340" cy="444308"/>
                    </a:xfrm>
                    <a:prstGeom prst="rect">
                      <a:avLst/>
                    </a:prstGeom>
                    <a:ln/>
                  </pic:spPr>
                </pic:pic>
              </a:graphicData>
            </a:graphic>
          </wp:inline>
        </w:drawing>
      </w:r>
    </w:p>
    <w:p w14:paraId="47E47936" w14:textId="77777777"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Mayor of the Liverpool City Region </w:t>
      </w:r>
    </w:p>
    <w:p w14:paraId="74ADC2DF" w14:textId="77777777" w:rsidR="003073CD" w:rsidRPr="00CB10BF" w:rsidRDefault="003073CD" w:rsidP="003073CD">
      <w:pPr>
        <w:jc w:val="both"/>
        <w:rPr>
          <w:rFonts w:ascii="Arial" w:hAnsi="Arial" w:cs="Arial"/>
          <w:b/>
          <w:sz w:val="24"/>
          <w:szCs w:val="24"/>
        </w:rPr>
      </w:pPr>
      <w:r w:rsidRPr="00CB10BF">
        <w:rPr>
          <w:rFonts w:ascii="Arial" w:hAnsi="Arial" w:cs="Arial"/>
          <w:b/>
          <w:sz w:val="24"/>
          <w:szCs w:val="24"/>
        </w:rPr>
        <w:t>Mr John Fogarty, B.A. Hons, C.P.F.A.</w:t>
      </w:r>
      <w:r w:rsidRPr="00CB10BF">
        <w:rPr>
          <w:rFonts w:ascii="Arial" w:hAnsi="Arial" w:cs="Arial"/>
          <w:noProof/>
          <w:sz w:val="24"/>
          <w:szCs w:val="24"/>
        </w:rPr>
        <w:drawing>
          <wp:anchor distT="0" distB="0" distL="114300" distR="114300" simplePos="0" relativeHeight="251662337" behindDoc="0" locked="0" layoutInCell="1" hidden="0" allowOverlap="1" wp14:anchorId="127DF30C" wp14:editId="04E1D1EE">
            <wp:simplePos x="0" y="0"/>
            <wp:positionH relativeFrom="column">
              <wp:posOffset>1</wp:posOffset>
            </wp:positionH>
            <wp:positionV relativeFrom="paragraph">
              <wp:posOffset>260984</wp:posOffset>
            </wp:positionV>
            <wp:extent cx="2362200" cy="636905"/>
            <wp:effectExtent l="0" t="0" r="0" b="0"/>
            <wp:wrapTopAndBottom distT="0" dist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0300"/>
                    <a:stretch>
                      <a:fillRect/>
                    </a:stretch>
                  </pic:blipFill>
                  <pic:spPr>
                    <a:xfrm>
                      <a:off x="0" y="0"/>
                      <a:ext cx="2362200" cy="636905"/>
                    </a:xfrm>
                    <a:prstGeom prst="rect">
                      <a:avLst/>
                    </a:prstGeom>
                    <a:ln/>
                  </pic:spPr>
                </pic:pic>
              </a:graphicData>
            </a:graphic>
          </wp:anchor>
        </w:drawing>
      </w:r>
    </w:p>
    <w:p w14:paraId="3129C51A" w14:textId="77777777" w:rsidR="00A6316C" w:rsidRDefault="003073CD" w:rsidP="00A6316C">
      <w:pPr>
        <w:jc w:val="both"/>
        <w:rPr>
          <w:rFonts w:ascii="Arial" w:hAnsi="Arial" w:cs="Arial"/>
          <w:sz w:val="21"/>
          <w:szCs w:val="21"/>
        </w:rPr>
      </w:pPr>
      <w:r w:rsidRPr="00CB10BF">
        <w:rPr>
          <w:rFonts w:ascii="Arial" w:hAnsi="Arial" w:cs="Arial"/>
          <w:sz w:val="21"/>
          <w:szCs w:val="21"/>
        </w:rPr>
        <w:t>Executive Director of Corporate Services: Liverpool City Region Combined Authority</w:t>
      </w:r>
    </w:p>
    <w:p w14:paraId="06175C7D" w14:textId="77777777" w:rsidR="00BB13E1" w:rsidRDefault="00BB13E1">
      <w:pPr>
        <w:spacing w:after="0" w:line="240" w:lineRule="auto"/>
        <w:rPr>
          <w:rFonts w:ascii="Arial" w:hAnsi="Arial" w:cs="Arial"/>
          <w:b/>
          <w:bCs/>
          <w:color w:val="800080"/>
          <w:sz w:val="24"/>
          <w:szCs w:val="24"/>
        </w:rPr>
      </w:pPr>
      <w:r>
        <w:rPr>
          <w:rFonts w:ascii="Arial" w:hAnsi="Arial" w:cs="Arial"/>
          <w:b/>
          <w:bCs/>
          <w:color w:val="800080"/>
          <w:sz w:val="24"/>
          <w:szCs w:val="24"/>
        </w:rPr>
        <w:br w:type="page"/>
      </w:r>
    </w:p>
    <w:p w14:paraId="2ABCB2C9" w14:textId="694B3AB0" w:rsidR="00583FA4" w:rsidRPr="00A6316C" w:rsidRDefault="00583FA4" w:rsidP="00A6316C">
      <w:pPr>
        <w:jc w:val="center"/>
        <w:rPr>
          <w:rFonts w:ascii="Arial" w:hAnsi="Arial" w:cs="Arial"/>
          <w:sz w:val="21"/>
          <w:szCs w:val="21"/>
        </w:rPr>
      </w:pPr>
      <w:r w:rsidRPr="000D054C">
        <w:rPr>
          <w:rFonts w:ascii="Arial" w:hAnsi="Arial" w:cs="Arial"/>
          <w:b/>
          <w:bCs/>
          <w:color w:val="800080"/>
          <w:sz w:val="24"/>
          <w:szCs w:val="24"/>
        </w:rPr>
        <w:lastRenderedPageBreak/>
        <w:t>Merseyside Recycling &amp; Waste Authority (MRWA)</w:t>
      </w:r>
    </w:p>
    <w:p w14:paraId="6088E3E6" w14:textId="54E9F353" w:rsidR="005C2AEF" w:rsidRPr="00A6316C" w:rsidRDefault="00583FA4" w:rsidP="00A6316C">
      <w:pPr>
        <w:jc w:val="center"/>
        <w:rPr>
          <w:rFonts w:ascii="Arial" w:hAnsi="Arial" w:cs="Arial"/>
          <w:b/>
          <w:color w:val="800080"/>
          <w:sz w:val="24"/>
          <w:szCs w:val="24"/>
          <w:highlight w:val="yellow"/>
        </w:rPr>
      </w:pPr>
      <w:r w:rsidRPr="00A35E64">
        <w:rPr>
          <w:b/>
          <w:bCs/>
          <w:noProof/>
          <w:highlight w:val="yellow"/>
          <w:lang w:eastAsia="en-GB"/>
        </w:rPr>
        <w:drawing>
          <wp:anchor distT="0" distB="0" distL="114300" distR="114300" simplePos="0" relativeHeight="251658241" behindDoc="0" locked="0" layoutInCell="1" allowOverlap="1" wp14:anchorId="21C04F8C" wp14:editId="5FD89F57">
            <wp:simplePos x="0" y="0"/>
            <wp:positionH relativeFrom="column">
              <wp:posOffset>2127250</wp:posOffset>
            </wp:positionH>
            <wp:positionV relativeFrom="paragraph">
              <wp:posOffset>73660</wp:posOffset>
            </wp:positionV>
            <wp:extent cx="1549400" cy="897255"/>
            <wp:effectExtent l="0" t="0" r="0" b="0"/>
            <wp:wrapSquare wrapText="bothSides"/>
            <wp:docPr id="4" name="Picture 4" descr="cid:image003.png@01CCE18A.729B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CE18A.729B52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400" cy="897255"/>
                    </a:xfrm>
                    <a:prstGeom prst="rect">
                      <a:avLst/>
                    </a:prstGeom>
                    <a:noFill/>
                    <a:ln>
                      <a:noFill/>
                    </a:ln>
                  </pic:spPr>
                </pic:pic>
              </a:graphicData>
            </a:graphic>
            <wp14:sizeRelH relativeFrom="margin">
              <wp14:pctWidth>0</wp14:pctWidth>
            </wp14:sizeRelH>
          </wp:anchor>
        </w:drawing>
      </w:r>
      <w:r w:rsidRPr="00A35E64">
        <w:rPr>
          <w:rFonts w:cs="Arial"/>
          <w:highlight w:val="yellow"/>
        </w:rPr>
        <w:br w:type="textWrapping" w:clear="all"/>
      </w:r>
    </w:p>
    <w:p w14:paraId="3E37A4C1" w14:textId="2E2892CB" w:rsidR="005C2AEF" w:rsidRPr="00C75942" w:rsidRDefault="005C2AEF" w:rsidP="00A6316C">
      <w:pPr>
        <w:pStyle w:val="NoSpacing"/>
        <w:jc w:val="both"/>
        <w:rPr>
          <w:sz w:val="21"/>
          <w:szCs w:val="21"/>
        </w:rPr>
      </w:pPr>
      <w:r w:rsidRPr="00C75942">
        <w:rPr>
          <w:sz w:val="21"/>
          <w:szCs w:val="21"/>
        </w:rPr>
        <w:t>We are the public body responsible for dealing with household waste and recycling once it’s been collected from your home.</w:t>
      </w:r>
    </w:p>
    <w:p w14:paraId="65942ED7" w14:textId="77777777" w:rsidR="00A6316C" w:rsidRPr="00C75942" w:rsidRDefault="00A6316C" w:rsidP="00A6316C">
      <w:pPr>
        <w:pStyle w:val="NoSpacing"/>
        <w:jc w:val="both"/>
        <w:rPr>
          <w:sz w:val="21"/>
          <w:szCs w:val="21"/>
        </w:rPr>
      </w:pPr>
    </w:p>
    <w:p w14:paraId="7534C4C2" w14:textId="00D5D7AF" w:rsidR="005C2AEF" w:rsidRPr="00C75942" w:rsidRDefault="005C2AEF" w:rsidP="00A6316C">
      <w:pPr>
        <w:pStyle w:val="NoSpacing"/>
        <w:jc w:val="both"/>
        <w:rPr>
          <w:color w:val="000000"/>
          <w:sz w:val="21"/>
          <w:szCs w:val="21"/>
        </w:rPr>
      </w:pPr>
      <w:r w:rsidRPr="00C75942">
        <w:rPr>
          <w:sz w:val="21"/>
          <w:szCs w:val="21"/>
        </w:rPr>
        <w:t xml:space="preserve">Using the latest technology, we aim to make sure as much waste as possible is sustainably managed. Our Energy from Waste facility in Wilton </w:t>
      </w:r>
      <w:r w:rsidRPr="00C75942">
        <w:rPr>
          <w:color w:val="000000"/>
          <w:sz w:val="21"/>
          <w:szCs w:val="21"/>
        </w:rPr>
        <w:t xml:space="preserve">diverts the majority of Merseyside’s non-recycled waste from landfill – and in the process saves more than £100m in current landfill disposal costs over the life of its contract. </w:t>
      </w:r>
    </w:p>
    <w:p w14:paraId="26C0056E" w14:textId="77777777" w:rsidR="00A6316C" w:rsidRPr="00C75942" w:rsidRDefault="00A6316C" w:rsidP="00A6316C">
      <w:pPr>
        <w:pStyle w:val="NoSpacing"/>
        <w:jc w:val="both"/>
        <w:rPr>
          <w:color w:val="000000"/>
          <w:sz w:val="21"/>
          <w:szCs w:val="21"/>
        </w:rPr>
      </w:pPr>
    </w:p>
    <w:p w14:paraId="379F0969" w14:textId="77777777" w:rsidR="00A6316C" w:rsidRPr="00C75942" w:rsidRDefault="005C2AEF" w:rsidP="00A6316C">
      <w:pPr>
        <w:pStyle w:val="NoSpacing"/>
        <w:jc w:val="both"/>
        <w:rPr>
          <w:color w:val="000000"/>
          <w:sz w:val="21"/>
          <w:szCs w:val="21"/>
        </w:rPr>
      </w:pPr>
      <w:r w:rsidRPr="00C75942">
        <w:rPr>
          <w:color w:val="000000"/>
          <w:sz w:val="21"/>
          <w:szCs w:val="21"/>
        </w:rPr>
        <w:t>We work hard to encourage Merseyside’s householders to use less in the first place and, through our 14 Household Waste Recycling Centres and District Council kerbside collections, to recycle as much as they can. Last year, 36.6% of Merseyside’s household</w:t>
      </w:r>
      <w:r w:rsidRPr="00C75942">
        <w:rPr>
          <w:sz w:val="21"/>
          <w:szCs w:val="21"/>
        </w:rPr>
        <w:t xml:space="preserve"> waste w</w:t>
      </w:r>
      <w:r w:rsidRPr="00C75942">
        <w:rPr>
          <w:color w:val="000000"/>
          <w:sz w:val="21"/>
          <w:szCs w:val="21"/>
        </w:rPr>
        <w:t xml:space="preserve">as reused, </w:t>
      </w:r>
      <w:proofErr w:type="gramStart"/>
      <w:r w:rsidRPr="00C75942">
        <w:rPr>
          <w:color w:val="000000"/>
          <w:sz w:val="21"/>
          <w:szCs w:val="21"/>
        </w:rPr>
        <w:t>recycled</w:t>
      </w:r>
      <w:proofErr w:type="gramEnd"/>
      <w:r w:rsidRPr="00C75942">
        <w:rPr>
          <w:color w:val="000000"/>
          <w:sz w:val="21"/>
          <w:szCs w:val="21"/>
        </w:rPr>
        <w:t xml:space="preserve"> and composted. </w:t>
      </w:r>
    </w:p>
    <w:p w14:paraId="7DB328A6" w14:textId="77777777" w:rsidR="00A6316C" w:rsidRPr="00C75942" w:rsidRDefault="00A6316C" w:rsidP="00A6316C">
      <w:pPr>
        <w:pStyle w:val="NoSpacing"/>
        <w:jc w:val="both"/>
        <w:rPr>
          <w:color w:val="000000"/>
          <w:sz w:val="21"/>
          <w:szCs w:val="21"/>
        </w:rPr>
      </w:pPr>
    </w:p>
    <w:p w14:paraId="702EC817" w14:textId="5D2B5686" w:rsidR="005C2AEF" w:rsidRPr="00C75942" w:rsidRDefault="005C2AEF" w:rsidP="00A6316C">
      <w:pPr>
        <w:pStyle w:val="NoSpacing"/>
        <w:jc w:val="both"/>
        <w:rPr>
          <w:color w:val="000000"/>
          <w:sz w:val="21"/>
          <w:szCs w:val="21"/>
        </w:rPr>
      </w:pPr>
      <w:r w:rsidRPr="00C75942">
        <w:rPr>
          <w:color w:val="000000"/>
          <w:sz w:val="21"/>
          <w:szCs w:val="21"/>
        </w:rPr>
        <w:t xml:space="preserve">Recycling, alongside our waste prevention work and involvement with community projects, can help us all contribute to fighting climate change. </w:t>
      </w:r>
    </w:p>
    <w:p w14:paraId="62A33402" w14:textId="77777777" w:rsidR="00A6316C" w:rsidRPr="00C75942" w:rsidRDefault="00A6316C" w:rsidP="00A6316C">
      <w:pPr>
        <w:pStyle w:val="NoSpacing"/>
        <w:jc w:val="both"/>
        <w:rPr>
          <w:color w:val="000000"/>
          <w:sz w:val="21"/>
          <w:szCs w:val="21"/>
        </w:rPr>
      </w:pPr>
    </w:p>
    <w:p w14:paraId="238D0F5E" w14:textId="19C8DCAB" w:rsidR="00A6316C" w:rsidRPr="00C75942" w:rsidRDefault="005C2AEF" w:rsidP="00A6316C">
      <w:pPr>
        <w:pStyle w:val="NoSpacing"/>
        <w:jc w:val="both"/>
        <w:rPr>
          <w:sz w:val="21"/>
          <w:szCs w:val="21"/>
        </w:rPr>
      </w:pPr>
      <w:r w:rsidRPr="00C75942">
        <w:rPr>
          <w:color w:val="000000"/>
          <w:sz w:val="21"/>
          <w:szCs w:val="21"/>
        </w:rPr>
        <w:t xml:space="preserve">You can read more about our work at </w:t>
      </w:r>
      <w:hyperlink r:id="rId30" w:history="1">
        <w:r w:rsidR="00A6316C" w:rsidRPr="00C75942">
          <w:rPr>
            <w:rStyle w:val="Hyperlink"/>
            <w:sz w:val="21"/>
            <w:szCs w:val="21"/>
          </w:rPr>
          <w:t>www.merseysidewda.gov.uk</w:t>
        </w:r>
      </w:hyperlink>
    </w:p>
    <w:p w14:paraId="13470469" w14:textId="77777777" w:rsidR="00A6316C" w:rsidRPr="00C75942" w:rsidRDefault="00A6316C" w:rsidP="00A6316C">
      <w:pPr>
        <w:pStyle w:val="NoSpacing"/>
        <w:jc w:val="both"/>
        <w:rPr>
          <w:rStyle w:val="Hyperlink"/>
          <w:color w:val="000000"/>
          <w:sz w:val="21"/>
          <w:szCs w:val="21"/>
        </w:rPr>
      </w:pPr>
    </w:p>
    <w:p w14:paraId="61D3BFB1" w14:textId="0015C40D" w:rsidR="005C2AEF" w:rsidRPr="00C75942" w:rsidRDefault="005C2AEF" w:rsidP="00A6316C">
      <w:pPr>
        <w:pStyle w:val="NoSpacing"/>
        <w:jc w:val="both"/>
        <w:rPr>
          <w:sz w:val="21"/>
          <w:szCs w:val="21"/>
        </w:rPr>
      </w:pPr>
      <w:r w:rsidRPr="00C75942">
        <w:rPr>
          <w:color w:val="000000"/>
          <w:sz w:val="21"/>
          <w:szCs w:val="21"/>
        </w:rPr>
        <w:t xml:space="preserve"> </w:t>
      </w:r>
    </w:p>
    <w:p w14:paraId="76203F85" w14:textId="5E0EE98F" w:rsidR="005C2AEF" w:rsidRPr="00C75942" w:rsidRDefault="005C2AEF" w:rsidP="00A6316C">
      <w:pPr>
        <w:pStyle w:val="NoSpacing"/>
        <w:rPr>
          <w:b/>
          <w:bCs/>
          <w:color w:val="800080"/>
          <w:sz w:val="21"/>
          <w:szCs w:val="21"/>
        </w:rPr>
      </w:pPr>
      <w:r w:rsidRPr="00C75942">
        <w:rPr>
          <w:b/>
          <w:bCs/>
          <w:color w:val="800080"/>
          <w:sz w:val="21"/>
          <w:szCs w:val="21"/>
        </w:rPr>
        <w:t xml:space="preserve">Financial Summary </w:t>
      </w:r>
    </w:p>
    <w:p w14:paraId="7D22EDAF" w14:textId="77777777" w:rsidR="00A6316C" w:rsidRPr="00BC3B32" w:rsidRDefault="00A6316C" w:rsidP="00A6316C">
      <w:pPr>
        <w:pStyle w:val="NoSpacing"/>
        <w:rPr>
          <w:sz w:val="21"/>
          <w:szCs w:val="21"/>
        </w:rPr>
      </w:pPr>
    </w:p>
    <w:tbl>
      <w:tblP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1"/>
      </w:tblGrid>
      <w:tr w:rsidR="005C2AEF" w:rsidRPr="00BC3B32" w14:paraId="6E867044" w14:textId="77777777" w:rsidTr="005C2AEF">
        <w:tc>
          <w:tcPr>
            <w:tcW w:w="3227" w:type="dxa"/>
            <w:tcBorders>
              <w:top w:val="single" w:sz="4" w:space="0" w:color="auto"/>
              <w:left w:val="single" w:sz="4" w:space="0" w:color="auto"/>
              <w:bottom w:val="single" w:sz="4" w:space="0" w:color="auto"/>
              <w:right w:val="single" w:sz="4" w:space="0" w:color="auto"/>
            </w:tcBorders>
          </w:tcPr>
          <w:p w14:paraId="4E31D81D" w14:textId="77777777" w:rsidR="005C2AEF" w:rsidRPr="00C75942" w:rsidRDefault="005C2AEF" w:rsidP="00A6316C">
            <w:pPr>
              <w:pStyle w:val="NoSpacing"/>
              <w:rPr>
                <w:color w:val="000000"/>
                <w:sz w:val="21"/>
                <w:szCs w:val="21"/>
              </w:rPr>
            </w:pPr>
          </w:p>
        </w:tc>
        <w:tc>
          <w:tcPr>
            <w:tcW w:w="2551" w:type="dxa"/>
            <w:tcBorders>
              <w:top w:val="single" w:sz="4" w:space="0" w:color="auto"/>
              <w:left w:val="single" w:sz="4" w:space="0" w:color="auto"/>
              <w:bottom w:val="single" w:sz="4" w:space="0" w:color="auto"/>
              <w:right w:val="single" w:sz="4" w:space="0" w:color="auto"/>
            </w:tcBorders>
            <w:hideMark/>
          </w:tcPr>
          <w:p w14:paraId="693CA1AE" w14:textId="1AF9A451" w:rsidR="005C2AEF" w:rsidRPr="00824C73" w:rsidRDefault="005C2AEF" w:rsidP="00A6316C">
            <w:pPr>
              <w:pStyle w:val="NoSpacing"/>
              <w:jc w:val="center"/>
              <w:rPr>
                <w:b/>
                <w:bCs/>
                <w:color w:val="000000"/>
                <w:sz w:val="21"/>
                <w:szCs w:val="21"/>
              </w:rPr>
            </w:pPr>
            <w:r w:rsidRPr="00C75942">
              <w:rPr>
                <w:b/>
                <w:bCs/>
                <w:color w:val="000000"/>
                <w:sz w:val="21"/>
                <w:szCs w:val="21"/>
              </w:rPr>
              <w:t>2022</w:t>
            </w:r>
            <w:r w:rsidR="00BB13E1" w:rsidRPr="00BC3B32">
              <w:rPr>
                <w:b/>
                <w:bCs/>
                <w:color w:val="000000"/>
                <w:sz w:val="21"/>
                <w:szCs w:val="21"/>
              </w:rPr>
              <w:t>/</w:t>
            </w:r>
            <w:r w:rsidRPr="00824C73">
              <w:rPr>
                <w:b/>
                <w:bCs/>
                <w:color w:val="000000"/>
                <w:sz w:val="21"/>
                <w:szCs w:val="21"/>
              </w:rPr>
              <w:t>23</w:t>
            </w:r>
          </w:p>
          <w:p w14:paraId="5613858C" w14:textId="76217384" w:rsidR="005C2AEF" w:rsidRPr="00824C73" w:rsidRDefault="005C2AEF" w:rsidP="00A6316C">
            <w:pPr>
              <w:pStyle w:val="NoSpacing"/>
              <w:jc w:val="center"/>
              <w:rPr>
                <w:b/>
                <w:bCs/>
                <w:color w:val="000000"/>
                <w:sz w:val="21"/>
                <w:szCs w:val="21"/>
              </w:rPr>
            </w:pPr>
            <w:r w:rsidRPr="00824C73">
              <w:rPr>
                <w:b/>
                <w:bCs/>
                <w:color w:val="000000"/>
                <w:sz w:val="21"/>
                <w:szCs w:val="21"/>
              </w:rPr>
              <w:t>£</w:t>
            </w:r>
            <w:r w:rsidR="00BB13E1" w:rsidRPr="00BC3B32">
              <w:rPr>
                <w:b/>
                <w:bCs/>
                <w:color w:val="000000"/>
                <w:sz w:val="21"/>
                <w:szCs w:val="21"/>
              </w:rPr>
              <w:t>m</w:t>
            </w:r>
          </w:p>
        </w:tc>
        <w:tc>
          <w:tcPr>
            <w:tcW w:w="2551" w:type="dxa"/>
            <w:tcBorders>
              <w:top w:val="single" w:sz="4" w:space="0" w:color="auto"/>
              <w:left w:val="single" w:sz="4" w:space="0" w:color="auto"/>
              <w:bottom w:val="single" w:sz="4" w:space="0" w:color="auto"/>
              <w:right w:val="single" w:sz="4" w:space="0" w:color="auto"/>
            </w:tcBorders>
            <w:hideMark/>
          </w:tcPr>
          <w:p w14:paraId="45F736EF" w14:textId="7C5982B7" w:rsidR="005C2AEF" w:rsidRPr="00824C73" w:rsidRDefault="005C2AEF" w:rsidP="00A6316C">
            <w:pPr>
              <w:pStyle w:val="NoSpacing"/>
              <w:jc w:val="center"/>
              <w:rPr>
                <w:b/>
                <w:bCs/>
                <w:color w:val="000000"/>
                <w:sz w:val="21"/>
                <w:szCs w:val="21"/>
              </w:rPr>
            </w:pPr>
            <w:r w:rsidRPr="00824C73">
              <w:rPr>
                <w:b/>
                <w:bCs/>
                <w:color w:val="000000"/>
                <w:sz w:val="21"/>
                <w:szCs w:val="21"/>
              </w:rPr>
              <w:t>2023</w:t>
            </w:r>
            <w:r w:rsidR="00BB13E1" w:rsidRPr="00BC3B32">
              <w:rPr>
                <w:b/>
                <w:bCs/>
                <w:color w:val="000000"/>
                <w:sz w:val="21"/>
                <w:szCs w:val="21"/>
              </w:rPr>
              <w:t>/</w:t>
            </w:r>
            <w:r w:rsidRPr="00824C73">
              <w:rPr>
                <w:b/>
                <w:bCs/>
                <w:color w:val="000000"/>
                <w:sz w:val="21"/>
                <w:szCs w:val="21"/>
              </w:rPr>
              <w:t>24</w:t>
            </w:r>
          </w:p>
          <w:p w14:paraId="380337F4" w14:textId="10F898C0" w:rsidR="005C2AEF" w:rsidRPr="00824C73" w:rsidRDefault="005C2AEF" w:rsidP="00A6316C">
            <w:pPr>
              <w:pStyle w:val="NoSpacing"/>
              <w:jc w:val="center"/>
              <w:rPr>
                <w:b/>
                <w:bCs/>
                <w:color w:val="000000"/>
                <w:sz w:val="21"/>
                <w:szCs w:val="21"/>
              </w:rPr>
            </w:pPr>
            <w:r w:rsidRPr="00824C73">
              <w:rPr>
                <w:b/>
                <w:bCs/>
                <w:color w:val="000000"/>
                <w:sz w:val="21"/>
                <w:szCs w:val="21"/>
              </w:rPr>
              <w:t>£</w:t>
            </w:r>
            <w:r w:rsidR="00BB13E1" w:rsidRPr="00BC3B32">
              <w:rPr>
                <w:b/>
                <w:bCs/>
                <w:color w:val="000000"/>
                <w:sz w:val="21"/>
                <w:szCs w:val="21"/>
              </w:rPr>
              <w:t>m</w:t>
            </w:r>
          </w:p>
        </w:tc>
      </w:tr>
      <w:tr w:rsidR="005C2AEF" w:rsidRPr="00BC3B32" w14:paraId="7AC79E2E" w14:textId="77777777" w:rsidTr="005C2AEF">
        <w:tc>
          <w:tcPr>
            <w:tcW w:w="3227" w:type="dxa"/>
            <w:tcBorders>
              <w:top w:val="single" w:sz="4" w:space="0" w:color="auto"/>
              <w:left w:val="single" w:sz="4" w:space="0" w:color="auto"/>
              <w:bottom w:val="single" w:sz="4" w:space="0" w:color="auto"/>
              <w:right w:val="single" w:sz="4" w:space="0" w:color="auto"/>
            </w:tcBorders>
            <w:hideMark/>
          </w:tcPr>
          <w:p w14:paraId="368DDEBC" w14:textId="77777777" w:rsidR="005C2AEF" w:rsidRPr="00824C73" w:rsidRDefault="005C2AEF" w:rsidP="00A6316C">
            <w:pPr>
              <w:pStyle w:val="NoSpacing"/>
              <w:rPr>
                <w:color w:val="000000"/>
                <w:sz w:val="21"/>
                <w:szCs w:val="21"/>
              </w:rPr>
            </w:pPr>
            <w:r w:rsidRPr="00824C73">
              <w:rPr>
                <w:color w:val="000000"/>
                <w:sz w:val="21"/>
                <w:szCs w:val="21"/>
              </w:rPr>
              <w:t>Total Net Expenditure</w:t>
            </w:r>
          </w:p>
        </w:tc>
        <w:tc>
          <w:tcPr>
            <w:tcW w:w="2551" w:type="dxa"/>
            <w:tcBorders>
              <w:top w:val="single" w:sz="4" w:space="0" w:color="auto"/>
              <w:left w:val="single" w:sz="4" w:space="0" w:color="auto"/>
              <w:bottom w:val="single" w:sz="4" w:space="0" w:color="auto"/>
              <w:right w:val="single" w:sz="4" w:space="0" w:color="auto"/>
            </w:tcBorders>
            <w:hideMark/>
          </w:tcPr>
          <w:p w14:paraId="7BA699DA" w14:textId="77777777" w:rsidR="005C2AEF" w:rsidRPr="00824C73" w:rsidRDefault="005C2AEF" w:rsidP="00A6316C">
            <w:pPr>
              <w:pStyle w:val="NoSpacing"/>
              <w:jc w:val="center"/>
              <w:rPr>
                <w:color w:val="000000"/>
                <w:sz w:val="21"/>
                <w:szCs w:val="21"/>
              </w:rPr>
            </w:pPr>
            <w:r w:rsidRPr="00824C73">
              <w:rPr>
                <w:color w:val="000000"/>
                <w:sz w:val="21"/>
                <w:szCs w:val="21"/>
              </w:rPr>
              <w:t>82.115</w:t>
            </w:r>
          </w:p>
        </w:tc>
        <w:tc>
          <w:tcPr>
            <w:tcW w:w="2551" w:type="dxa"/>
            <w:tcBorders>
              <w:top w:val="single" w:sz="4" w:space="0" w:color="auto"/>
              <w:left w:val="single" w:sz="4" w:space="0" w:color="auto"/>
              <w:bottom w:val="single" w:sz="4" w:space="0" w:color="auto"/>
              <w:right w:val="single" w:sz="4" w:space="0" w:color="auto"/>
            </w:tcBorders>
            <w:hideMark/>
          </w:tcPr>
          <w:p w14:paraId="41692BF1" w14:textId="77777777" w:rsidR="005C2AEF" w:rsidRPr="00824C73" w:rsidRDefault="005C2AEF" w:rsidP="00A6316C">
            <w:pPr>
              <w:pStyle w:val="NoSpacing"/>
              <w:jc w:val="center"/>
              <w:rPr>
                <w:color w:val="000000"/>
                <w:sz w:val="21"/>
                <w:szCs w:val="21"/>
              </w:rPr>
            </w:pPr>
            <w:r w:rsidRPr="00824C73">
              <w:rPr>
                <w:color w:val="000000"/>
                <w:sz w:val="21"/>
                <w:szCs w:val="21"/>
              </w:rPr>
              <w:t>82.373</w:t>
            </w:r>
          </w:p>
        </w:tc>
      </w:tr>
      <w:tr w:rsidR="005C2AEF" w:rsidRPr="00BC3B32" w14:paraId="172CA480" w14:textId="77777777" w:rsidTr="005C2AEF">
        <w:tc>
          <w:tcPr>
            <w:tcW w:w="3227" w:type="dxa"/>
            <w:tcBorders>
              <w:top w:val="single" w:sz="4" w:space="0" w:color="auto"/>
              <w:left w:val="single" w:sz="4" w:space="0" w:color="auto"/>
              <w:bottom w:val="single" w:sz="4" w:space="0" w:color="auto"/>
              <w:right w:val="single" w:sz="4" w:space="0" w:color="auto"/>
            </w:tcBorders>
            <w:hideMark/>
          </w:tcPr>
          <w:p w14:paraId="570C3E8D" w14:textId="77777777" w:rsidR="005C2AEF" w:rsidRPr="00824C73" w:rsidRDefault="005C2AEF" w:rsidP="00A6316C">
            <w:pPr>
              <w:pStyle w:val="NoSpacing"/>
              <w:rPr>
                <w:color w:val="000000"/>
                <w:sz w:val="21"/>
                <w:szCs w:val="21"/>
              </w:rPr>
            </w:pPr>
            <w:r w:rsidRPr="00824C73">
              <w:rPr>
                <w:color w:val="000000"/>
                <w:sz w:val="21"/>
                <w:szCs w:val="21"/>
              </w:rPr>
              <w:t>Contribution to reserves</w:t>
            </w:r>
          </w:p>
        </w:tc>
        <w:tc>
          <w:tcPr>
            <w:tcW w:w="2551" w:type="dxa"/>
            <w:tcBorders>
              <w:top w:val="single" w:sz="4" w:space="0" w:color="auto"/>
              <w:left w:val="single" w:sz="4" w:space="0" w:color="auto"/>
              <w:bottom w:val="single" w:sz="4" w:space="0" w:color="auto"/>
              <w:right w:val="single" w:sz="4" w:space="0" w:color="auto"/>
            </w:tcBorders>
            <w:hideMark/>
          </w:tcPr>
          <w:p w14:paraId="0BC87A2C" w14:textId="77777777" w:rsidR="005C2AEF" w:rsidRPr="00824C73" w:rsidRDefault="005C2AEF" w:rsidP="00A6316C">
            <w:pPr>
              <w:pStyle w:val="NoSpacing"/>
              <w:jc w:val="center"/>
              <w:rPr>
                <w:color w:val="000000"/>
                <w:sz w:val="21"/>
                <w:szCs w:val="21"/>
              </w:rPr>
            </w:pPr>
            <w:r w:rsidRPr="00824C73">
              <w:rPr>
                <w:color w:val="000000"/>
                <w:sz w:val="21"/>
                <w:szCs w:val="21"/>
              </w:rPr>
              <w:t>0</w:t>
            </w:r>
          </w:p>
        </w:tc>
        <w:tc>
          <w:tcPr>
            <w:tcW w:w="2551" w:type="dxa"/>
            <w:tcBorders>
              <w:top w:val="single" w:sz="4" w:space="0" w:color="auto"/>
              <w:left w:val="single" w:sz="4" w:space="0" w:color="auto"/>
              <w:bottom w:val="single" w:sz="4" w:space="0" w:color="auto"/>
              <w:right w:val="single" w:sz="4" w:space="0" w:color="auto"/>
            </w:tcBorders>
            <w:hideMark/>
          </w:tcPr>
          <w:p w14:paraId="2503A062" w14:textId="77777777" w:rsidR="005C2AEF" w:rsidRPr="00824C73" w:rsidRDefault="005C2AEF" w:rsidP="00A6316C">
            <w:pPr>
              <w:pStyle w:val="NoSpacing"/>
              <w:jc w:val="center"/>
              <w:rPr>
                <w:color w:val="000000"/>
                <w:sz w:val="21"/>
                <w:szCs w:val="21"/>
              </w:rPr>
            </w:pPr>
            <w:r w:rsidRPr="00824C73">
              <w:rPr>
                <w:color w:val="000000"/>
                <w:sz w:val="21"/>
                <w:szCs w:val="21"/>
              </w:rPr>
              <w:t>0</w:t>
            </w:r>
          </w:p>
        </w:tc>
      </w:tr>
      <w:tr w:rsidR="005C2AEF" w:rsidRPr="00BC3B32" w14:paraId="4D1F9499" w14:textId="77777777" w:rsidTr="005C2AEF">
        <w:tc>
          <w:tcPr>
            <w:tcW w:w="3227" w:type="dxa"/>
            <w:tcBorders>
              <w:top w:val="single" w:sz="4" w:space="0" w:color="auto"/>
              <w:left w:val="single" w:sz="4" w:space="0" w:color="auto"/>
              <w:bottom w:val="single" w:sz="4" w:space="0" w:color="auto"/>
              <w:right w:val="single" w:sz="4" w:space="0" w:color="auto"/>
            </w:tcBorders>
            <w:hideMark/>
          </w:tcPr>
          <w:p w14:paraId="26AF6E43" w14:textId="77777777" w:rsidR="005C2AEF" w:rsidRPr="00824C73" w:rsidRDefault="005C2AEF" w:rsidP="00A6316C">
            <w:pPr>
              <w:pStyle w:val="NoSpacing"/>
              <w:rPr>
                <w:color w:val="000000"/>
                <w:sz w:val="21"/>
                <w:szCs w:val="21"/>
              </w:rPr>
            </w:pPr>
            <w:r w:rsidRPr="00824C73">
              <w:rPr>
                <w:color w:val="000000"/>
                <w:sz w:val="21"/>
                <w:szCs w:val="21"/>
              </w:rPr>
              <w:t>Total Requirement</w:t>
            </w:r>
          </w:p>
        </w:tc>
        <w:tc>
          <w:tcPr>
            <w:tcW w:w="2551" w:type="dxa"/>
            <w:tcBorders>
              <w:top w:val="single" w:sz="4" w:space="0" w:color="auto"/>
              <w:left w:val="single" w:sz="4" w:space="0" w:color="auto"/>
              <w:bottom w:val="single" w:sz="4" w:space="0" w:color="auto"/>
              <w:right w:val="single" w:sz="4" w:space="0" w:color="auto"/>
            </w:tcBorders>
            <w:hideMark/>
          </w:tcPr>
          <w:p w14:paraId="3325B6D0" w14:textId="77777777" w:rsidR="005C2AEF" w:rsidRPr="00824C73" w:rsidRDefault="005C2AEF" w:rsidP="00A6316C">
            <w:pPr>
              <w:pStyle w:val="NoSpacing"/>
              <w:jc w:val="center"/>
              <w:rPr>
                <w:color w:val="000000"/>
                <w:sz w:val="21"/>
                <w:szCs w:val="21"/>
              </w:rPr>
            </w:pPr>
            <w:r w:rsidRPr="00824C73">
              <w:rPr>
                <w:color w:val="000000"/>
                <w:sz w:val="21"/>
                <w:szCs w:val="21"/>
              </w:rPr>
              <w:t>82.115</w:t>
            </w:r>
          </w:p>
        </w:tc>
        <w:tc>
          <w:tcPr>
            <w:tcW w:w="2551" w:type="dxa"/>
            <w:tcBorders>
              <w:top w:val="single" w:sz="4" w:space="0" w:color="auto"/>
              <w:left w:val="single" w:sz="4" w:space="0" w:color="auto"/>
              <w:bottom w:val="single" w:sz="4" w:space="0" w:color="auto"/>
              <w:right w:val="single" w:sz="4" w:space="0" w:color="auto"/>
            </w:tcBorders>
            <w:hideMark/>
          </w:tcPr>
          <w:p w14:paraId="48E3256D" w14:textId="77777777" w:rsidR="005C2AEF" w:rsidRPr="00824C73" w:rsidRDefault="005C2AEF" w:rsidP="00A6316C">
            <w:pPr>
              <w:pStyle w:val="NoSpacing"/>
              <w:jc w:val="center"/>
              <w:rPr>
                <w:color w:val="000000"/>
                <w:sz w:val="21"/>
                <w:szCs w:val="21"/>
              </w:rPr>
            </w:pPr>
            <w:r w:rsidRPr="00824C73">
              <w:rPr>
                <w:color w:val="000000"/>
                <w:sz w:val="21"/>
                <w:szCs w:val="21"/>
              </w:rPr>
              <w:t>82.373</w:t>
            </w:r>
          </w:p>
        </w:tc>
      </w:tr>
      <w:tr w:rsidR="005C2AEF" w:rsidRPr="00BC3B32" w14:paraId="7F6E6DD5" w14:textId="77777777" w:rsidTr="005C2AEF">
        <w:tc>
          <w:tcPr>
            <w:tcW w:w="3227" w:type="dxa"/>
            <w:tcBorders>
              <w:top w:val="single" w:sz="4" w:space="0" w:color="auto"/>
              <w:left w:val="single" w:sz="4" w:space="0" w:color="auto"/>
              <w:bottom w:val="single" w:sz="4" w:space="0" w:color="auto"/>
              <w:right w:val="single" w:sz="4" w:space="0" w:color="auto"/>
            </w:tcBorders>
            <w:hideMark/>
          </w:tcPr>
          <w:p w14:paraId="4F948ECB" w14:textId="77777777" w:rsidR="005C2AEF" w:rsidRPr="00824C73" w:rsidRDefault="005C2AEF" w:rsidP="00A6316C">
            <w:pPr>
              <w:pStyle w:val="NoSpacing"/>
              <w:rPr>
                <w:color w:val="000000"/>
                <w:sz w:val="21"/>
                <w:szCs w:val="21"/>
              </w:rPr>
            </w:pPr>
            <w:r w:rsidRPr="00824C73">
              <w:rPr>
                <w:color w:val="000000"/>
                <w:sz w:val="21"/>
                <w:szCs w:val="21"/>
              </w:rPr>
              <w:t>Use of Reserves</w:t>
            </w:r>
          </w:p>
        </w:tc>
        <w:tc>
          <w:tcPr>
            <w:tcW w:w="2551" w:type="dxa"/>
            <w:tcBorders>
              <w:top w:val="single" w:sz="4" w:space="0" w:color="auto"/>
              <w:left w:val="single" w:sz="4" w:space="0" w:color="auto"/>
              <w:bottom w:val="single" w:sz="4" w:space="0" w:color="auto"/>
              <w:right w:val="single" w:sz="4" w:space="0" w:color="auto"/>
            </w:tcBorders>
            <w:hideMark/>
          </w:tcPr>
          <w:p w14:paraId="1136DA17" w14:textId="77777777" w:rsidR="005C2AEF" w:rsidRPr="00824C73" w:rsidRDefault="005C2AEF" w:rsidP="00A6316C">
            <w:pPr>
              <w:pStyle w:val="NoSpacing"/>
              <w:jc w:val="center"/>
              <w:rPr>
                <w:color w:val="000000"/>
                <w:sz w:val="21"/>
                <w:szCs w:val="21"/>
              </w:rPr>
            </w:pPr>
            <w:r w:rsidRPr="00824C73">
              <w:rPr>
                <w:color w:val="000000"/>
                <w:sz w:val="21"/>
                <w:szCs w:val="21"/>
              </w:rPr>
              <w:t>-3.126</w:t>
            </w:r>
          </w:p>
        </w:tc>
        <w:tc>
          <w:tcPr>
            <w:tcW w:w="2551" w:type="dxa"/>
            <w:tcBorders>
              <w:top w:val="single" w:sz="4" w:space="0" w:color="auto"/>
              <w:left w:val="single" w:sz="4" w:space="0" w:color="auto"/>
              <w:bottom w:val="single" w:sz="4" w:space="0" w:color="auto"/>
              <w:right w:val="single" w:sz="4" w:space="0" w:color="auto"/>
            </w:tcBorders>
            <w:hideMark/>
          </w:tcPr>
          <w:p w14:paraId="00595DC1" w14:textId="77777777" w:rsidR="005C2AEF" w:rsidRPr="00824C73" w:rsidRDefault="005C2AEF" w:rsidP="00A6316C">
            <w:pPr>
              <w:pStyle w:val="NoSpacing"/>
              <w:jc w:val="center"/>
              <w:rPr>
                <w:color w:val="000000"/>
                <w:sz w:val="21"/>
                <w:szCs w:val="21"/>
              </w:rPr>
            </w:pPr>
            <w:r w:rsidRPr="00824C73">
              <w:rPr>
                <w:color w:val="000000"/>
                <w:sz w:val="21"/>
                <w:szCs w:val="21"/>
              </w:rPr>
              <w:t>-3.480</w:t>
            </w:r>
          </w:p>
        </w:tc>
      </w:tr>
      <w:tr w:rsidR="005C2AEF" w:rsidRPr="00BC3B32" w14:paraId="20B6C1D0" w14:textId="77777777" w:rsidTr="005C2AEF">
        <w:tc>
          <w:tcPr>
            <w:tcW w:w="3227" w:type="dxa"/>
            <w:tcBorders>
              <w:top w:val="single" w:sz="4" w:space="0" w:color="auto"/>
              <w:left w:val="single" w:sz="4" w:space="0" w:color="auto"/>
              <w:bottom w:val="single" w:sz="4" w:space="0" w:color="auto"/>
              <w:right w:val="single" w:sz="4" w:space="0" w:color="auto"/>
            </w:tcBorders>
            <w:hideMark/>
          </w:tcPr>
          <w:p w14:paraId="4A78717A" w14:textId="77777777" w:rsidR="005C2AEF" w:rsidRPr="00824C73" w:rsidRDefault="005C2AEF" w:rsidP="00A6316C">
            <w:pPr>
              <w:pStyle w:val="NoSpacing"/>
              <w:rPr>
                <w:color w:val="000000"/>
                <w:sz w:val="21"/>
                <w:szCs w:val="21"/>
              </w:rPr>
            </w:pPr>
            <w:r w:rsidRPr="00824C73">
              <w:rPr>
                <w:color w:val="000000"/>
                <w:sz w:val="21"/>
                <w:szCs w:val="21"/>
              </w:rPr>
              <w:t>Levy</w:t>
            </w:r>
          </w:p>
        </w:tc>
        <w:tc>
          <w:tcPr>
            <w:tcW w:w="2551" w:type="dxa"/>
            <w:tcBorders>
              <w:top w:val="single" w:sz="4" w:space="0" w:color="auto"/>
              <w:left w:val="single" w:sz="4" w:space="0" w:color="auto"/>
              <w:bottom w:val="single" w:sz="4" w:space="0" w:color="auto"/>
              <w:right w:val="single" w:sz="4" w:space="0" w:color="auto"/>
            </w:tcBorders>
            <w:hideMark/>
          </w:tcPr>
          <w:p w14:paraId="09A6292B" w14:textId="77777777" w:rsidR="005C2AEF" w:rsidRPr="00824C73" w:rsidRDefault="005C2AEF" w:rsidP="00A6316C">
            <w:pPr>
              <w:pStyle w:val="NoSpacing"/>
              <w:jc w:val="center"/>
              <w:rPr>
                <w:color w:val="000000"/>
                <w:sz w:val="21"/>
                <w:szCs w:val="21"/>
              </w:rPr>
            </w:pPr>
            <w:r w:rsidRPr="00824C73">
              <w:rPr>
                <w:color w:val="000000"/>
                <w:sz w:val="21"/>
                <w:szCs w:val="21"/>
              </w:rPr>
              <w:t>78.989</w:t>
            </w:r>
          </w:p>
        </w:tc>
        <w:tc>
          <w:tcPr>
            <w:tcW w:w="2551" w:type="dxa"/>
            <w:tcBorders>
              <w:top w:val="single" w:sz="4" w:space="0" w:color="auto"/>
              <w:left w:val="single" w:sz="4" w:space="0" w:color="auto"/>
              <w:bottom w:val="single" w:sz="4" w:space="0" w:color="auto"/>
              <w:right w:val="single" w:sz="4" w:space="0" w:color="auto"/>
            </w:tcBorders>
            <w:hideMark/>
          </w:tcPr>
          <w:p w14:paraId="468613EA" w14:textId="3595F7A6" w:rsidR="005C2AEF" w:rsidRPr="00824C73" w:rsidRDefault="005C2AEF" w:rsidP="00A6316C">
            <w:pPr>
              <w:pStyle w:val="NoSpacing"/>
              <w:jc w:val="center"/>
              <w:rPr>
                <w:color w:val="000000"/>
                <w:sz w:val="21"/>
                <w:szCs w:val="21"/>
              </w:rPr>
            </w:pPr>
            <w:r w:rsidRPr="00F96C90">
              <w:rPr>
                <w:color w:val="000000"/>
                <w:sz w:val="21"/>
                <w:szCs w:val="21"/>
              </w:rPr>
              <w:t>78.</w:t>
            </w:r>
            <w:r w:rsidR="00F96C90" w:rsidRPr="00F96C90">
              <w:rPr>
                <w:color w:val="000000"/>
                <w:sz w:val="21"/>
                <w:szCs w:val="21"/>
              </w:rPr>
              <w:t>893</w:t>
            </w:r>
          </w:p>
        </w:tc>
      </w:tr>
      <w:tr w:rsidR="005C2AEF" w:rsidRPr="00BC3B32" w14:paraId="6216CDA9" w14:textId="77777777" w:rsidTr="005C2AEF">
        <w:tc>
          <w:tcPr>
            <w:tcW w:w="3227" w:type="dxa"/>
            <w:tcBorders>
              <w:top w:val="single" w:sz="4" w:space="0" w:color="auto"/>
              <w:left w:val="single" w:sz="4" w:space="0" w:color="auto"/>
              <w:bottom w:val="single" w:sz="4" w:space="0" w:color="auto"/>
              <w:right w:val="single" w:sz="4" w:space="0" w:color="auto"/>
            </w:tcBorders>
          </w:tcPr>
          <w:p w14:paraId="1E361F2F" w14:textId="77777777" w:rsidR="005C2AEF" w:rsidRPr="00824C73" w:rsidRDefault="005C2AEF" w:rsidP="00A6316C">
            <w:pPr>
              <w:pStyle w:val="NoSpacing"/>
              <w:rPr>
                <w:color w:val="000000"/>
                <w:sz w:val="21"/>
                <w:szCs w:val="21"/>
              </w:rPr>
            </w:pPr>
          </w:p>
          <w:p w14:paraId="1D5700A7" w14:textId="77777777" w:rsidR="005C2AEF" w:rsidRPr="00824C73" w:rsidRDefault="005C2AEF" w:rsidP="00A6316C">
            <w:pPr>
              <w:pStyle w:val="NoSpacing"/>
              <w:rPr>
                <w:color w:val="000000"/>
                <w:sz w:val="21"/>
                <w:szCs w:val="21"/>
              </w:rPr>
            </w:pPr>
            <w:r w:rsidRPr="00824C73">
              <w:rPr>
                <w:color w:val="000000"/>
                <w:sz w:val="21"/>
                <w:szCs w:val="21"/>
              </w:rPr>
              <w:t>Levy per head (Merseyside)</w:t>
            </w:r>
          </w:p>
        </w:tc>
        <w:tc>
          <w:tcPr>
            <w:tcW w:w="2551" w:type="dxa"/>
            <w:tcBorders>
              <w:top w:val="single" w:sz="4" w:space="0" w:color="auto"/>
              <w:left w:val="single" w:sz="4" w:space="0" w:color="auto"/>
              <w:bottom w:val="single" w:sz="4" w:space="0" w:color="auto"/>
              <w:right w:val="single" w:sz="4" w:space="0" w:color="auto"/>
            </w:tcBorders>
          </w:tcPr>
          <w:p w14:paraId="2DC0D173" w14:textId="77777777" w:rsidR="005C2AEF" w:rsidRPr="00824C73" w:rsidRDefault="005C2AEF" w:rsidP="00A6316C">
            <w:pPr>
              <w:pStyle w:val="NoSpacing"/>
              <w:jc w:val="center"/>
              <w:rPr>
                <w:b/>
                <w:bCs/>
                <w:color w:val="000000"/>
                <w:sz w:val="21"/>
                <w:szCs w:val="21"/>
              </w:rPr>
            </w:pPr>
          </w:p>
          <w:p w14:paraId="592FE6E4" w14:textId="0139CB1B" w:rsidR="005C2AEF" w:rsidRPr="00824C73" w:rsidRDefault="005C2AEF" w:rsidP="00A6316C">
            <w:pPr>
              <w:pStyle w:val="NoSpacing"/>
              <w:jc w:val="center"/>
              <w:rPr>
                <w:b/>
                <w:bCs/>
                <w:color w:val="000000"/>
                <w:sz w:val="21"/>
                <w:szCs w:val="21"/>
              </w:rPr>
            </w:pPr>
            <w:r w:rsidRPr="00824C73">
              <w:rPr>
                <w:b/>
                <w:bCs/>
                <w:color w:val="000000"/>
                <w:sz w:val="21"/>
                <w:szCs w:val="21"/>
              </w:rPr>
              <w:t>£55.07</w:t>
            </w:r>
          </w:p>
        </w:tc>
        <w:tc>
          <w:tcPr>
            <w:tcW w:w="2551" w:type="dxa"/>
            <w:tcBorders>
              <w:top w:val="single" w:sz="4" w:space="0" w:color="auto"/>
              <w:left w:val="single" w:sz="4" w:space="0" w:color="auto"/>
              <w:bottom w:val="single" w:sz="4" w:space="0" w:color="auto"/>
              <w:right w:val="single" w:sz="4" w:space="0" w:color="auto"/>
            </w:tcBorders>
          </w:tcPr>
          <w:p w14:paraId="1DB9A8EC" w14:textId="77777777" w:rsidR="005C2AEF" w:rsidRPr="00824C73" w:rsidRDefault="005C2AEF" w:rsidP="00A6316C">
            <w:pPr>
              <w:pStyle w:val="NoSpacing"/>
              <w:jc w:val="center"/>
              <w:rPr>
                <w:b/>
                <w:bCs/>
                <w:color w:val="000000"/>
                <w:sz w:val="21"/>
                <w:szCs w:val="21"/>
              </w:rPr>
            </w:pPr>
          </w:p>
          <w:p w14:paraId="76923561" w14:textId="1428AFCE" w:rsidR="005C2AEF" w:rsidRPr="00824C73" w:rsidRDefault="005C2AEF" w:rsidP="00A6316C">
            <w:pPr>
              <w:pStyle w:val="NoSpacing"/>
              <w:jc w:val="center"/>
              <w:rPr>
                <w:b/>
                <w:bCs/>
                <w:color w:val="000000"/>
                <w:sz w:val="21"/>
                <w:szCs w:val="21"/>
              </w:rPr>
            </w:pPr>
            <w:r w:rsidRPr="00824C73">
              <w:rPr>
                <w:b/>
                <w:bCs/>
                <w:color w:val="000000"/>
                <w:sz w:val="21"/>
                <w:szCs w:val="21"/>
              </w:rPr>
              <w:t>£55.43</w:t>
            </w:r>
          </w:p>
        </w:tc>
      </w:tr>
    </w:tbl>
    <w:p w14:paraId="1FDCBD50" w14:textId="77777777" w:rsidR="005C2AEF" w:rsidRPr="00824C73" w:rsidRDefault="005C2AEF" w:rsidP="00A6316C">
      <w:pPr>
        <w:pStyle w:val="NoSpacing"/>
        <w:rPr>
          <w:rFonts w:eastAsia="Times New Roman"/>
          <w:color w:val="000000"/>
          <w:sz w:val="21"/>
          <w:szCs w:val="21"/>
        </w:rPr>
      </w:pPr>
    </w:p>
    <w:p w14:paraId="229FD94D" w14:textId="2C08B161" w:rsidR="005C2AEF" w:rsidRPr="00824C73" w:rsidRDefault="005C2AEF" w:rsidP="00A6316C">
      <w:pPr>
        <w:pStyle w:val="NoSpacing"/>
        <w:rPr>
          <w:color w:val="000000"/>
          <w:sz w:val="21"/>
          <w:szCs w:val="21"/>
        </w:rPr>
      </w:pPr>
      <w:r w:rsidRPr="00824C73">
        <w:rPr>
          <w:color w:val="000000"/>
          <w:sz w:val="21"/>
          <w:szCs w:val="21"/>
        </w:rPr>
        <w:t>The Levy for Knowsley Council for 2023</w:t>
      </w:r>
      <w:r w:rsidR="00BB13E1" w:rsidRPr="00BC3B32">
        <w:rPr>
          <w:color w:val="000000"/>
          <w:sz w:val="21"/>
          <w:szCs w:val="21"/>
        </w:rPr>
        <w:t>/</w:t>
      </w:r>
      <w:r w:rsidRPr="00824C73">
        <w:rPr>
          <w:color w:val="000000"/>
          <w:sz w:val="21"/>
          <w:szCs w:val="21"/>
        </w:rPr>
        <w:t>24 will be £8,654,320.</w:t>
      </w:r>
    </w:p>
    <w:p w14:paraId="553F52F2" w14:textId="77777777" w:rsidR="00A6316C" w:rsidRPr="00824C73" w:rsidRDefault="00A6316C" w:rsidP="00A6316C">
      <w:pPr>
        <w:pStyle w:val="NoSpacing"/>
        <w:rPr>
          <w:color w:val="000000"/>
          <w:sz w:val="21"/>
          <w:szCs w:val="21"/>
        </w:rPr>
      </w:pPr>
    </w:p>
    <w:p w14:paraId="28CCD3A1" w14:textId="795E00C7" w:rsidR="005C2AEF" w:rsidRPr="00824C73" w:rsidRDefault="005C2AEF" w:rsidP="00A6316C">
      <w:pPr>
        <w:pStyle w:val="NoSpacing"/>
        <w:rPr>
          <w:sz w:val="21"/>
          <w:szCs w:val="21"/>
        </w:rPr>
      </w:pPr>
      <w:r w:rsidRPr="00824C73">
        <w:rPr>
          <w:sz w:val="21"/>
          <w:szCs w:val="21"/>
        </w:rPr>
        <w:t>For more information contact:</w:t>
      </w:r>
    </w:p>
    <w:p w14:paraId="2650BD98" w14:textId="77777777" w:rsidR="00A6316C" w:rsidRPr="00824C73" w:rsidRDefault="00A6316C" w:rsidP="00A6316C">
      <w:pPr>
        <w:pStyle w:val="NoSpacing"/>
        <w:rPr>
          <w:sz w:val="21"/>
          <w:szCs w:val="21"/>
        </w:rPr>
      </w:pPr>
    </w:p>
    <w:p w14:paraId="54DF83E1" w14:textId="77777777" w:rsidR="005C2AEF" w:rsidRPr="00824C73" w:rsidRDefault="005C2AEF" w:rsidP="00A6316C">
      <w:pPr>
        <w:pStyle w:val="NoSpacing"/>
        <w:rPr>
          <w:sz w:val="21"/>
          <w:szCs w:val="21"/>
        </w:rPr>
      </w:pPr>
      <w:r w:rsidRPr="00824C73">
        <w:rPr>
          <w:sz w:val="21"/>
          <w:szCs w:val="21"/>
        </w:rPr>
        <w:t xml:space="preserve">Merseyside Recycling and Waste Authority </w:t>
      </w:r>
    </w:p>
    <w:p w14:paraId="1DD33804" w14:textId="77777777" w:rsidR="005C2AEF" w:rsidRPr="00824C73" w:rsidRDefault="005C2AEF" w:rsidP="00A6316C">
      <w:pPr>
        <w:pStyle w:val="NoSpacing"/>
        <w:rPr>
          <w:sz w:val="21"/>
          <w:szCs w:val="21"/>
        </w:rPr>
      </w:pPr>
      <w:r w:rsidRPr="00824C73">
        <w:rPr>
          <w:sz w:val="21"/>
          <w:szCs w:val="21"/>
        </w:rPr>
        <w:t>7</w:t>
      </w:r>
      <w:r w:rsidRPr="00824C73">
        <w:rPr>
          <w:sz w:val="21"/>
          <w:szCs w:val="21"/>
          <w:vertAlign w:val="superscript"/>
        </w:rPr>
        <w:t xml:space="preserve">th </w:t>
      </w:r>
      <w:r w:rsidRPr="00824C73">
        <w:rPr>
          <w:sz w:val="21"/>
          <w:szCs w:val="21"/>
        </w:rPr>
        <w:t>Floor</w:t>
      </w:r>
    </w:p>
    <w:p w14:paraId="4B18ACCC" w14:textId="77777777" w:rsidR="005C2AEF" w:rsidRPr="00824C73" w:rsidRDefault="005C2AEF" w:rsidP="00A6316C">
      <w:pPr>
        <w:pStyle w:val="NoSpacing"/>
        <w:rPr>
          <w:sz w:val="21"/>
          <w:szCs w:val="21"/>
        </w:rPr>
      </w:pPr>
      <w:r w:rsidRPr="00824C73">
        <w:rPr>
          <w:sz w:val="21"/>
          <w:szCs w:val="21"/>
        </w:rPr>
        <w:t>No.1 Mann Island</w:t>
      </w:r>
    </w:p>
    <w:p w14:paraId="0CA9E28F" w14:textId="77777777" w:rsidR="005C2AEF" w:rsidRPr="00824C73" w:rsidRDefault="005C2AEF" w:rsidP="00A6316C">
      <w:pPr>
        <w:pStyle w:val="NoSpacing"/>
        <w:rPr>
          <w:sz w:val="21"/>
          <w:szCs w:val="21"/>
        </w:rPr>
      </w:pPr>
      <w:r w:rsidRPr="00824C73">
        <w:rPr>
          <w:sz w:val="21"/>
          <w:szCs w:val="21"/>
        </w:rPr>
        <w:t>Liverpool</w:t>
      </w:r>
    </w:p>
    <w:p w14:paraId="6C653042" w14:textId="77777777" w:rsidR="005C2AEF" w:rsidRPr="00824C73" w:rsidRDefault="005C2AEF" w:rsidP="00A6316C">
      <w:pPr>
        <w:pStyle w:val="NoSpacing"/>
        <w:rPr>
          <w:sz w:val="21"/>
          <w:szCs w:val="21"/>
        </w:rPr>
      </w:pPr>
      <w:r w:rsidRPr="00824C73">
        <w:rPr>
          <w:sz w:val="21"/>
          <w:szCs w:val="21"/>
        </w:rPr>
        <w:t>L3 1BP</w:t>
      </w:r>
    </w:p>
    <w:p w14:paraId="00F9498B" w14:textId="77777777" w:rsidR="005C2AEF" w:rsidRPr="00824C73" w:rsidRDefault="005C2AEF" w:rsidP="00A6316C">
      <w:pPr>
        <w:pStyle w:val="NoSpacing"/>
        <w:rPr>
          <w:sz w:val="21"/>
          <w:szCs w:val="21"/>
        </w:rPr>
      </w:pPr>
    </w:p>
    <w:p w14:paraId="76870CD2" w14:textId="77777777" w:rsidR="005C2AEF" w:rsidRPr="00824C73" w:rsidRDefault="005C2AEF" w:rsidP="00A6316C">
      <w:pPr>
        <w:pStyle w:val="NoSpacing"/>
        <w:rPr>
          <w:sz w:val="21"/>
          <w:szCs w:val="21"/>
        </w:rPr>
      </w:pPr>
      <w:r w:rsidRPr="00824C73">
        <w:rPr>
          <w:sz w:val="21"/>
          <w:szCs w:val="21"/>
        </w:rPr>
        <w:t>Tel: 0151 255 1444</w:t>
      </w:r>
    </w:p>
    <w:p w14:paraId="3603BE64" w14:textId="77777777" w:rsidR="005C2AEF" w:rsidRPr="00824C73" w:rsidRDefault="005C2AEF" w:rsidP="00A6316C">
      <w:pPr>
        <w:pStyle w:val="NoSpacing"/>
        <w:rPr>
          <w:sz w:val="21"/>
          <w:szCs w:val="21"/>
        </w:rPr>
      </w:pPr>
      <w:r w:rsidRPr="00824C73">
        <w:rPr>
          <w:sz w:val="21"/>
          <w:szCs w:val="21"/>
        </w:rPr>
        <w:t xml:space="preserve">E-mail: </w:t>
      </w:r>
      <w:hyperlink r:id="rId31" w:history="1">
        <w:r w:rsidRPr="00824C73">
          <w:rPr>
            <w:rStyle w:val="Hyperlink"/>
            <w:sz w:val="21"/>
            <w:szCs w:val="21"/>
          </w:rPr>
          <w:t>enquiries@merseysidewda.gov.uk</w:t>
        </w:r>
      </w:hyperlink>
      <w:r w:rsidRPr="00824C73">
        <w:rPr>
          <w:sz w:val="21"/>
          <w:szCs w:val="21"/>
        </w:rPr>
        <w:t xml:space="preserve">     </w:t>
      </w:r>
    </w:p>
    <w:p w14:paraId="48ABC923" w14:textId="77777777" w:rsidR="005C2AEF" w:rsidRPr="00824C73" w:rsidRDefault="005C2AEF" w:rsidP="00A6316C">
      <w:pPr>
        <w:pStyle w:val="NoSpacing"/>
        <w:rPr>
          <w:sz w:val="21"/>
          <w:szCs w:val="21"/>
        </w:rPr>
      </w:pPr>
      <w:r w:rsidRPr="00824C73">
        <w:rPr>
          <w:sz w:val="21"/>
          <w:szCs w:val="21"/>
        </w:rPr>
        <w:t xml:space="preserve">Web: </w:t>
      </w:r>
      <w:hyperlink r:id="rId32" w:history="1">
        <w:r w:rsidRPr="00824C73">
          <w:rPr>
            <w:rStyle w:val="Hyperlink"/>
            <w:sz w:val="21"/>
            <w:szCs w:val="21"/>
          </w:rPr>
          <w:t>www.merseysidewda.gov.uk</w:t>
        </w:r>
      </w:hyperlink>
      <w:r w:rsidRPr="00824C73">
        <w:rPr>
          <w:sz w:val="21"/>
          <w:szCs w:val="21"/>
        </w:rPr>
        <w:t xml:space="preserve"> / </w:t>
      </w:r>
      <w:hyperlink r:id="rId33" w:history="1">
        <w:r w:rsidRPr="00824C73">
          <w:rPr>
            <w:rStyle w:val="Hyperlink"/>
            <w:sz w:val="21"/>
            <w:szCs w:val="21"/>
          </w:rPr>
          <w:t>www.recycleright.org.uk</w:t>
        </w:r>
      </w:hyperlink>
      <w:r w:rsidRPr="00824C73">
        <w:rPr>
          <w:sz w:val="21"/>
          <w:szCs w:val="21"/>
        </w:rPr>
        <w:t xml:space="preserve"> / </w:t>
      </w:r>
      <w:hyperlink r:id="rId34" w:history="1">
        <w:r w:rsidRPr="00824C73">
          <w:rPr>
            <w:rStyle w:val="Hyperlink"/>
            <w:sz w:val="21"/>
            <w:szCs w:val="21"/>
          </w:rPr>
          <w:t>www.zerowastelcr.com</w:t>
        </w:r>
      </w:hyperlink>
    </w:p>
    <w:p w14:paraId="26D1895C" w14:textId="77777777" w:rsidR="005C2AEF" w:rsidRPr="00824C73" w:rsidRDefault="005C2AEF" w:rsidP="00102F64">
      <w:pPr>
        <w:rPr>
          <w:rFonts w:ascii="Arial" w:hAnsi="Arial" w:cs="Arial"/>
          <w:strike/>
          <w:sz w:val="21"/>
          <w:szCs w:val="21"/>
          <w:highlight w:val="yellow"/>
        </w:rPr>
      </w:pPr>
    </w:p>
    <w:p w14:paraId="7A34FEDC" w14:textId="77777777" w:rsidR="002405F7" w:rsidRPr="00BC3B32" w:rsidRDefault="002405F7" w:rsidP="002405F7">
      <w:pPr>
        <w:rPr>
          <w:rFonts w:ascii="Arial" w:hAnsi="Arial" w:cs="Arial"/>
          <w:b/>
          <w:color w:val="800080"/>
          <w:sz w:val="21"/>
          <w:szCs w:val="21"/>
        </w:rPr>
      </w:pPr>
      <w:r w:rsidRPr="00BC3B32">
        <w:rPr>
          <w:rFonts w:ascii="Arial" w:hAnsi="Arial" w:cs="Arial"/>
          <w:b/>
          <w:color w:val="800080"/>
          <w:sz w:val="21"/>
          <w:szCs w:val="21"/>
        </w:rPr>
        <w:t>Coroners Service</w:t>
      </w:r>
      <w:r w:rsidR="00F5508C" w:rsidRPr="00BC3B32">
        <w:rPr>
          <w:rFonts w:ascii="Arial" w:hAnsi="Arial" w:cs="Arial"/>
          <w:b/>
          <w:color w:val="800080"/>
          <w:sz w:val="21"/>
          <w:szCs w:val="21"/>
        </w:rPr>
        <w:t xml:space="preserve"> Levy</w:t>
      </w:r>
    </w:p>
    <w:p w14:paraId="5E224338" w14:textId="6C6E0297" w:rsidR="002405F7" w:rsidRPr="00BC3B32" w:rsidRDefault="002405F7" w:rsidP="002405F7">
      <w:pPr>
        <w:jc w:val="both"/>
        <w:rPr>
          <w:rFonts w:ascii="Arial" w:hAnsi="Arial" w:cs="Arial"/>
          <w:sz w:val="21"/>
          <w:szCs w:val="21"/>
        </w:rPr>
      </w:pPr>
      <w:r w:rsidRPr="00BC3B32">
        <w:rPr>
          <w:rFonts w:ascii="Arial" w:hAnsi="Arial" w:cs="Arial"/>
          <w:sz w:val="21"/>
          <w:szCs w:val="21"/>
        </w:rPr>
        <w:t xml:space="preserve">The </w:t>
      </w:r>
      <w:r w:rsidR="00BC3B32" w:rsidRPr="00BC3B32">
        <w:rPr>
          <w:rFonts w:ascii="Arial" w:hAnsi="Arial" w:cs="Arial"/>
          <w:sz w:val="21"/>
          <w:szCs w:val="21"/>
        </w:rPr>
        <w:t>day-to-day</w:t>
      </w:r>
      <w:r w:rsidRPr="00BC3B32">
        <w:rPr>
          <w:rFonts w:ascii="Arial" w:hAnsi="Arial" w:cs="Arial"/>
          <w:sz w:val="21"/>
          <w:szCs w:val="21"/>
        </w:rPr>
        <w:t xml:space="preserve"> cost of running the Coroners Service is apportioned between the Councils of Knowsley, </w:t>
      </w:r>
      <w:proofErr w:type="gramStart"/>
      <w:r w:rsidRPr="00BC3B32">
        <w:rPr>
          <w:rFonts w:ascii="Arial" w:hAnsi="Arial" w:cs="Arial"/>
          <w:sz w:val="21"/>
          <w:szCs w:val="21"/>
        </w:rPr>
        <w:t>Sefton</w:t>
      </w:r>
      <w:proofErr w:type="gramEnd"/>
      <w:r w:rsidRPr="00BC3B32">
        <w:rPr>
          <w:rFonts w:ascii="Arial" w:hAnsi="Arial" w:cs="Arial"/>
          <w:sz w:val="21"/>
          <w:szCs w:val="21"/>
        </w:rPr>
        <w:t xml:space="preserve"> and St Helens on the basis of population and is a service very much demand led, based on mortality levels and governed largely by the high cost of professional fees for Morticians, Pathology and Forensics.</w:t>
      </w:r>
    </w:p>
    <w:p w14:paraId="63799A93" w14:textId="34B5E7E6" w:rsidR="002405F7" w:rsidRPr="00BC3B32" w:rsidRDefault="002405F7" w:rsidP="0083538E">
      <w:pPr>
        <w:jc w:val="both"/>
        <w:rPr>
          <w:rFonts w:ascii="Arial" w:hAnsi="Arial" w:cs="Arial"/>
          <w:sz w:val="21"/>
          <w:szCs w:val="21"/>
          <w:highlight w:val="yellow"/>
        </w:rPr>
      </w:pPr>
      <w:r w:rsidRPr="00BC3B32">
        <w:rPr>
          <w:rFonts w:ascii="Arial" w:hAnsi="Arial" w:cs="Arial"/>
          <w:sz w:val="21"/>
          <w:szCs w:val="21"/>
        </w:rPr>
        <w:t xml:space="preserve">Knowsley Coroners Service has budgeted for a charge to the council of </w:t>
      </w:r>
      <w:r w:rsidR="00864194" w:rsidRPr="00BC3B32">
        <w:rPr>
          <w:rFonts w:ascii="Arial" w:hAnsi="Arial" w:cs="Arial"/>
          <w:sz w:val="21"/>
          <w:szCs w:val="21"/>
        </w:rPr>
        <w:t>£0.2</w:t>
      </w:r>
      <w:r w:rsidR="00B9266F" w:rsidRPr="00BC3B32">
        <w:rPr>
          <w:rFonts w:ascii="Arial" w:hAnsi="Arial" w:cs="Arial"/>
          <w:sz w:val="21"/>
          <w:szCs w:val="21"/>
        </w:rPr>
        <w:t>25</w:t>
      </w:r>
      <w:r w:rsidR="00E00C90" w:rsidRPr="00BC3B32">
        <w:rPr>
          <w:rFonts w:ascii="Arial" w:hAnsi="Arial" w:cs="Arial"/>
          <w:sz w:val="21"/>
          <w:szCs w:val="21"/>
        </w:rPr>
        <w:t>m</w:t>
      </w:r>
      <w:r w:rsidR="006263B6" w:rsidRPr="00BC3B32">
        <w:rPr>
          <w:rFonts w:ascii="Arial" w:hAnsi="Arial" w:cs="Arial"/>
          <w:sz w:val="21"/>
          <w:szCs w:val="21"/>
        </w:rPr>
        <w:t xml:space="preserve"> in 20</w:t>
      </w:r>
      <w:r w:rsidR="00E00C90" w:rsidRPr="00BC3B32">
        <w:rPr>
          <w:rFonts w:ascii="Arial" w:hAnsi="Arial" w:cs="Arial"/>
          <w:sz w:val="21"/>
          <w:szCs w:val="21"/>
        </w:rPr>
        <w:t>2</w:t>
      </w:r>
      <w:r w:rsidR="00C34FDD" w:rsidRPr="00BC3B32">
        <w:rPr>
          <w:rFonts w:ascii="Arial" w:hAnsi="Arial" w:cs="Arial"/>
          <w:sz w:val="21"/>
          <w:szCs w:val="21"/>
        </w:rPr>
        <w:t>3/24</w:t>
      </w:r>
      <w:r w:rsidR="00D97DBE" w:rsidRPr="00BC3B32">
        <w:rPr>
          <w:rFonts w:ascii="Arial" w:hAnsi="Arial" w:cs="Arial"/>
          <w:sz w:val="21"/>
          <w:szCs w:val="21"/>
        </w:rPr>
        <w:t xml:space="preserve"> compared to £0.</w:t>
      </w:r>
      <w:r w:rsidR="00E00C90" w:rsidRPr="00BC3B32">
        <w:rPr>
          <w:rFonts w:ascii="Arial" w:hAnsi="Arial" w:cs="Arial"/>
          <w:sz w:val="21"/>
          <w:szCs w:val="21"/>
        </w:rPr>
        <w:t>2</w:t>
      </w:r>
      <w:r w:rsidR="00FE68AC" w:rsidRPr="00BC3B32">
        <w:rPr>
          <w:rFonts w:ascii="Arial" w:hAnsi="Arial" w:cs="Arial"/>
          <w:sz w:val="21"/>
          <w:szCs w:val="21"/>
        </w:rPr>
        <w:t>1</w:t>
      </w:r>
      <w:r w:rsidR="00C34FDD" w:rsidRPr="00BC3B32">
        <w:rPr>
          <w:rFonts w:ascii="Arial" w:hAnsi="Arial" w:cs="Arial"/>
          <w:sz w:val="21"/>
          <w:szCs w:val="21"/>
        </w:rPr>
        <w:t>8</w:t>
      </w:r>
      <w:r w:rsidR="002E6ECA" w:rsidRPr="00BC3B32">
        <w:rPr>
          <w:rFonts w:ascii="Arial" w:hAnsi="Arial" w:cs="Arial"/>
          <w:sz w:val="21"/>
          <w:szCs w:val="21"/>
        </w:rPr>
        <w:t xml:space="preserve">m </w:t>
      </w:r>
      <w:r w:rsidR="00D97DBE" w:rsidRPr="00BC3B32">
        <w:rPr>
          <w:rFonts w:ascii="Arial" w:hAnsi="Arial" w:cs="Arial"/>
          <w:sz w:val="21"/>
          <w:szCs w:val="21"/>
        </w:rPr>
        <w:t>in 20</w:t>
      </w:r>
      <w:r w:rsidR="00CF3C25" w:rsidRPr="00BC3B32">
        <w:rPr>
          <w:rFonts w:ascii="Arial" w:hAnsi="Arial" w:cs="Arial"/>
          <w:sz w:val="21"/>
          <w:szCs w:val="21"/>
        </w:rPr>
        <w:t>2</w:t>
      </w:r>
      <w:r w:rsidR="009514DF" w:rsidRPr="00BC3B32">
        <w:rPr>
          <w:rFonts w:ascii="Arial" w:hAnsi="Arial" w:cs="Arial"/>
          <w:sz w:val="21"/>
          <w:szCs w:val="21"/>
        </w:rPr>
        <w:t>2/23</w:t>
      </w:r>
      <w:r w:rsidRPr="00BC3B32">
        <w:rPr>
          <w:rFonts w:ascii="Arial" w:hAnsi="Arial" w:cs="Arial"/>
          <w:sz w:val="21"/>
          <w:szCs w:val="21"/>
        </w:rPr>
        <w:t>.  The figures are subject to final confirmation.</w:t>
      </w:r>
    </w:p>
    <w:p w14:paraId="48A0E5EA" w14:textId="77777777" w:rsidR="005C2AEF" w:rsidRPr="00A35E64" w:rsidRDefault="005C2AEF" w:rsidP="002405F7">
      <w:pPr>
        <w:rPr>
          <w:rFonts w:ascii="Arial" w:hAnsi="Arial" w:cs="Arial"/>
          <w:b/>
          <w:color w:val="800080"/>
          <w:highlight w:val="yellow"/>
        </w:rPr>
      </w:pPr>
    </w:p>
    <w:p w14:paraId="704D29E7" w14:textId="24B9165D" w:rsidR="002405F7" w:rsidRDefault="002405F7" w:rsidP="002405F7">
      <w:pPr>
        <w:rPr>
          <w:rFonts w:ascii="Arial" w:hAnsi="Arial" w:cs="Arial"/>
          <w:b/>
          <w:color w:val="800080"/>
        </w:rPr>
      </w:pPr>
      <w:r w:rsidRPr="00165D6E">
        <w:rPr>
          <w:rFonts w:ascii="Arial" w:hAnsi="Arial" w:cs="Arial"/>
          <w:b/>
          <w:color w:val="800080"/>
        </w:rPr>
        <w:t xml:space="preserve">Environment Agency </w:t>
      </w:r>
      <w:r w:rsidR="00F5508C" w:rsidRPr="00165D6E">
        <w:rPr>
          <w:rFonts w:ascii="Arial" w:hAnsi="Arial" w:cs="Arial"/>
          <w:b/>
          <w:color w:val="800080"/>
        </w:rPr>
        <w:t>Levy</w:t>
      </w:r>
    </w:p>
    <w:p w14:paraId="680A87C6" w14:textId="606F3516" w:rsidR="002E2550" w:rsidRPr="00C028B2" w:rsidRDefault="002E2550" w:rsidP="002405F7">
      <w:pPr>
        <w:rPr>
          <w:rFonts w:ascii="Arial" w:hAnsi="Arial" w:cs="Arial"/>
          <w:b/>
          <w:color w:val="800080"/>
        </w:rPr>
      </w:pPr>
      <w:r w:rsidRPr="00C028B2">
        <w:rPr>
          <w:rFonts w:ascii="Tahoma-Bold" w:hAnsi="Tahoma-Bold" w:cs="Tahoma-Bold"/>
          <w:b/>
          <w:bCs/>
          <w:color w:val="800080"/>
          <w:sz w:val="20"/>
          <w:szCs w:val="20"/>
          <w:lang w:eastAsia="en-GB"/>
        </w:rPr>
        <w:t>The Council Tax (Demand Notices) (England) Regulations 2011.</w:t>
      </w:r>
    </w:p>
    <w:p w14:paraId="576CDFD8" w14:textId="24F7ACC8" w:rsidR="002E2550" w:rsidRPr="00BC3B32" w:rsidRDefault="002E2550" w:rsidP="00BC3B32">
      <w:pPr>
        <w:jc w:val="both"/>
        <w:rPr>
          <w:rFonts w:ascii="Arial" w:hAnsi="Arial" w:cs="Arial"/>
          <w:sz w:val="21"/>
          <w:szCs w:val="21"/>
        </w:rPr>
      </w:pPr>
      <w:r w:rsidRPr="00BC3B32">
        <w:rPr>
          <w:rFonts w:ascii="Arial" w:hAnsi="Arial" w:cs="Arial"/>
          <w:sz w:val="21"/>
          <w:szCs w:val="21"/>
        </w:rPr>
        <w:t>The Environment Agency is a levying body for its Flood and Coastal Erosion Risk Management Functions under the Flood and Water Management Act 2010 and the Environment Agency (Levies) (England and Wales) Regulations 2011.</w:t>
      </w:r>
    </w:p>
    <w:p w14:paraId="443995A3" w14:textId="6FB52E17" w:rsidR="00CA2BA2" w:rsidRPr="00BC3B32" w:rsidRDefault="002E2550" w:rsidP="00BC3B32">
      <w:pPr>
        <w:jc w:val="both"/>
        <w:rPr>
          <w:rFonts w:ascii="Arial" w:hAnsi="Arial" w:cs="Arial"/>
          <w:sz w:val="21"/>
          <w:szCs w:val="21"/>
        </w:rPr>
      </w:pPr>
      <w:r w:rsidRPr="00BC3B32">
        <w:rPr>
          <w:rFonts w:ascii="Arial" w:hAnsi="Arial" w:cs="Arial"/>
          <w:sz w:val="21"/>
          <w:szCs w:val="21"/>
        </w:rPr>
        <w:t xml:space="preserve">The Environment Agency has powers in respect of flood and coastal erosion risk management for 6500 kilometres of main river and along tidal and sea defences in the area of the </w:t>
      </w:r>
      <w:proofErr w:type="gramStart"/>
      <w:r w:rsidRPr="00BC3B32">
        <w:rPr>
          <w:rFonts w:ascii="Arial" w:hAnsi="Arial" w:cs="Arial"/>
          <w:sz w:val="21"/>
          <w:szCs w:val="21"/>
        </w:rPr>
        <w:t>North West</w:t>
      </w:r>
      <w:proofErr w:type="gramEnd"/>
      <w:r w:rsidRPr="00BC3B32">
        <w:rPr>
          <w:rFonts w:ascii="Arial" w:hAnsi="Arial" w:cs="Arial"/>
          <w:sz w:val="21"/>
          <w:szCs w:val="21"/>
        </w:rPr>
        <w:t xml:space="preserve"> Regional Flood and Coastal Committee. Money is spent on the construction of new flood defence schemes, the maintenance of the river system and existing flood defences together with the operation of a flood warning system and management of the risk of coastal erosion. The financial details are:</w:t>
      </w:r>
    </w:p>
    <w:tbl>
      <w:tblPr>
        <w:tblW w:w="0" w:type="auto"/>
        <w:tblLook w:val="04A0" w:firstRow="1" w:lastRow="0" w:firstColumn="1" w:lastColumn="0" w:noHBand="0" w:noVBand="1"/>
      </w:tblPr>
      <w:tblGrid>
        <w:gridCol w:w="5637"/>
        <w:gridCol w:w="1559"/>
        <w:gridCol w:w="1559"/>
      </w:tblGrid>
      <w:tr w:rsidR="00CD7093" w:rsidRPr="00A35E64" w14:paraId="42DB8DCD" w14:textId="77777777" w:rsidTr="00130782">
        <w:trPr>
          <w:trHeight w:hRule="exact" w:val="601"/>
        </w:trPr>
        <w:tc>
          <w:tcPr>
            <w:tcW w:w="5637" w:type="dxa"/>
          </w:tcPr>
          <w:p w14:paraId="702E66C7" w14:textId="77777777" w:rsidR="00CD7093" w:rsidRPr="002E2550" w:rsidRDefault="00CD7093" w:rsidP="00126BD1">
            <w:pPr>
              <w:rPr>
                <w:rFonts w:ascii="Arial" w:hAnsi="Arial" w:cs="Arial"/>
              </w:rPr>
            </w:pPr>
          </w:p>
        </w:tc>
        <w:tc>
          <w:tcPr>
            <w:tcW w:w="3118" w:type="dxa"/>
            <w:gridSpan w:val="2"/>
          </w:tcPr>
          <w:p w14:paraId="3F29D4F5" w14:textId="77777777" w:rsidR="00CD7093" w:rsidRPr="002E2550" w:rsidRDefault="00CD7093" w:rsidP="00126BD1">
            <w:pPr>
              <w:jc w:val="center"/>
              <w:rPr>
                <w:rFonts w:ascii="Arial" w:hAnsi="Arial" w:cs="Arial"/>
                <w:b/>
              </w:rPr>
            </w:pPr>
            <w:proofErr w:type="gramStart"/>
            <w:r w:rsidRPr="002E2550">
              <w:rPr>
                <w:rFonts w:ascii="Arial" w:hAnsi="Arial" w:cs="Arial"/>
                <w:b/>
              </w:rPr>
              <w:t>N</w:t>
            </w:r>
            <w:r w:rsidR="00125165" w:rsidRPr="002E2550">
              <w:rPr>
                <w:rFonts w:ascii="Arial" w:hAnsi="Arial" w:cs="Arial"/>
                <w:b/>
              </w:rPr>
              <w:t>orth West</w:t>
            </w:r>
            <w:proofErr w:type="gramEnd"/>
            <w:r w:rsidR="00125165" w:rsidRPr="002E2550">
              <w:rPr>
                <w:rFonts w:ascii="Arial" w:hAnsi="Arial" w:cs="Arial"/>
                <w:b/>
              </w:rPr>
              <w:t xml:space="preserve"> Regional Flood and </w:t>
            </w:r>
            <w:r w:rsidRPr="002E2550">
              <w:rPr>
                <w:rFonts w:ascii="Arial" w:hAnsi="Arial" w:cs="Arial"/>
                <w:b/>
              </w:rPr>
              <w:t>Coastal Committee</w:t>
            </w:r>
          </w:p>
        </w:tc>
      </w:tr>
      <w:tr w:rsidR="00CD7093" w:rsidRPr="00A35E64" w14:paraId="6219D305" w14:textId="77777777" w:rsidTr="00130782">
        <w:trPr>
          <w:trHeight w:hRule="exact" w:val="629"/>
        </w:trPr>
        <w:tc>
          <w:tcPr>
            <w:tcW w:w="5637" w:type="dxa"/>
          </w:tcPr>
          <w:p w14:paraId="7BDBC04B" w14:textId="77777777" w:rsidR="00CD7093" w:rsidRPr="002E2550" w:rsidRDefault="00CD7093" w:rsidP="00126BD1">
            <w:pPr>
              <w:rPr>
                <w:rFonts w:ascii="Arial" w:hAnsi="Arial" w:cs="Arial"/>
              </w:rPr>
            </w:pPr>
          </w:p>
        </w:tc>
        <w:tc>
          <w:tcPr>
            <w:tcW w:w="1559" w:type="dxa"/>
            <w:vAlign w:val="center"/>
          </w:tcPr>
          <w:p w14:paraId="386D00BF" w14:textId="26D3FC13" w:rsidR="00C50242" w:rsidRPr="002E2550" w:rsidRDefault="004624D6" w:rsidP="00126BD1">
            <w:pPr>
              <w:jc w:val="center"/>
              <w:rPr>
                <w:rFonts w:ascii="Arial" w:hAnsi="Arial" w:cs="Arial"/>
                <w:b/>
              </w:rPr>
            </w:pPr>
            <w:r w:rsidRPr="002E2550">
              <w:rPr>
                <w:rFonts w:ascii="Arial" w:hAnsi="Arial" w:cs="Arial"/>
                <w:b/>
              </w:rPr>
              <w:t>20</w:t>
            </w:r>
            <w:r w:rsidR="00CF3C25" w:rsidRPr="002E2550">
              <w:rPr>
                <w:rFonts w:ascii="Arial" w:hAnsi="Arial" w:cs="Arial"/>
                <w:b/>
              </w:rPr>
              <w:t>2</w:t>
            </w:r>
            <w:r w:rsidR="004740A6" w:rsidRPr="002E2550">
              <w:rPr>
                <w:rFonts w:ascii="Arial" w:hAnsi="Arial" w:cs="Arial"/>
                <w:b/>
              </w:rPr>
              <w:t>2/23</w:t>
            </w:r>
            <w:r w:rsidR="004B4AFC" w:rsidRPr="002E2550">
              <w:rPr>
                <w:rFonts w:ascii="Arial" w:hAnsi="Arial" w:cs="Arial"/>
                <w:b/>
              </w:rPr>
              <w:t xml:space="preserve"> </w:t>
            </w:r>
            <w:r w:rsidR="00C50242" w:rsidRPr="002E2550">
              <w:rPr>
                <w:rFonts w:ascii="Arial" w:hAnsi="Arial" w:cs="Arial"/>
                <w:b/>
              </w:rPr>
              <w:t>’000s</w:t>
            </w:r>
          </w:p>
          <w:p w14:paraId="48C270D5" w14:textId="1BD1ADAF" w:rsidR="00CD7093" w:rsidRPr="002E2550" w:rsidRDefault="00CD7093" w:rsidP="00126BD1">
            <w:pPr>
              <w:jc w:val="center"/>
              <w:rPr>
                <w:rFonts w:ascii="Arial" w:hAnsi="Arial" w:cs="Arial"/>
                <w:b/>
              </w:rPr>
            </w:pPr>
          </w:p>
          <w:p w14:paraId="666F863A" w14:textId="77777777" w:rsidR="00C50242" w:rsidRPr="002E2550" w:rsidRDefault="00C50242" w:rsidP="00126BD1">
            <w:pPr>
              <w:jc w:val="center"/>
              <w:rPr>
                <w:rFonts w:ascii="Arial" w:hAnsi="Arial" w:cs="Arial"/>
                <w:b/>
              </w:rPr>
            </w:pPr>
          </w:p>
        </w:tc>
        <w:tc>
          <w:tcPr>
            <w:tcW w:w="1559" w:type="dxa"/>
            <w:vAlign w:val="center"/>
          </w:tcPr>
          <w:p w14:paraId="5F7D39A8" w14:textId="6E6DCCFA" w:rsidR="00CD7093" w:rsidRPr="002E2550" w:rsidRDefault="00666A51" w:rsidP="00666A51">
            <w:pPr>
              <w:jc w:val="center"/>
              <w:rPr>
                <w:rFonts w:ascii="Arial" w:hAnsi="Arial" w:cs="Arial"/>
                <w:b/>
              </w:rPr>
            </w:pPr>
            <w:r w:rsidRPr="002E2550">
              <w:rPr>
                <w:rFonts w:ascii="Arial" w:hAnsi="Arial" w:cs="Arial"/>
                <w:b/>
              </w:rPr>
              <w:t>202</w:t>
            </w:r>
            <w:r w:rsidR="004740A6" w:rsidRPr="002E2550">
              <w:rPr>
                <w:rFonts w:ascii="Arial" w:hAnsi="Arial" w:cs="Arial"/>
                <w:b/>
              </w:rPr>
              <w:t>3/24</w:t>
            </w:r>
            <w:r w:rsidR="004C0B0C" w:rsidRPr="002E2550">
              <w:rPr>
                <w:rFonts w:ascii="Arial" w:hAnsi="Arial" w:cs="Arial"/>
                <w:b/>
              </w:rPr>
              <w:t xml:space="preserve"> </w:t>
            </w:r>
            <w:r w:rsidR="00C50242" w:rsidRPr="002E2550">
              <w:rPr>
                <w:rFonts w:ascii="Arial" w:hAnsi="Arial" w:cs="Arial"/>
                <w:b/>
              </w:rPr>
              <w:t>’000s</w:t>
            </w:r>
          </w:p>
        </w:tc>
      </w:tr>
      <w:tr w:rsidR="001559C2" w:rsidRPr="00A35E64" w14:paraId="65715DD9" w14:textId="77777777" w:rsidTr="00130782">
        <w:trPr>
          <w:trHeight w:hRule="exact" w:val="454"/>
        </w:trPr>
        <w:tc>
          <w:tcPr>
            <w:tcW w:w="5637" w:type="dxa"/>
            <w:vAlign w:val="center"/>
          </w:tcPr>
          <w:p w14:paraId="13C163BA" w14:textId="77777777" w:rsidR="001559C2" w:rsidRPr="002E2550" w:rsidRDefault="001559C2" w:rsidP="00126BD1">
            <w:pPr>
              <w:rPr>
                <w:rFonts w:ascii="Arial" w:hAnsi="Arial" w:cs="Arial"/>
              </w:rPr>
            </w:pPr>
            <w:r w:rsidRPr="002E2550">
              <w:rPr>
                <w:rFonts w:ascii="Arial" w:hAnsi="Arial" w:cs="Arial"/>
              </w:rPr>
              <w:t xml:space="preserve">Gross Expenditure </w:t>
            </w:r>
          </w:p>
        </w:tc>
        <w:tc>
          <w:tcPr>
            <w:tcW w:w="1559" w:type="dxa"/>
            <w:vAlign w:val="center"/>
          </w:tcPr>
          <w:p w14:paraId="7D1B822D" w14:textId="5A474EFC" w:rsidR="001559C2" w:rsidRPr="002E2550" w:rsidRDefault="00666A51" w:rsidP="00007ED9">
            <w:pPr>
              <w:jc w:val="center"/>
              <w:rPr>
                <w:rFonts w:ascii="Arial" w:hAnsi="Arial" w:cs="Arial"/>
              </w:rPr>
            </w:pPr>
            <w:r w:rsidRPr="002E2550">
              <w:rPr>
                <w:rFonts w:ascii="Arial" w:hAnsi="Arial" w:cs="Arial"/>
              </w:rPr>
              <w:t>£</w:t>
            </w:r>
            <w:r w:rsidR="004740A6" w:rsidRPr="002E2550">
              <w:rPr>
                <w:rFonts w:ascii="Arial" w:hAnsi="Arial" w:cs="Arial"/>
              </w:rPr>
              <w:t>1</w:t>
            </w:r>
            <w:r w:rsidR="002E2550" w:rsidRPr="002E2550">
              <w:rPr>
                <w:rFonts w:ascii="Arial" w:hAnsi="Arial" w:cs="Arial"/>
              </w:rPr>
              <w:t xml:space="preserve">03,714    </w:t>
            </w:r>
          </w:p>
        </w:tc>
        <w:tc>
          <w:tcPr>
            <w:tcW w:w="1559" w:type="dxa"/>
            <w:vAlign w:val="center"/>
          </w:tcPr>
          <w:p w14:paraId="235DED9D" w14:textId="20DBAB62" w:rsidR="004C0B0C" w:rsidRPr="002E2550" w:rsidRDefault="002E2550" w:rsidP="00007ED9">
            <w:pPr>
              <w:jc w:val="center"/>
              <w:rPr>
                <w:rFonts w:ascii="Arial" w:hAnsi="Arial" w:cs="Arial"/>
              </w:rPr>
            </w:pPr>
            <w:r w:rsidRPr="002E2550">
              <w:rPr>
                <w:rFonts w:ascii="Arial" w:hAnsi="Arial" w:cs="Arial"/>
              </w:rPr>
              <w:t>£125,035</w:t>
            </w:r>
          </w:p>
        </w:tc>
      </w:tr>
      <w:tr w:rsidR="001559C2" w:rsidRPr="00A35E64" w14:paraId="17074AB9" w14:textId="77777777" w:rsidTr="00130782">
        <w:trPr>
          <w:trHeight w:hRule="exact" w:val="454"/>
        </w:trPr>
        <w:tc>
          <w:tcPr>
            <w:tcW w:w="5637" w:type="dxa"/>
            <w:vAlign w:val="center"/>
          </w:tcPr>
          <w:p w14:paraId="492A486A" w14:textId="77777777" w:rsidR="001559C2" w:rsidRPr="002E2550" w:rsidRDefault="001559C2" w:rsidP="00126BD1">
            <w:pPr>
              <w:rPr>
                <w:rFonts w:ascii="Arial" w:hAnsi="Arial" w:cs="Arial"/>
              </w:rPr>
            </w:pPr>
            <w:r w:rsidRPr="002E2550">
              <w:rPr>
                <w:rFonts w:ascii="Arial" w:hAnsi="Arial" w:cs="Arial"/>
              </w:rPr>
              <w:t xml:space="preserve">Levies Raised </w:t>
            </w:r>
          </w:p>
        </w:tc>
        <w:tc>
          <w:tcPr>
            <w:tcW w:w="1559" w:type="dxa"/>
            <w:vAlign w:val="center"/>
          </w:tcPr>
          <w:p w14:paraId="7628EAA3" w14:textId="730249F8" w:rsidR="001559C2" w:rsidRPr="002E2550" w:rsidRDefault="00666A51" w:rsidP="00666A51">
            <w:pPr>
              <w:jc w:val="center"/>
              <w:rPr>
                <w:rFonts w:ascii="Arial" w:hAnsi="Arial" w:cs="Arial"/>
              </w:rPr>
            </w:pPr>
            <w:r w:rsidRPr="002E2550">
              <w:rPr>
                <w:rFonts w:ascii="Arial" w:hAnsi="Arial" w:cs="Arial"/>
              </w:rPr>
              <w:t>£4</w:t>
            </w:r>
            <w:r w:rsidR="001559C2" w:rsidRPr="002E2550">
              <w:rPr>
                <w:rFonts w:ascii="Arial" w:hAnsi="Arial" w:cs="Arial"/>
              </w:rPr>
              <w:t>,</w:t>
            </w:r>
            <w:r w:rsidR="004740A6" w:rsidRPr="002E2550">
              <w:rPr>
                <w:rFonts w:ascii="Arial" w:hAnsi="Arial" w:cs="Arial"/>
              </w:rPr>
              <w:t>283</w:t>
            </w:r>
            <w:r w:rsidR="002E2550" w:rsidRPr="002E2550">
              <w:rPr>
                <w:rFonts w:ascii="Arial" w:hAnsi="Arial" w:cs="Arial"/>
              </w:rPr>
              <w:t xml:space="preserve">        </w:t>
            </w:r>
          </w:p>
        </w:tc>
        <w:tc>
          <w:tcPr>
            <w:tcW w:w="1559" w:type="dxa"/>
            <w:vAlign w:val="center"/>
          </w:tcPr>
          <w:p w14:paraId="1ABE7125" w14:textId="5AD5E580" w:rsidR="001559C2" w:rsidRPr="002E2550" w:rsidRDefault="002E2550" w:rsidP="00130782">
            <w:pPr>
              <w:jc w:val="center"/>
              <w:rPr>
                <w:rFonts w:ascii="Arial" w:hAnsi="Arial" w:cs="Arial"/>
              </w:rPr>
            </w:pPr>
            <w:r w:rsidRPr="002E2550">
              <w:rPr>
                <w:rFonts w:ascii="Arial" w:hAnsi="Arial" w:cs="Arial"/>
              </w:rPr>
              <w:t>£4,412</w:t>
            </w:r>
          </w:p>
        </w:tc>
      </w:tr>
      <w:tr w:rsidR="001559C2" w:rsidRPr="002E2550" w14:paraId="4933A30F" w14:textId="77777777" w:rsidTr="00130782">
        <w:trPr>
          <w:trHeight w:hRule="exact" w:val="454"/>
        </w:trPr>
        <w:tc>
          <w:tcPr>
            <w:tcW w:w="5637" w:type="dxa"/>
            <w:vAlign w:val="center"/>
          </w:tcPr>
          <w:p w14:paraId="0DCA4A1E" w14:textId="77777777" w:rsidR="001559C2" w:rsidRPr="002E2550" w:rsidRDefault="001559C2" w:rsidP="00126BD1">
            <w:pPr>
              <w:rPr>
                <w:rFonts w:ascii="Arial" w:hAnsi="Arial" w:cs="Arial"/>
              </w:rPr>
            </w:pPr>
            <w:r w:rsidRPr="002E2550">
              <w:rPr>
                <w:rFonts w:ascii="Arial" w:hAnsi="Arial" w:cs="Arial"/>
              </w:rPr>
              <w:t xml:space="preserve">Total Council Tax Base </w:t>
            </w:r>
          </w:p>
          <w:p w14:paraId="248A0923" w14:textId="77777777" w:rsidR="001559C2" w:rsidRPr="002E2550" w:rsidRDefault="001559C2" w:rsidP="00126BD1">
            <w:pPr>
              <w:rPr>
                <w:rFonts w:ascii="Arial" w:hAnsi="Arial" w:cs="Arial"/>
                <w:b/>
              </w:rPr>
            </w:pPr>
          </w:p>
        </w:tc>
        <w:tc>
          <w:tcPr>
            <w:tcW w:w="1559" w:type="dxa"/>
            <w:vAlign w:val="center"/>
          </w:tcPr>
          <w:p w14:paraId="5E8D4BF2" w14:textId="1D320629" w:rsidR="001559C2" w:rsidRPr="002E2550" w:rsidRDefault="001559C2" w:rsidP="00666A51">
            <w:pPr>
              <w:jc w:val="center"/>
              <w:rPr>
                <w:rFonts w:ascii="Arial" w:hAnsi="Arial" w:cs="Arial"/>
              </w:rPr>
            </w:pPr>
            <w:r w:rsidRPr="002E2550">
              <w:rPr>
                <w:rFonts w:ascii="Arial" w:hAnsi="Arial" w:cs="Arial"/>
              </w:rPr>
              <w:t>2,</w:t>
            </w:r>
            <w:r w:rsidR="004740A6" w:rsidRPr="002E2550">
              <w:rPr>
                <w:rFonts w:ascii="Arial" w:hAnsi="Arial" w:cs="Arial"/>
              </w:rPr>
              <w:t>208</w:t>
            </w:r>
          </w:p>
        </w:tc>
        <w:tc>
          <w:tcPr>
            <w:tcW w:w="1559" w:type="dxa"/>
            <w:vAlign w:val="center"/>
          </w:tcPr>
          <w:p w14:paraId="6DA760A6" w14:textId="192EBA07" w:rsidR="001559C2" w:rsidRPr="002E2550" w:rsidRDefault="002E2550" w:rsidP="00126BD1">
            <w:pPr>
              <w:jc w:val="center"/>
              <w:rPr>
                <w:rFonts w:ascii="Arial" w:hAnsi="Arial" w:cs="Arial"/>
              </w:rPr>
            </w:pPr>
            <w:r w:rsidRPr="002E2550">
              <w:rPr>
                <w:rFonts w:ascii="Arial" w:hAnsi="Arial" w:cs="Arial"/>
              </w:rPr>
              <w:t>2,248</w:t>
            </w:r>
          </w:p>
        </w:tc>
      </w:tr>
    </w:tbl>
    <w:p w14:paraId="6581DDA7" w14:textId="2B16A070" w:rsidR="004624D6" w:rsidRPr="00A6316C" w:rsidRDefault="00CD7093" w:rsidP="00CD7093">
      <w:pPr>
        <w:jc w:val="both"/>
        <w:rPr>
          <w:rFonts w:ascii="Arial" w:hAnsi="Arial" w:cs="Arial"/>
          <w:sz w:val="21"/>
          <w:szCs w:val="21"/>
        </w:rPr>
      </w:pPr>
      <w:proofErr w:type="gramStart"/>
      <w:r w:rsidRPr="00A6316C">
        <w:rPr>
          <w:rFonts w:ascii="Arial" w:hAnsi="Arial" w:cs="Arial"/>
          <w:sz w:val="21"/>
          <w:szCs w:val="21"/>
        </w:rPr>
        <w:t>The majority of</w:t>
      </w:r>
      <w:proofErr w:type="gramEnd"/>
      <w:r w:rsidRPr="00A6316C">
        <w:rPr>
          <w:rFonts w:ascii="Arial" w:hAnsi="Arial" w:cs="Arial"/>
          <w:sz w:val="21"/>
          <w:szCs w:val="21"/>
        </w:rPr>
        <w:t xml:space="preserve"> funding for flood defence comes directly from the Department for the Environment, Food and Rural Affairs (Defra).  However, under the new Partnership Funding rule not all schemes will attract full central funding.</w:t>
      </w:r>
      <w:r w:rsidR="004624D6" w:rsidRPr="00A6316C">
        <w:rPr>
          <w:rFonts w:ascii="Arial" w:hAnsi="Arial" w:cs="Arial"/>
          <w:sz w:val="21"/>
          <w:szCs w:val="21"/>
        </w:rPr>
        <w:t xml:space="preserve">  To provide local</w:t>
      </w:r>
      <w:r w:rsidRPr="00A6316C">
        <w:rPr>
          <w:rFonts w:ascii="Arial" w:hAnsi="Arial" w:cs="Arial"/>
          <w:sz w:val="21"/>
          <w:szCs w:val="21"/>
        </w:rPr>
        <w:t xml:space="preserve"> funding</w:t>
      </w:r>
      <w:r w:rsidR="004624D6" w:rsidRPr="00A6316C">
        <w:rPr>
          <w:rFonts w:ascii="Arial" w:hAnsi="Arial" w:cs="Arial"/>
          <w:sz w:val="21"/>
          <w:szCs w:val="21"/>
        </w:rPr>
        <w:t xml:space="preserve"> for local priorities and contributions for partnership funding</w:t>
      </w:r>
      <w:r w:rsidR="00FF1BE8" w:rsidRPr="00A6316C">
        <w:rPr>
          <w:rFonts w:ascii="Arial" w:hAnsi="Arial" w:cs="Arial"/>
          <w:sz w:val="21"/>
          <w:szCs w:val="21"/>
        </w:rPr>
        <w:t>,</w:t>
      </w:r>
      <w:r w:rsidR="004624D6" w:rsidRPr="00A6316C">
        <w:rPr>
          <w:rFonts w:ascii="Arial" w:hAnsi="Arial" w:cs="Arial"/>
          <w:sz w:val="21"/>
          <w:szCs w:val="21"/>
        </w:rPr>
        <w:t xml:space="preserve"> the Regional Flood and Coastal Committees recommend through the Environment Agency a local levy.</w:t>
      </w:r>
    </w:p>
    <w:p w14:paraId="4221423C" w14:textId="0F6771C9" w:rsidR="00CD7093" w:rsidRPr="00A6316C" w:rsidRDefault="004624D6" w:rsidP="00CD7093">
      <w:pPr>
        <w:jc w:val="both"/>
        <w:rPr>
          <w:rFonts w:ascii="Arial" w:hAnsi="Arial" w:cs="Arial"/>
          <w:sz w:val="21"/>
          <w:szCs w:val="21"/>
        </w:rPr>
      </w:pPr>
      <w:r w:rsidRPr="00A6316C">
        <w:rPr>
          <w:rFonts w:ascii="Arial" w:hAnsi="Arial" w:cs="Arial"/>
          <w:sz w:val="21"/>
          <w:szCs w:val="21"/>
        </w:rPr>
        <w:t>A change in the g</w:t>
      </w:r>
      <w:r w:rsidR="00CD7093" w:rsidRPr="00A6316C">
        <w:rPr>
          <w:rFonts w:ascii="Arial" w:hAnsi="Arial" w:cs="Arial"/>
          <w:sz w:val="21"/>
          <w:szCs w:val="21"/>
        </w:rPr>
        <w:t xml:space="preserve">ross </w:t>
      </w:r>
      <w:r w:rsidRPr="00A6316C">
        <w:rPr>
          <w:rFonts w:ascii="Arial" w:hAnsi="Arial" w:cs="Arial"/>
          <w:sz w:val="21"/>
          <w:szCs w:val="21"/>
        </w:rPr>
        <w:t>b</w:t>
      </w:r>
      <w:r w:rsidR="00C50242" w:rsidRPr="00A6316C">
        <w:rPr>
          <w:rFonts w:ascii="Arial" w:hAnsi="Arial" w:cs="Arial"/>
          <w:sz w:val="21"/>
          <w:szCs w:val="21"/>
        </w:rPr>
        <w:t xml:space="preserve">udgeted </w:t>
      </w:r>
      <w:r w:rsidRPr="00A6316C">
        <w:rPr>
          <w:rFonts w:ascii="Arial" w:hAnsi="Arial" w:cs="Arial"/>
          <w:sz w:val="21"/>
          <w:szCs w:val="21"/>
        </w:rPr>
        <w:t>expenditure between years</w:t>
      </w:r>
      <w:r w:rsidR="00CD7093" w:rsidRPr="00A6316C">
        <w:rPr>
          <w:rFonts w:ascii="Arial" w:hAnsi="Arial" w:cs="Arial"/>
          <w:sz w:val="21"/>
          <w:szCs w:val="21"/>
        </w:rPr>
        <w:t xml:space="preserve"> reflects the</w:t>
      </w:r>
      <w:r w:rsidRPr="00A6316C">
        <w:rPr>
          <w:rFonts w:ascii="Arial" w:hAnsi="Arial" w:cs="Arial"/>
          <w:sz w:val="21"/>
          <w:szCs w:val="21"/>
        </w:rPr>
        <w:t xml:space="preserve"> programme of works for both capital and revenue needed by the Regional Flood and Coastal Committee to which you contribute.  The</w:t>
      </w:r>
      <w:r w:rsidR="00CD7093" w:rsidRPr="00A6316C">
        <w:rPr>
          <w:rFonts w:ascii="Arial" w:hAnsi="Arial" w:cs="Arial"/>
          <w:sz w:val="21"/>
          <w:szCs w:val="21"/>
        </w:rPr>
        <w:t xml:space="preserve"> total Local Levy </w:t>
      </w:r>
      <w:r w:rsidR="00C50242" w:rsidRPr="00A6316C">
        <w:rPr>
          <w:rFonts w:ascii="Arial" w:hAnsi="Arial" w:cs="Arial"/>
          <w:sz w:val="21"/>
          <w:szCs w:val="21"/>
        </w:rPr>
        <w:t>raised</w:t>
      </w:r>
      <w:r w:rsidRPr="00A6316C">
        <w:rPr>
          <w:rFonts w:ascii="Arial" w:hAnsi="Arial" w:cs="Arial"/>
          <w:sz w:val="21"/>
          <w:szCs w:val="21"/>
        </w:rPr>
        <w:t xml:space="preserve"> by this committee</w:t>
      </w:r>
      <w:r w:rsidR="00C50242" w:rsidRPr="00A6316C">
        <w:rPr>
          <w:rFonts w:ascii="Arial" w:hAnsi="Arial" w:cs="Arial"/>
          <w:sz w:val="21"/>
          <w:szCs w:val="21"/>
        </w:rPr>
        <w:t xml:space="preserve"> </w:t>
      </w:r>
      <w:r w:rsidR="00CD7093" w:rsidRPr="00A6316C">
        <w:rPr>
          <w:rFonts w:ascii="Arial" w:hAnsi="Arial" w:cs="Arial"/>
          <w:sz w:val="21"/>
          <w:szCs w:val="21"/>
        </w:rPr>
        <w:t xml:space="preserve">has increased </w:t>
      </w:r>
      <w:r w:rsidR="00B60181" w:rsidRPr="00A6316C">
        <w:rPr>
          <w:rFonts w:ascii="Arial" w:hAnsi="Arial" w:cs="Arial"/>
          <w:sz w:val="21"/>
          <w:szCs w:val="21"/>
        </w:rPr>
        <w:t xml:space="preserve">by </w:t>
      </w:r>
      <w:r w:rsidR="002E2550" w:rsidRPr="00A6316C">
        <w:rPr>
          <w:rFonts w:ascii="Arial" w:hAnsi="Arial" w:cs="Arial"/>
          <w:sz w:val="21"/>
          <w:szCs w:val="21"/>
        </w:rPr>
        <w:t>3</w:t>
      </w:r>
      <w:r w:rsidR="00CD7093" w:rsidRPr="00A6316C">
        <w:rPr>
          <w:rFonts w:ascii="Arial" w:hAnsi="Arial" w:cs="Arial"/>
          <w:sz w:val="21"/>
          <w:szCs w:val="21"/>
        </w:rPr>
        <w:t>%.</w:t>
      </w:r>
    </w:p>
    <w:p w14:paraId="10F6C739" w14:textId="1D98ED2B" w:rsidR="002405F7" w:rsidRPr="00A6316C" w:rsidRDefault="002405F7" w:rsidP="002405F7">
      <w:pPr>
        <w:jc w:val="both"/>
        <w:rPr>
          <w:rFonts w:ascii="Arial" w:hAnsi="Arial" w:cs="Arial"/>
          <w:sz w:val="21"/>
          <w:szCs w:val="21"/>
        </w:rPr>
      </w:pPr>
      <w:r w:rsidRPr="00A6316C">
        <w:rPr>
          <w:rFonts w:ascii="Arial" w:hAnsi="Arial" w:cs="Arial"/>
          <w:sz w:val="21"/>
          <w:szCs w:val="21"/>
        </w:rPr>
        <w:t xml:space="preserve">The total Local Levy raised has </w:t>
      </w:r>
      <w:r w:rsidR="00C50242" w:rsidRPr="00A6316C">
        <w:rPr>
          <w:rFonts w:ascii="Arial" w:hAnsi="Arial" w:cs="Arial"/>
          <w:sz w:val="21"/>
          <w:szCs w:val="21"/>
        </w:rPr>
        <w:t>increased from £</w:t>
      </w:r>
      <w:r w:rsidR="00FE68AC" w:rsidRPr="00A6316C">
        <w:rPr>
          <w:rFonts w:ascii="Arial" w:hAnsi="Arial" w:cs="Arial"/>
          <w:sz w:val="21"/>
          <w:szCs w:val="21"/>
        </w:rPr>
        <w:t>4,</w:t>
      </w:r>
      <w:r w:rsidR="004740A6" w:rsidRPr="00A6316C">
        <w:rPr>
          <w:rFonts w:ascii="Arial" w:hAnsi="Arial" w:cs="Arial"/>
          <w:sz w:val="21"/>
          <w:szCs w:val="21"/>
        </w:rPr>
        <w:t>283,391</w:t>
      </w:r>
      <w:r w:rsidR="00FE68AC" w:rsidRPr="00A6316C">
        <w:rPr>
          <w:rFonts w:ascii="Arial" w:hAnsi="Arial" w:cs="Arial"/>
          <w:sz w:val="21"/>
          <w:szCs w:val="21"/>
        </w:rPr>
        <w:t xml:space="preserve"> </w:t>
      </w:r>
      <w:r w:rsidR="00433887" w:rsidRPr="00A6316C">
        <w:rPr>
          <w:rFonts w:ascii="Arial" w:hAnsi="Arial" w:cs="Arial"/>
          <w:sz w:val="21"/>
          <w:szCs w:val="21"/>
        </w:rPr>
        <w:t>in 20</w:t>
      </w:r>
      <w:r w:rsidR="00CF3C25" w:rsidRPr="00A6316C">
        <w:rPr>
          <w:rFonts w:ascii="Arial" w:hAnsi="Arial" w:cs="Arial"/>
          <w:sz w:val="21"/>
          <w:szCs w:val="21"/>
        </w:rPr>
        <w:t>2</w:t>
      </w:r>
      <w:r w:rsidR="004740A6" w:rsidRPr="00A6316C">
        <w:rPr>
          <w:rFonts w:ascii="Arial" w:hAnsi="Arial" w:cs="Arial"/>
          <w:sz w:val="21"/>
          <w:szCs w:val="21"/>
        </w:rPr>
        <w:t>2/23</w:t>
      </w:r>
      <w:r w:rsidR="004624D6" w:rsidRPr="00A6316C">
        <w:rPr>
          <w:rFonts w:ascii="Arial" w:hAnsi="Arial" w:cs="Arial"/>
          <w:sz w:val="21"/>
          <w:szCs w:val="21"/>
        </w:rPr>
        <w:t xml:space="preserve"> to </w:t>
      </w:r>
      <w:r w:rsidR="004624D6" w:rsidRPr="00A6316C">
        <w:rPr>
          <w:rFonts w:ascii="Arial" w:hAnsi="Arial" w:cs="Arial"/>
          <w:strike/>
          <w:sz w:val="21"/>
          <w:szCs w:val="21"/>
        </w:rPr>
        <w:t>£</w:t>
      </w:r>
      <w:r w:rsidR="007C5A72" w:rsidRPr="00A6316C">
        <w:rPr>
          <w:rFonts w:ascii="Arial" w:hAnsi="Arial" w:cs="Arial"/>
          <w:sz w:val="21"/>
          <w:szCs w:val="21"/>
        </w:rPr>
        <w:t>4,</w:t>
      </w:r>
      <w:r w:rsidR="007F79C0" w:rsidRPr="00A6316C">
        <w:rPr>
          <w:rFonts w:ascii="Arial" w:hAnsi="Arial" w:cs="Arial"/>
          <w:sz w:val="21"/>
          <w:szCs w:val="21"/>
        </w:rPr>
        <w:t>411,893</w:t>
      </w:r>
      <w:r w:rsidR="007C5A72" w:rsidRPr="00A6316C">
        <w:rPr>
          <w:rFonts w:ascii="Arial" w:hAnsi="Arial" w:cs="Arial"/>
          <w:sz w:val="21"/>
          <w:szCs w:val="21"/>
        </w:rPr>
        <w:t xml:space="preserve"> </w:t>
      </w:r>
      <w:r w:rsidR="00C50242" w:rsidRPr="00A6316C">
        <w:rPr>
          <w:rFonts w:ascii="Arial" w:hAnsi="Arial" w:cs="Arial"/>
          <w:sz w:val="21"/>
          <w:szCs w:val="21"/>
        </w:rPr>
        <w:t>for</w:t>
      </w:r>
      <w:r w:rsidR="004624D6" w:rsidRPr="00A6316C">
        <w:rPr>
          <w:rFonts w:ascii="Arial" w:hAnsi="Arial" w:cs="Arial"/>
          <w:sz w:val="21"/>
          <w:szCs w:val="21"/>
        </w:rPr>
        <w:t xml:space="preserve"> 20</w:t>
      </w:r>
      <w:r w:rsidR="00CF3C25" w:rsidRPr="00A6316C">
        <w:rPr>
          <w:rFonts w:ascii="Arial" w:hAnsi="Arial" w:cs="Arial"/>
          <w:sz w:val="21"/>
          <w:szCs w:val="21"/>
        </w:rPr>
        <w:t>2</w:t>
      </w:r>
      <w:r w:rsidR="004740A6" w:rsidRPr="00A6316C">
        <w:rPr>
          <w:rFonts w:ascii="Arial" w:hAnsi="Arial" w:cs="Arial"/>
          <w:sz w:val="21"/>
          <w:szCs w:val="21"/>
        </w:rPr>
        <w:t>3/24</w:t>
      </w:r>
      <w:r w:rsidR="004624D6" w:rsidRPr="00A6316C">
        <w:rPr>
          <w:rFonts w:ascii="Arial" w:hAnsi="Arial" w:cs="Arial"/>
          <w:sz w:val="21"/>
          <w:szCs w:val="21"/>
        </w:rPr>
        <w:t>.</w:t>
      </w:r>
    </w:p>
    <w:p w14:paraId="056D0C07" w14:textId="77777777" w:rsidR="00D93897" w:rsidRDefault="00D93897" w:rsidP="002B7050">
      <w:pPr>
        <w:spacing w:after="240" w:line="80" w:lineRule="atLeast"/>
        <w:rPr>
          <w:rFonts w:ascii="Arial" w:hAnsi="Arial" w:cs="Arial"/>
          <w:b/>
          <w:color w:val="800080"/>
        </w:rPr>
      </w:pPr>
    </w:p>
    <w:p w14:paraId="036D0D8B" w14:textId="34503E26" w:rsidR="002B7050" w:rsidRPr="00701833" w:rsidRDefault="002B7050" w:rsidP="002B7050">
      <w:pPr>
        <w:spacing w:after="240" w:line="80" w:lineRule="atLeast"/>
        <w:rPr>
          <w:rFonts w:ascii="Arial" w:hAnsi="Arial" w:cs="Arial"/>
          <w:b/>
          <w:color w:val="800080"/>
        </w:rPr>
      </w:pPr>
      <w:r w:rsidRPr="00701833">
        <w:rPr>
          <w:rFonts w:ascii="Arial" w:hAnsi="Arial" w:cs="Arial"/>
          <w:b/>
          <w:color w:val="800080"/>
        </w:rPr>
        <w:lastRenderedPageBreak/>
        <w:t>Council tax valuation bands</w:t>
      </w:r>
    </w:p>
    <w:p w14:paraId="09AD4E50" w14:textId="691B16B7" w:rsidR="002B7050" w:rsidRPr="002B04F2" w:rsidRDefault="002B7050" w:rsidP="00BC3B32">
      <w:pPr>
        <w:jc w:val="both"/>
        <w:rPr>
          <w:rFonts w:ascii="Arial" w:hAnsi="Arial" w:cs="Arial"/>
          <w:sz w:val="21"/>
          <w:szCs w:val="21"/>
        </w:rPr>
      </w:pPr>
      <w:r w:rsidRPr="002B04F2">
        <w:rPr>
          <w:rFonts w:ascii="Arial" w:hAnsi="Arial" w:cs="Arial"/>
          <w:sz w:val="21"/>
          <w:szCs w:val="21"/>
        </w:rPr>
        <w:t xml:space="preserve">Council tax is charged on most homes. It does not matter whether the home is rented or owned, or whether it is lived in or not. Each home is placed in one of eight valuation bands by the Valuation Office Agency (VOA) based on the amount it would have sold for on 1 April 1991. Your property’s band is shown on the front of </w:t>
      </w:r>
      <w:r w:rsidR="00716A3C" w:rsidRPr="002B04F2">
        <w:rPr>
          <w:rFonts w:ascii="Arial" w:hAnsi="Arial" w:cs="Arial"/>
          <w:sz w:val="21"/>
          <w:szCs w:val="21"/>
        </w:rPr>
        <w:t>your bill and the table below</w:t>
      </w:r>
      <w:r w:rsidRPr="002B04F2">
        <w:rPr>
          <w:rFonts w:ascii="Arial" w:hAnsi="Arial" w:cs="Arial"/>
          <w:sz w:val="21"/>
          <w:szCs w:val="21"/>
        </w:rPr>
        <w:t xml:space="preserve"> shows 1991 property values for each Council Tax band.  </w:t>
      </w:r>
    </w:p>
    <w:p w14:paraId="58A20B1C" w14:textId="77777777" w:rsidR="002B7050" w:rsidRPr="00701833" w:rsidRDefault="002B7050" w:rsidP="002B7050">
      <w:pPr>
        <w:spacing w:after="240" w:line="80" w:lineRule="atLeast"/>
        <w:rPr>
          <w:rFonts w:ascii="Arial" w:hAnsi="Arial" w:cs="Arial"/>
          <w:b/>
          <w:color w:val="800080"/>
        </w:rPr>
      </w:pPr>
      <w:r w:rsidRPr="00701833">
        <w:rPr>
          <w:rFonts w:ascii="Arial" w:hAnsi="Arial" w:cs="Arial"/>
          <w:b/>
          <w:color w:val="800080"/>
        </w:rPr>
        <w:t>Appealing against your valuation band</w:t>
      </w:r>
    </w:p>
    <w:p w14:paraId="5B9105EA" w14:textId="29FC7C25" w:rsidR="002B7050" w:rsidRPr="002B04F2" w:rsidRDefault="002B7050" w:rsidP="002B7050">
      <w:pPr>
        <w:spacing w:after="240" w:line="80" w:lineRule="atLeast"/>
        <w:rPr>
          <w:rFonts w:ascii="Arial" w:hAnsi="Arial" w:cs="Arial"/>
          <w:sz w:val="21"/>
          <w:szCs w:val="21"/>
        </w:rPr>
      </w:pPr>
      <w:r w:rsidRPr="002B04F2">
        <w:rPr>
          <w:rFonts w:ascii="Arial" w:hAnsi="Arial" w:cs="Arial"/>
          <w:sz w:val="21"/>
          <w:szCs w:val="21"/>
        </w:rPr>
        <w:t>You may be able to appeal against the valuation band if:</w:t>
      </w:r>
    </w:p>
    <w:p w14:paraId="659CCC8E" w14:textId="77777777" w:rsidR="002B7050" w:rsidRPr="002B04F2" w:rsidRDefault="002B7050" w:rsidP="00BC0138">
      <w:pPr>
        <w:pStyle w:val="ListParagraph"/>
        <w:numPr>
          <w:ilvl w:val="0"/>
          <w:numId w:val="11"/>
        </w:numPr>
        <w:spacing w:after="240" w:line="80" w:lineRule="atLeast"/>
        <w:rPr>
          <w:sz w:val="21"/>
          <w:szCs w:val="21"/>
        </w:rPr>
      </w:pPr>
      <w:r w:rsidRPr="002B04F2">
        <w:rPr>
          <w:sz w:val="21"/>
          <w:szCs w:val="21"/>
        </w:rPr>
        <w:t xml:space="preserve">You have become liable for the Council Tax for the property within the last six months; or, </w:t>
      </w:r>
    </w:p>
    <w:p w14:paraId="4B6048AA" w14:textId="77777777" w:rsidR="002B7050" w:rsidRPr="002B04F2" w:rsidRDefault="002B7050" w:rsidP="00BC0138">
      <w:pPr>
        <w:pStyle w:val="ListParagraph"/>
        <w:numPr>
          <w:ilvl w:val="0"/>
          <w:numId w:val="11"/>
        </w:numPr>
        <w:spacing w:after="240" w:line="80" w:lineRule="atLeast"/>
        <w:rPr>
          <w:sz w:val="21"/>
          <w:szCs w:val="21"/>
        </w:rPr>
      </w:pPr>
      <w:r w:rsidRPr="002B04F2">
        <w:rPr>
          <w:sz w:val="21"/>
          <w:szCs w:val="21"/>
        </w:rPr>
        <w:t xml:space="preserve">There has been a change in the building, or physical state of the local area, which could affect the value of your home. </w:t>
      </w:r>
    </w:p>
    <w:p w14:paraId="47D07CDF" w14:textId="77777777" w:rsidR="002B7050" w:rsidRPr="002B04F2" w:rsidRDefault="002B7050" w:rsidP="002B7050">
      <w:pPr>
        <w:spacing w:after="240" w:line="80" w:lineRule="atLeast"/>
        <w:rPr>
          <w:rFonts w:ascii="Arial" w:hAnsi="Arial" w:cs="Arial"/>
          <w:sz w:val="21"/>
          <w:szCs w:val="21"/>
        </w:rPr>
      </w:pPr>
      <w:r w:rsidRPr="002B04F2">
        <w:rPr>
          <w:rFonts w:ascii="Arial" w:hAnsi="Arial" w:cs="Arial"/>
          <w:sz w:val="21"/>
          <w:szCs w:val="21"/>
        </w:rPr>
        <w:t>For more information you should contact the Listing Officer at:</w:t>
      </w:r>
    </w:p>
    <w:p w14:paraId="24534C0F" w14:textId="77777777" w:rsidR="002B7050" w:rsidRPr="002B04F2" w:rsidRDefault="002B7050" w:rsidP="00BC0138">
      <w:pPr>
        <w:numPr>
          <w:ilvl w:val="0"/>
          <w:numId w:val="7"/>
        </w:numPr>
        <w:spacing w:after="240" w:line="80" w:lineRule="atLeast"/>
        <w:jc w:val="both"/>
        <w:rPr>
          <w:rFonts w:ascii="Arial" w:hAnsi="Arial" w:cs="Arial"/>
          <w:sz w:val="21"/>
          <w:szCs w:val="21"/>
        </w:rPr>
      </w:pPr>
      <w:r w:rsidRPr="002B04F2">
        <w:rPr>
          <w:rFonts w:ascii="Arial" w:hAnsi="Arial" w:cs="Arial"/>
          <w:sz w:val="21"/>
          <w:szCs w:val="21"/>
        </w:rPr>
        <w:t xml:space="preserve">Manchester Valuation Office, Manchester One, 53 Portland Street, Manchester, M1 3LD </w:t>
      </w:r>
    </w:p>
    <w:p w14:paraId="2A999525" w14:textId="77777777" w:rsidR="002B7050" w:rsidRPr="002B04F2" w:rsidRDefault="002B7050" w:rsidP="00BC0138">
      <w:pPr>
        <w:numPr>
          <w:ilvl w:val="0"/>
          <w:numId w:val="7"/>
        </w:numPr>
        <w:spacing w:after="240" w:line="80" w:lineRule="atLeast"/>
        <w:jc w:val="both"/>
        <w:rPr>
          <w:rFonts w:ascii="Arial" w:hAnsi="Arial" w:cs="Arial"/>
          <w:sz w:val="21"/>
          <w:szCs w:val="21"/>
        </w:rPr>
      </w:pPr>
      <w:r w:rsidRPr="002B04F2">
        <w:rPr>
          <w:rFonts w:ascii="Arial" w:hAnsi="Arial" w:cs="Arial"/>
          <w:sz w:val="21"/>
          <w:szCs w:val="21"/>
        </w:rPr>
        <w:t xml:space="preserve">On the web via </w:t>
      </w:r>
      <w:hyperlink r:id="rId35" w:history="1">
        <w:r w:rsidRPr="002B04F2">
          <w:rPr>
            <w:rStyle w:val="Hyperlink"/>
            <w:rFonts w:ascii="Arial" w:hAnsi="Arial" w:cs="Arial"/>
            <w:sz w:val="21"/>
            <w:szCs w:val="21"/>
          </w:rPr>
          <w:t>http://www.gov.uk/voa/contact</w:t>
        </w:r>
      </w:hyperlink>
      <w:r w:rsidRPr="002B04F2">
        <w:rPr>
          <w:rFonts w:ascii="Arial" w:hAnsi="Arial" w:cs="Arial"/>
          <w:sz w:val="21"/>
          <w:szCs w:val="21"/>
        </w:rPr>
        <w:t xml:space="preserve"> </w:t>
      </w:r>
    </w:p>
    <w:p w14:paraId="60FB8109" w14:textId="77777777" w:rsidR="002B7050" w:rsidRPr="002B04F2" w:rsidRDefault="002B7050" w:rsidP="00BC0138">
      <w:pPr>
        <w:numPr>
          <w:ilvl w:val="0"/>
          <w:numId w:val="7"/>
        </w:numPr>
        <w:spacing w:after="240" w:line="80" w:lineRule="atLeast"/>
        <w:jc w:val="both"/>
        <w:rPr>
          <w:rFonts w:ascii="Arial" w:hAnsi="Arial" w:cs="Arial"/>
          <w:sz w:val="21"/>
          <w:szCs w:val="21"/>
        </w:rPr>
      </w:pPr>
      <w:r w:rsidRPr="002B04F2">
        <w:rPr>
          <w:rFonts w:ascii="Arial" w:hAnsi="Arial" w:cs="Arial"/>
          <w:sz w:val="21"/>
          <w:szCs w:val="21"/>
        </w:rPr>
        <w:t>By telephone 03000 501501, or</w:t>
      </w:r>
    </w:p>
    <w:p w14:paraId="2B9212E2" w14:textId="77777777" w:rsidR="002B7050" w:rsidRPr="002B04F2" w:rsidRDefault="002B7050" w:rsidP="00BC0138">
      <w:pPr>
        <w:numPr>
          <w:ilvl w:val="0"/>
          <w:numId w:val="7"/>
        </w:numPr>
        <w:spacing w:after="240" w:line="80" w:lineRule="atLeast"/>
        <w:jc w:val="both"/>
        <w:rPr>
          <w:rFonts w:ascii="Arial" w:hAnsi="Arial" w:cs="Arial"/>
          <w:sz w:val="21"/>
          <w:szCs w:val="21"/>
        </w:rPr>
      </w:pPr>
      <w:r w:rsidRPr="002B04F2">
        <w:rPr>
          <w:rFonts w:ascii="Arial" w:hAnsi="Arial" w:cs="Arial"/>
          <w:sz w:val="21"/>
          <w:szCs w:val="21"/>
        </w:rPr>
        <w:t xml:space="preserve">You can visit </w:t>
      </w:r>
      <w:r w:rsidRPr="002B04F2">
        <w:rPr>
          <w:rFonts w:ascii="Arial" w:hAnsi="Arial" w:cs="Arial"/>
          <w:color w:val="800080"/>
          <w:sz w:val="21"/>
          <w:szCs w:val="21"/>
        </w:rPr>
        <w:t>www.voa.gov.uk</w:t>
      </w:r>
      <w:r w:rsidRPr="002B04F2" w:rsidDel="00766881">
        <w:rPr>
          <w:rFonts w:ascii="Arial" w:hAnsi="Arial" w:cs="Arial"/>
          <w:sz w:val="21"/>
          <w:szCs w:val="21"/>
        </w:rPr>
        <w:t xml:space="preserve"> </w:t>
      </w:r>
      <w:r w:rsidRPr="002B04F2">
        <w:rPr>
          <w:rFonts w:ascii="Arial" w:hAnsi="Arial" w:cs="Arial"/>
          <w:sz w:val="21"/>
          <w:szCs w:val="21"/>
        </w:rPr>
        <w:t xml:space="preserve">to check your property </w:t>
      </w:r>
      <w:proofErr w:type="gramStart"/>
      <w:r w:rsidRPr="002B04F2">
        <w:rPr>
          <w:rFonts w:ascii="Arial" w:hAnsi="Arial" w:cs="Arial"/>
          <w:sz w:val="21"/>
          <w:szCs w:val="21"/>
        </w:rPr>
        <w:t>banding</w:t>
      </w:r>
      <w:proofErr w:type="gramEnd"/>
    </w:p>
    <w:p w14:paraId="62792CD0" w14:textId="11B44723" w:rsidR="008F159A" w:rsidRPr="00EF4E3D" w:rsidRDefault="002B7050" w:rsidP="00D4473C">
      <w:pPr>
        <w:spacing w:after="240" w:line="80" w:lineRule="atLeast"/>
        <w:rPr>
          <w:rFonts w:ascii="Arial" w:hAnsi="Arial" w:cs="Arial"/>
          <w:b/>
          <w:color w:val="800080"/>
        </w:rPr>
      </w:pPr>
      <w:r w:rsidRPr="00EF4E3D">
        <w:rPr>
          <w:rFonts w:ascii="Arial" w:hAnsi="Arial" w:cs="Arial"/>
          <w:b/>
          <w:color w:val="800080"/>
        </w:rPr>
        <w:t xml:space="preserve">You must continue to pay your council tax in full pending any appeal </w:t>
      </w:r>
      <w:proofErr w:type="gramStart"/>
      <w:r w:rsidRPr="00EF4E3D">
        <w:rPr>
          <w:rFonts w:ascii="Arial" w:hAnsi="Arial" w:cs="Arial"/>
          <w:b/>
          <w:color w:val="800080"/>
        </w:rPr>
        <w:t>decision</w:t>
      </w:r>
      <w:proofErr w:type="gramEnd"/>
    </w:p>
    <w:p w14:paraId="5DB903A6" w14:textId="24749592" w:rsidR="002B7050" w:rsidRPr="002B04F2" w:rsidRDefault="002B7050" w:rsidP="002B7050">
      <w:pPr>
        <w:spacing w:after="240" w:line="80" w:lineRule="atLeast"/>
        <w:jc w:val="both"/>
        <w:rPr>
          <w:rFonts w:ascii="Arial" w:hAnsi="Arial" w:cs="Arial"/>
          <w:sz w:val="21"/>
          <w:szCs w:val="21"/>
        </w:rPr>
      </w:pPr>
      <w:r w:rsidRPr="002B04F2">
        <w:rPr>
          <w:rFonts w:ascii="Arial" w:hAnsi="Arial" w:cs="Arial"/>
          <w:sz w:val="21"/>
          <w:szCs w:val="21"/>
        </w:rPr>
        <w:t>The actual amount you are billed will vary, dependent upon which of the eight valuation bands your home has been placed in: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134"/>
        <w:gridCol w:w="1559"/>
        <w:gridCol w:w="1276"/>
        <w:gridCol w:w="1134"/>
        <w:gridCol w:w="1134"/>
      </w:tblGrid>
      <w:tr w:rsidR="004414F6" w:rsidRPr="00A35E64" w14:paraId="267AF7F5" w14:textId="23A9777C" w:rsidTr="00EF4E3D">
        <w:trPr>
          <w:trHeight w:hRule="exact" w:val="695"/>
        </w:trPr>
        <w:tc>
          <w:tcPr>
            <w:tcW w:w="1135" w:type="dxa"/>
            <w:vAlign w:val="center"/>
          </w:tcPr>
          <w:p w14:paraId="1DCDDA36" w14:textId="77777777" w:rsidR="004414F6" w:rsidRPr="00EF4E3D" w:rsidRDefault="004414F6" w:rsidP="002B7050">
            <w:pPr>
              <w:spacing w:after="240" w:line="80" w:lineRule="atLeast"/>
              <w:jc w:val="center"/>
              <w:rPr>
                <w:rFonts w:ascii="Arial" w:hAnsi="Arial" w:cs="Arial"/>
                <w:b/>
                <w:strike/>
                <w:sz w:val="18"/>
                <w:szCs w:val="18"/>
                <w:highlight w:val="yellow"/>
              </w:rPr>
            </w:pPr>
          </w:p>
        </w:tc>
        <w:tc>
          <w:tcPr>
            <w:tcW w:w="2693" w:type="dxa"/>
            <w:vAlign w:val="center"/>
          </w:tcPr>
          <w:p w14:paraId="7D391A76" w14:textId="77777777" w:rsidR="004414F6" w:rsidRPr="00C75A59" w:rsidRDefault="004414F6" w:rsidP="002B7050">
            <w:pPr>
              <w:spacing w:after="240" w:line="80" w:lineRule="atLeast"/>
              <w:rPr>
                <w:rFonts w:ascii="Arial" w:hAnsi="Arial" w:cs="Arial"/>
                <w:b/>
                <w:sz w:val="18"/>
                <w:szCs w:val="18"/>
              </w:rPr>
            </w:pPr>
          </w:p>
        </w:tc>
        <w:tc>
          <w:tcPr>
            <w:tcW w:w="1134" w:type="dxa"/>
          </w:tcPr>
          <w:p w14:paraId="12B920B3" w14:textId="77777777" w:rsidR="004414F6" w:rsidRPr="00C75A59" w:rsidRDefault="004414F6" w:rsidP="002B7050">
            <w:pPr>
              <w:spacing w:after="240" w:line="80" w:lineRule="atLeast"/>
              <w:rPr>
                <w:rFonts w:ascii="Arial" w:hAnsi="Arial" w:cs="Arial"/>
                <w:b/>
                <w:sz w:val="18"/>
                <w:szCs w:val="18"/>
              </w:rPr>
            </w:pPr>
            <w:r w:rsidRPr="00C75A59">
              <w:rPr>
                <w:rFonts w:ascii="Arial" w:hAnsi="Arial" w:cs="Arial"/>
                <w:b/>
                <w:sz w:val="18"/>
                <w:szCs w:val="18"/>
              </w:rPr>
              <w:t>Knowsley</w:t>
            </w:r>
          </w:p>
        </w:tc>
        <w:tc>
          <w:tcPr>
            <w:tcW w:w="1559" w:type="dxa"/>
            <w:vAlign w:val="center"/>
          </w:tcPr>
          <w:p w14:paraId="63282201" w14:textId="5C8DFFC5" w:rsidR="004414F6" w:rsidRPr="00C75A59" w:rsidRDefault="004414F6" w:rsidP="002B7050">
            <w:pPr>
              <w:spacing w:after="240" w:line="80" w:lineRule="atLeast"/>
              <w:jc w:val="center"/>
              <w:rPr>
                <w:rFonts w:ascii="Arial" w:hAnsi="Arial" w:cs="Arial"/>
                <w:b/>
                <w:sz w:val="18"/>
                <w:szCs w:val="18"/>
              </w:rPr>
            </w:pPr>
            <w:r w:rsidRPr="00C75A59">
              <w:rPr>
                <w:rFonts w:ascii="Arial" w:hAnsi="Arial" w:cs="Arial"/>
                <w:b/>
                <w:sz w:val="18"/>
                <w:szCs w:val="18"/>
              </w:rPr>
              <w:t>Police              &amp; Crime Commissioner</w:t>
            </w:r>
          </w:p>
        </w:tc>
        <w:tc>
          <w:tcPr>
            <w:tcW w:w="1276" w:type="dxa"/>
            <w:vAlign w:val="center"/>
          </w:tcPr>
          <w:p w14:paraId="15AD7C4C" w14:textId="77777777" w:rsidR="004414F6" w:rsidRPr="00C75A59" w:rsidRDefault="004414F6" w:rsidP="002B7050">
            <w:pPr>
              <w:spacing w:after="240" w:line="80" w:lineRule="atLeast"/>
              <w:jc w:val="center"/>
              <w:rPr>
                <w:rFonts w:ascii="Arial" w:hAnsi="Arial" w:cs="Arial"/>
                <w:b/>
                <w:sz w:val="18"/>
                <w:szCs w:val="18"/>
              </w:rPr>
            </w:pPr>
            <w:r w:rsidRPr="00C75A59">
              <w:rPr>
                <w:rFonts w:ascii="Arial" w:hAnsi="Arial" w:cs="Arial"/>
                <w:b/>
                <w:sz w:val="18"/>
                <w:szCs w:val="18"/>
              </w:rPr>
              <w:t>Fire &amp; Rescue Authority</w:t>
            </w:r>
          </w:p>
        </w:tc>
        <w:tc>
          <w:tcPr>
            <w:tcW w:w="1134" w:type="dxa"/>
          </w:tcPr>
          <w:p w14:paraId="610B220E" w14:textId="78299D58" w:rsidR="004414F6" w:rsidRPr="00C75A59" w:rsidRDefault="004414F6" w:rsidP="002B7050">
            <w:pPr>
              <w:spacing w:after="240" w:line="80" w:lineRule="atLeast"/>
              <w:jc w:val="center"/>
              <w:rPr>
                <w:rFonts w:ascii="Arial" w:hAnsi="Arial" w:cs="Arial"/>
                <w:b/>
                <w:sz w:val="18"/>
                <w:szCs w:val="18"/>
              </w:rPr>
            </w:pPr>
            <w:r w:rsidRPr="00C75A59">
              <w:rPr>
                <w:rFonts w:ascii="Arial" w:hAnsi="Arial" w:cs="Arial"/>
                <w:b/>
                <w:sz w:val="18"/>
                <w:szCs w:val="18"/>
              </w:rPr>
              <w:t>Liverpool Mayoral Precept</w:t>
            </w:r>
          </w:p>
        </w:tc>
        <w:tc>
          <w:tcPr>
            <w:tcW w:w="1134" w:type="dxa"/>
          </w:tcPr>
          <w:p w14:paraId="37599F8D" w14:textId="4E0D37A8" w:rsidR="004414F6" w:rsidRPr="00C75A59" w:rsidRDefault="00BC3B32" w:rsidP="002B7050">
            <w:pPr>
              <w:spacing w:after="240" w:line="80" w:lineRule="atLeast"/>
              <w:jc w:val="center"/>
              <w:rPr>
                <w:rFonts w:ascii="Arial" w:hAnsi="Arial" w:cs="Arial"/>
                <w:b/>
                <w:sz w:val="18"/>
                <w:szCs w:val="18"/>
              </w:rPr>
            </w:pPr>
            <w:r>
              <w:rPr>
                <w:rFonts w:ascii="Arial" w:hAnsi="Arial" w:cs="Arial"/>
                <w:b/>
                <w:sz w:val="18"/>
                <w:szCs w:val="18"/>
              </w:rPr>
              <w:t>T</w:t>
            </w:r>
            <w:r w:rsidR="004414F6" w:rsidRPr="00C75A59">
              <w:rPr>
                <w:rFonts w:ascii="Arial" w:hAnsi="Arial" w:cs="Arial"/>
                <w:b/>
                <w:sz w:val="18"/>
                <w:szCs w:val="18"/>
              </w:rPr>
              <w:t>otal</w:t>
            </w:r>
          </w:p>
        </w:tc>
      </w:tr>
      <w:tr w:rsidR="004414F6" w:rsidRPr="00A35E64" w14:paraId="0836AC88" w14:textId="044AA3FE" w:rsidTr="003E6A08">
        <w:trPr>
          <w:trHeight w:hRule="exact" w:val="227"/>
        </w:trPr>
        <w:tc>
          <w:tcPr>
            <w:tcW w:w="1135" w:type="dxa"/>
            <w:vAlign w:val="center"/>
          </w:tcPr>
          <w:p w14:paraId="56872AE0"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shd w:val="clear" w:color="auto" w:fill="auto"/>
            <w:vAlign w:val="center"/>
          </w:tcPr>
          <w:p w14:paraId="1A84A80C" w14:textId="77777777" w:rsidR="004414F6" w:rsidRPr="00C75A59" w:rsidRDefault="004414F6" w:rsidP="002B7050">
            <w:pPr>
              <w:spacing w:after="240" w:line="80" w:lineRule="atLeast"/>
              <w:rPr>
                <w:rFonts w:ascii="Arial" w:hAnsi="Arial" w:cs="Arial"/>
                <w:b/>
                <w:sz w:val="18"/>
                <w:szCs w:val="18"/>
              </w:rPr>
            </w:pPr>
            <w:r w:rsidRPr="00C75A59">
              <w:rPr>
                <w:rFonts w:ascii="Arial" w:hAnsi="Arial" w:cs="Arial"/>
                <w:b/>
                <w:sz w:val="18"/>
                <w:szCs w:val="18"/>
              </w:rPr>
              <w:t>Net requirement £m</w:t>
            </w:r>
          </w:p>
        </w:tc>
        <w:tc>
          <w:tcPr>
            <w:tcW w:w="1134" w:type="dxa"/>
            <w:shd w:val="clear" w:color="auto" w:fill="auto"/>
            <w:vAlign w:val="center"/>
          </w:tcPr>
          <w:p w14:paraId="6E2F9193" w14:textId="0AF80582" w:rsidR="004414F6" w:rsidRPr="00D82B8D" w:rsidRDefault="00C75A59" w:rsidP="00F94313">
            <w:pPr>
              <w:spacing w:after="240" w:line="80" w:lineRule="atLeast"/>
              <w:jc w:val="center"/>
              <w:rPr>
                <w:rFonts w:ascii="Arial" w:hAnsi="Arial" w:cs="Arial"/>
                <w:b/>
                <w:sz w:val="18"/>
                <w:szCs w:val="18"/>
              </w:rPr>
            </w:pPr>
            <w:r w:rsidRPr="00D82B8D">
              <w:rPr>
                <w:rFonts w:ascii="Arial" w:hAnsi="Arial" w:cs="Arial"/>
                <w:b/>
                <w:sz w:val="18"/>
                <w:szCs w:val="18"/>
              </w:rPr>
              <w:t>68.058</w:t>
            </w:r>
          </w:p>
        </w:tc>
        <w:tc>
          <w:tcPr>
            <w:tcW w:w="1559" w:type="dxa"/>
            <w:shd w:val="clear" w:color="auto" w:fill="auto"/>
            <w:vAlign w:val="center"/>
          </w:tcPr>
          <w:p w14:paraId="31F09D9A" w14:textId="0E35BDDE" w:rsidR="004414F6" w:rsidRPr="00D82B8D" w:rsidRDefault="00C75A59" w:rsidP="00F94313">
            <w:pPr>
              <w:spacing w:after="240" w:line="80" w:lineRule="atLeast"/>
              <w:jc w:val="center"/>
              <w:rPr>
                <w:rFonts w:ascii="Arial" w:hAnsi="Arial" w:cs="Arial"/>
                <w:b/>
                <w:sz w:val="18"/>
                <w:szCs w:val="18"/>
              </w:rPr>
            </w:pPr>
            <w:r w:rsidRPr="00D82B8D">
              <w:rPr>
                <w:rFonts w:ascii="Arial" w:hAnsi="Arial" w:cs="Arial"/>
                <w:b/>
                <w:sz w:val="18"/>
                <w:szCs w:val="18"/>
              </w:rPr>
              <w:t>9.781</w:t>
            </w:r>
          </w:p>
        </w:tc>
        <w:tc>
          <w:tcPr>
            <w:tcW w:w="1276" w:type="dxa"/>
            <w:shd w:val="clear" w:color="auto" w:fill="auto"/>
            <w:vAlign w:val="center"/>
          </w:tcPr>
          <w:p w14:paraId="76DAF7AE" w14:textId="21303339" w:rsidR="004414F6" w:rsidRPr="00D82B8D" w:rsidRDefault="00C75A59" w:rsidP="00F94313">
            <w:pPr>
              <w:spacing w:after="240" w:line="80" w:lineRule="atLeast"/>
              <w:jc w:val="center"/>
              <w:rPr>
                <w:rFonts w:ascii="Arial" w:hAnsi="Arial" w:cs="Arial"/>
                <w:b/>
                <w:sz w:val="18"/>
                <w:szCs w:val="18"/>
              </w:rPr>
            </w:pPr>
            <w:r w:rsidRPr="00D82B8D">
              <w:rPr>
                <w:rFonts w:ascii="Arial" w:hAnsi="Arial" w:cs="Arial"/>
                <w:b/>
                <w:sz w:val="18"/>
                <w:szCs w:val="18"/>
              </w:rPr>
              <w:t>3.440</w:t>
            </w:r>
          </w:p>
        </w:tc>
        <w:tc>
          <w:tcPr>
            <w:tcW w:w="1134" w:type="dxa"/>
            <w:shd w:val="clear" w:color="auto" w:fill="auto"/>
          </w:tcPr>
          <w:p w14:paraId="73FC7CBE" w14:textId="491DC35B" w:rsidR="004414F6" w:rsidRPr="00D82B8D" w:rsidRDefault="00C75A59" w:rsidP="00F94313">
            <w:pPr>
              <w:spacing w:after="240" w:line="80" w:lineRule="atLeast"/>
              <w:jc w:val="center"/>
              <w:rPr>
                <w:rFonts w:ascii="Arial" w:hAnsi="Arial" w:cs="Arial"/>
                <w:b/>
                <w:sz w:val="18"/>
                <w:szCs w:val="18"/>
              </w:rPr>
            </w:pPr>
            <w:r w:rsidRPr="00D82B8D">
              <w:rPr>
                <w:rFonts w:ascii="Arial" w:hAnsi="Arial" w:cs="Arial"/>
                <w:b/>
                <w:sz w:val="18"/>
                <w:szCs w:val="18"/>
              </w:rPr>
              <w:t>0.738</w:t>
            </w:r>
          </w:p>
        </w:tc>
        <w:tc>
          <w:tcPr>
            <w:tcW w:w="1134" w:type="dxa"/>
            <w:shd w:val="clear" w:color="auto" w:fill="auto"/>
          </w:tcPr>
          <w:p w14:paraId="3E81EA7D" w14:textId="2DBB7919" w:rsidR="004414F6" w:rsidRPr="00D82B8D" w:rsidRDefault="00C75A59" w:rsidP="00F94313">
            <w:pPr>
              <w:spacing w:after="240" w:line="80" w:lineRule="atLeast"/>
              <w:jc w:val="center"/>
              <w:rPr>
                <w:rFonts w:ascii="Arial" w:hAnsi="Arial" w:cs="Arial"/>
                <w:b/>
                <w:sz w:val="18"/>
                <w:szCs w:val="18"/>
              </w:rPr>
            </w:pPr>
            <w:r w:rsidRPr="00D82B8D">
              <w:rPr>
                <w:rFonts w:ascii="Arial" w:hAnsi="Arial" w:cs="Arial"/>
                <w:b/>
                <w:sz w:val="18"/>
                <w:szCs w:val="18"/>
              </w:rPr>
              <w:t>82.017</w:t>
            </w:r>
          </w:p>
        </w:tc>
      </w:tr>
      <w:tr w:rsidR="004414F6" w:rsidRPr="00A35E64" w14:paraId="70601C5E" w14:textId="190DA57D" w:rsidTr="003E6A08">
        <w:trPr>
          <w:trHeight w:hRule="exact" w:val="227"/>
        </w:trPr>
        <w:tc>
          <w:tcPr>
            <w:tcW w:w="1135" w:type="dxa"/>
            <w:vAlign w:val="center"/>
          </w:tcPr>
          <w:p w14:paraId="348597B4"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04199402" w14:textId="77777777" w:rsidR="004414F6" w:rsidRPr="00C75A59" w:rsidRDefault="004414F6" w:rsidP="002B7050">
            <w:pPr>
              <w:spacing w:after="240" w:line="80" w:lineRule="atLeast"/>
              <w:rPr>
                <w:rFonts w:ascii="Arial" w:hAnsi="Arial" w:cs="Arial"/>
                <w:sz w:val="18"/>
                <w:szCs w:val="18"/>
              </w:rPr>
            </w:pPr>
            <w:r w:rsidRPr="00C75A59">
              <w:rPr>
                <w:rFonts w:ascii="Arial" w:hAnsi="Arial" w:cs="Arial"/>
                <w:sz w:val="18"/>
                <w:szCs w:val="18"/>
              </w:rPr>
              <w:t xml:space="preserve">% </w:t>
            </w:r>
            <w:proofErr w:type="gramStart"/>
            <w:r w:rsidRPr="00C75A59">
              <w:rPr>
                <w:rFonts w:ascii="Arial" w:hAnsi="Arial" w:cs="Arial"/>
                <w:sz w:val="18"/>
                <w:szCs w:val="18"/>
              </w:rPr>
              <w:t>increase</w:t>
            </w:r>
            <w:proofErr w:type="gramEnd"/>
            <w:r w:rsidRPr="00C75A59">
              <w:rPr>
                <w:rFonts w:ascii="Arial" w:hAnsi="Arial" w:cs="Arial"/>
                <w:sz w:val="18"/>
                <w:szCs w:val="18"/>
              </w:rPr>
              <w:t xml:space="preserve"> in Council Tax Bill:</w:t>
            </w:r>
          </w:p>
        </w:tc>
        <w:tc>
          <w:tcPr>
            <w:tcW w:w="1134" w:type="dxa"/>
            <w:shd w:val="clear" w:color="auto" w:fill="auto"/>
            <w:vAlign w:val="center"/>
          </w:tcPr>
          <w:p w14:paraId="644FCC5E" w14:textId="11CBD42B" w:rsidR="004414F6" w:rsidRPr="00D82B8D" w:rsidRDefault="004414F6" w:rsidP="002B7050">
            <w:pPr>
              <w:spacing w:after="240" w:line="80" w:lineRule="atLeast"/>
              <w:jc w:val="center"/>
              <w:rPr>
                <w:rFonts w:ascii="Arial" w:hAnsi="Arial" w:cs="Arial"/>
                <w:sz w:val="18"/>
                <w:szCs w:val="18"/>
              </w:rPr>
            </w:pPr>
          </w:p>
        </w:tc>
        <w:tc>
          <w:tcPr>
            <w:tcW w:w="1559" w:type="dxa"/>
            <w:shd w:val="clear" w:color="auto" w:fill="auto"/>
            <w:vAlign w:val="center"/>
          </w:tcPr>
          <w:p w14:paraId="64602277" w14:textId="01BDEE69" w:rsidR="004414F6" w:rsidRPr="00D82B8D" w:rsidRDefault="004414F6" w:rsidP="002B7050">
            <w:pPr>
              <w:spacing w:after="240" w:line="80" w:lineRule="atLeast"/>
              <w:jc w:val="center"/>
              <w:rPr>
                <w:rFonts w:ascii="Arial" w:hAnsi="Arial" w:cs="Arial"/>
                <w:sz w:val="18"/>
                <w:szCs w:val="18"/>
              </w:rPr>
            </w:pPr>
          </w:p>
        </w:tc>
        <w:tc>
          <w:tcPr>
            <w:tcW w:w="1276" w:type="dxa"/>
            <w:shd w:val="clear" w:color="auto" w:fill="auto"/>
            <w:vAlign w:val="center"/>
          </w:tcPr>
          <w:p w14:paraId="571713C8" w14:textId="3B38811C" w:rsidR="004414F6" w:rsidRPr="00D82B8D" w:rsidRDefault="004414F6" w:rsidP="002B7050">
            <w:pPr>
              <w:spacing w:after="240" w:line="80" w:lineRule="atLeast"/>
              <w:jc w:val="center"/>
              <w:rPr>
                <w:rFonts w:ascii="Arial" w:hAnsi="Arial" w:cs="Arial"/>
                <w:sz w:val="18"/>
                <w:szCs w:val="18"/>
              </w:rPr>
            </w:pPr>
          </w:p>
        </w:tc>
        <w:tc>
          <w:tcPr>
            <w:tcW w:w="1134" w:type="dxa"/>
            <w:shd w:val="clear" w:color="auto" w:fill="auto"/>
          </w:tcPr>
          <w:p w14:paraId="1D956E5E" w14:textId="3879FF00" w:rsidR="004414F6" w:rsidRPr="00D82B8D" w:rsidRDefault="004414F6" w:rsidP="002B7050">
            <w:pPr>
              <w:spacing w:after="240" w:line="80" w:lineRule="atLeast"/>
              <w:jc w:val="center"/>
              <w:rPr>
                <w:rFonts w:ascii="Arial" w:hAnsi="Arial" w:cs="Arial"/>
                <w:sz w:val="18"/>
                <w:szCs w:val="18"/>
              </w:rPr>
            </w:pPr>
          </w:p>
        </w:tc>
        <w:tc>
          <w:tcPr>
            <w:tcW w:w="1134" w:type="dxa"/>
            <w:shd w:val="clear" w:color="auto" w:fill="auto"/>
          </w:tcPr>
          <w:p w14:paraId="3B926B5A" w14:textId="77777777" w:rsidR="004414F6" w:rsidRPr="00D82B8D" w:rsidRDefault="004414F6" w:rsidP="002B7050">
            <w:pPr>
              <w:spacing w:after="240" w:line="80" w:lineRule="atLeast"/>
              <w:jc w:val="center"/>
              <w:rPr>
                <w:rFonts w:ascii="Arial" w:hAnsi="Arial" w:cs="Arial"/>
                <w:sz w:val="18"/>
                <w:szCs w:val="18"/>
              </w:rPr>
            </w:pPr>
          </w:p>
        </w:tc>
      </w:tr>
      <w:tr w:rsidR="004414F6" w:rsidRPr="00A35E64" w14:paraId="14287120" w14:textId="7B2D2559" w:rsidTr="004414F6">
        <w:trPr>
          <w:trHeight w:hRule="exact" w:val="227"/>
        </w:trPr>
        <w:tc>
          <w:tcPr>
            <w:tcW w:w="1135" w:type="dxa"/>
            <w:vAlign w:val="center"/>
          </w:tcPr>
          <w:p w14:paraId="322D45F3"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0DE1423D" w14:textId="77777777" w:rsidR="004414F6" w:rsidRPr="00C75A59" w:rsidRDefault="004414F6" w:rsidP="002B7050">
            <w:pPr>
              <w:spacing w:after="240" w:line="80" w:lineRule="atLeast"/>
              <w:rPr>
                <w:sz w:val="18"/>
                <w:szCs w:val="18"/>
              </w:rPr>
            </w:pPr>
            <w:r w:rsidRPr="00C75A59">
              <w:rPr>
                <w:sz w:val="18"/>
                <w:szCs w:val="18"/>
              </w:rPr>
              <w:t xml:space="preserve">   -  </w:t>
            </w:r>
            <w:r w:rsidRPr="00C75A59">
              <w:rPr>
                <w:rFonts w:ascii="Arial" w:hAnsi="Arial" w:cs="Arial"/>
                <w:sz w:val="18"/>
                <w:szCs w:val="18"/>
              </w:rPr>
              <w:t xml:space="preserve">Knowsley Council </w:t>
            </w:r>
          </w:p>
          <w:p w14:paraId="15B6D22A" w14:textId="77777777" w:rsidR="004414F6" w:rsidRPr="00C75A59" w:rsidRDefault="004414F6" w:rsidP="002B7050">
            <w:pPr>
              <w:spacing w:after="240" w:line="80" w:lineRule="atLeast"/>
              <w:rPr>
                <w:rFonts w:ascii="Arial" w:hAnsi="Arial" w:cs="Arial"/>
                <w:sz w:val="18"/>
                <w:szCs w:val="18"/>
              </w:rPr>
            </w:pPr>
          </w:p>
        </w:tc>
        <w:tc>
          <w:tcPr>
            <w:tcW w:w="1134" w:type="dxa"/>
            <w:vAlign w:val="center"/>
          </w:tcPr>
          <w:p w14:paraId="21A94AFC" w14:textId="12753504" w:rsidR="00412ED6" w:rsidRPr="00D82B8D" w:rsidRDefault="007E7566" w:rsidP="002B7050">
            <w:pPr>
              <w:spacing w:after="240" w:line="80" w:lineRule="atLeast"/>
              <w:jc w:val="center"/>
              <w:rPr>
                <w:rFonts w:ascii="Arial" w:hAnsi="Arial" w:cs="Arial"/>
                <w:sz w:val="18"/>
                <w:szCs w:val="18"/>
              </w:rPr>
            </w:pPr>
            <w:r w:rsidRPr="00D82B8D">
              <w:rPr>
                <w:rFonts w:ascii="Arial" w:hAnsi="Arial" w:cs="Arial"/>
                <w:sz w:val="18"/>
                <w:szCs w:val="18"/>
              </w:rPr>
              <w:t>2.99</w:t>
            </w:r>
          </w:p>
        </w:tc>
        <w:tc>
          <w:tcPr>
            <w:tcW w:w="1559" w:type="dxa"/>
            <w:vAlign w:val="center"/>
          </w:tcPr>
          <w:p w14:paraId="76AE6216" w14:textId="112EAB17" w:rsidR="004414F6" w:rsidRPr="00D82B8D" w:rsidRDefault="004414F6" w:rsidP="009745A3">
            <w:pPr>
              <w:spacing w:after="240" w:line="80" w:lineRule="atLeast"/>
              <w:jc w:val="center"/>
              <w:rPr>
                <w:rFonts w:ascii="Arial" w:hAnsi="Arial" w:cs="Arial"/>
                <w:sz w:val="18"/>
                <w:szCs w:val="18"/>
              </w:rPr>
            </w:pPr>
          </w:p>
        </w:tc>
        <w:tc>
          <w:tcPr>
            <w:tcW w:w="1276" w:type="dxa"/>
            <w:vAlign w:val="center"/>
          </w:tcPr>
          <w:p w14:paraId="1AF5DD35" w14:textId="47E7582E" w:rsidR="004414F6" w:rsidRPr="00D82B8D" w:rsidRDefault="004414F6" w:rsidP="00E00C90">
            <w:pPr>
              <w:spacing w:after="240" w:line="80" w:lineRule="atLeast"/>
              <w:jc w:val="center"/>
              <w:rPr>
                <w:rFonts w:ascii="Arial" w:hAnsi="Arial" w:cs="Arial"/>
                <w:sz w:val="18"/>
                <w:szCs w:val="18"/>
              </w:rPr>
            </w:pPr>
          </w:p>
        </w:tc>
        <w:tc>
          <w:tcPr>
            <w:tcW w:w="1134" w:type="dxa"/>
          </w:tcPr>
          <w:p w14:paraId="109D5C7E" w14:textId="406D9B30" w:rsidR="004414F6" w:rsidRPr="00D82B8D" w:rsidRDefault="004414F6" w:rsidP="00E00C90">
            <w:pPr>
              <w:spacing w:after="240" w:line="80" w:lineRule="atLeast"/>
              <w:jc w:val="center"/>
              <w:rPr>
                <w:rFonts w:ascii="Arial" w:hAnsi="Arial" w:cs="Arial"/>
                <w:sz w:val="18"/>
                <w:szCs w:val="18"/>
              </w:rPr>
            </w:pPr>
          </w:p>
        </w:tc>
        <w:tc>
          <w:tcPr>
            <w:tcW w:w="1134" w:type="dxa"/>
          </w:tcPr>
          <w:p w14:paraId="0DFEB661" w14:textId="77777777" w:rsidR="004414F6" w:rsidRPr="00D82B8D" w:rsidRDefault="004414F6" w:rsidP="002B7050">
            <w:pPr>
              <w:spacing w:after="240" w:line="80" w:lineRule="atLeast"/>
              <w:jc w:val="center"/>
              <w:rPr>
                <w:rFonts w:ascii="Arial" w:hAnsi="Arial" w:cs="Arial"/>
                <w:sz w:val="18"/>
                <w:szCs w:val="18"/>
              </w:rPr>
            </w:pPr>
          </w:p>
        </w:tc>
      </w:tr>
      <w:tr w:rsidR="004414F6" w:rsidRPr="00A35E64" w14:paraId="4DD877D7" w14:textId="7FA76234" w:rsidTr="004414F6">
        <w:trPr>
          <w:trHeight w:hRule="exact" w:val="227"/>
        </w:trPr>
        <w:tc>
          <w:tcPr>
            <w:tcW w:w="1135" w:type="dxa"/>
            <w:vAlign w:val="center"/>
          </w:tcPr>
          <w:p w14:paraId="6E889C22" w14:textId="319B6392"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09DAB772" w14:textId="77777777" w:rsidR="004414F6" w:rsidRPr="00C75A59" w:rsidRDefault="004414F6" w:rsidP="002B7050">
            <w:pPr>
              <w:spacing w:after="240" w:line="80" w:lineRule="atLeast"/>
              <w:rPr>
                <w:sz w:val="18"/>
                <w:szCs w:val="18"/>
              </w:rPr>
            </w:pPr>
            <w:r w:rsidRPr="00C75A59">
              <w:rPr>
                <w:sz w:val="18"/>
                <w:szCs w:val="18"/>
              </w:rPr>
              <w:t xml:space="preserve">   -  </w:t>
            </w:r>
            <w:r w:rsidRPr="00C75A59">
              <w:rPr>
                <w:rFonts w:ascii="Arial" w:hAnsi="Arial" w:cs="Arial"/>
                <w:sz w:val="18"/>
                <w:szCs w:val="18"/>
              </w:rPr>
              <w:t>Adult Social Care Precept</w:t>
            </w:r>
          </w:p>
        </w:tc>
        <w:tc>
          <w:tcPr>
            <w:tcW w:w="1134" w:type="dxa"/>
            <w:vAlign w:val="center"/>
          </w:tcPr>
          <w:p w14:paraId="26BC43E4" w14:textId="46B9AAC7" w:rsidR="004414F6" w:rsidRPr="00D82B8D" w:rsidRDefault="007E7566" w:rsidP="002B7050">
            <w:pPr>
              <w:spacing w:after="240" w:line="80" w:lineRule="atLeast"/>
              <w:jc w:val="center"/>
              <w:rPr>
                <w:rFonts w:ascii="Arial" w:hAnsi="Arial" w:cs="Arial"/>
                <w:sz w:val="18"/>
                <w:szCs w:val="18"/>
              </w:rPr>
            </w:pPr>
            <w:r w:rsidRPr="00D82B8D">
              <w:rPr>
                <w:rFonts w:ascii="Arial" w:hAnsi="Arial" w:cs="Arial"/>
                <w:sz w:val="18"/>
                <w:szCs w:val="18"/>
              </w:rPr>
              <w:t>2.00</w:t>
            </w:r>
          </w:p>
        </w:tc>
        <w:tc>
          <w:tcPr>
            <w:tcW w:w="1559" w:type="dxa"/>
            <w:vAlign w:val="center"/>
          </w:tcPr>
          <w:p w14:paraId="1F855381" w14:textId="03C72D0C" w:rsidR="004414F6" w:rsidRPr="00D82B8D" w:rsidRDefault="004414F6" w:rsidP="002B7050">
            <w:pPr>
              <w:spacing w:after="240" w:line="80" w:lineRule="atLeast"/>
              <w:jc w:val="center"/>
              <w:rPr>
                <w:rFonts w:ascii="Arial" w:hAnsi="Arial" w:cs="Arial"/>
                <w:sz w:val="18"/>
                <w:szCs w:val="18"/>
              </w:rPr>
            </w:pPr>
          </w:p>
        </w:tc>
        <w:tc>
          <w:tcPr>
            <w:tcW w:w="1276" w:type="dxa"/>
            <w:vAlign w:val="center"/>
          </w:tcPr>
          <w:p w14:paraId="58E12EE3" w14:textId="7617A2A3" w:rsidR="004414F6" w:rsidRPr="00D82B8D" w:rsidRDefault="004414F6" w:rsidP="002B7050">
            <w:pPr>
              <w:spacing w:after="240" w:line="80" w:lineRule="atLeast"/>
              <w:jc w:val="center"/>
              <w:rPr>
                <w:rFonts w:ascii="Arial" w:hAnsi="Arial" w:cs="Arial"/>
                <w:sz w:val="18"/>
                <w:szCs w:val="18"/>
              </w:rPr>
            </w:pPr>
          </w:p>
        </w:tc>
        <w:tc>
          <w:tcPr>
            <w:tcW w:w="1134" w:type="dxa"/>
          </w:tcPr>
          <w:p w14:paraId="034ED89B" w14:textId="0308725A" w:rsidR="004414F6" w:rsidRPr="00D82B8D" w:rsidRDefault="004414F6" w:rsidP="002B7050">
            <w:pPr>
              <w:spacing w:after="240" w:line="80" w:lineRule="atLeast"/>
              <w:jc w:val="center"/>
              <w:rPr>
                <w:rFonts w:ascii="Arial" w:hAnsi="Arial" w:cs="Arial"/>
                <w:sz w:val="18"/>
                <w:szCs w:val="18"/>
              </w:rPr>
            </w:pPr>
          </w:p>
        </w:tc>
        <w:tc>
          <w:tcPr>
            <w:tcW w:w="1134" w:type="dxa"/>
          </w:tcPr>
          <w:p w14:paraId="536F6338" w14:textId="77777777" w:rsidR="004414F6" w:rsidRPr="00D82B8D" w:rsidRDefault="004414F6" w:rsidP="002B7050">
            <w:pPr>
              <w:spacing w:after="240" w:line="80" w:lineRule="atLeast"/>
              <w:jc w:val="center"/>
              <w:rPr>
                <w:rFonts w:ascii="Arial" w:hAnsi="Arial" w:cs="Arial"/>
                <w:sz w:val="18"/>
                <w:szCs w:val="18"/>
              </w:rPr>
            </w:pPr>
          </w:p>
        </w:tc>
      </w:tr>
      <w:tr w:rsidR="004414F6" w:rsidRPr="00A35E64" w14:paraId="5A044F61" w14:textId="733E3EC5" w:rsidTr="004414F6">
        <w:trPr>
          <w:trHeight w:hRule="exact" w:val="227"/>
        </w:trPr>
        <w:tc>
          <w:tcPr>
            <w:tcW w:w="1135" w:type="dxa"/>
            <w:vAlign w:val="center"/>
          </w:tcPr>
          <w:p w14:paraId="047A3F16"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60D2E982" w14:textId="77777777" w:rsidR="004414F6" w:rsidRPr="00C75A59" w:rsidRDefault="004414F6" w:rsidP="002B7050">
            <w:pPr>
              <w:spacing w:after="240" w:line="80" w:lineRule="atLeast"/>
              <w:rPr>
                <w:rFonts w:ascii="Arial" w:hAnsi="Arial" w:cs="Arial"/>
                <w:sz w:val="18"/>
                <w:szCs w:val="18"/>
              </w:rPr>
            </w:pPr>
            <w:r w:rsidRPr="00C75A59">
              <w:rPr>
                <w:rFonts w:ascii="Arial" w:hAnsi="Arial" w:cs="Arial"/>
                <w:sz w:val="18"/>
                <w:szCs w:val="18"/>
              </w:rPr>
              <w:t xml:space="preserve">  -  Total % increase</w:t>
            </w:r>
          </w:p>
        </w:tc>
        <w:tc>
          <w:tcPr>
            <w:tcW w:w="1134" w:type="dxa"/>
            <w:vAlign w:val="center"/>
          </w:tcPr>
          <w:p w14:paraId="16551B1D" w14:textId="18AF3245" w:rsidR="004414F6" w:rsidRPr="00D82B8D" w:rsidRDefault="00C75A59" w:rsidP="002B7050">
            <w:pPr>
              <w:spacing w:after="240" w:line="80" w:lineRule="atLeast"/>
              <w:jc w:val="center"/>
              <w:rPr>
                <w:rFonts w:ascii="Arial" w:hAnsi="Arial" w:cs="Arial"/>
                <w:sz w:val="18"/>
                <w:szCs w:val="18"/>
              </w:rPr>
            </w:pPr>
            <w:r w:rsidRPr="00D82B8D">
              <w:rPr>
                <w:rFonts w:ascii="Arial" w:hAnsi="Arial" w:cs="Arial"/>
                <w:sz w:val="18"/>
                <w:szCs w:val="18"/>
              </w:rPr>
              <w:t>4.99</w:t>
            </w:r>
          </w:p>
        </w:tc>
        <w:tc>
          <w:tcPr>
            <w:tcW w:w="1559" w:type="dxa"/>
            <w:vAlign w:val="center"/>
          </w:tcPr>
          <w:p w14:paraId="59FDD6D0" w14:textId="451B2746" w:rsidR="004414F6" w:rsidRPr="00D82B8D" w:rsidRDefault="00C75A59" w:rsidP="009745A3">
            <w:pPr>
              <w:spacing w:after="240" w:line="80" w:lineRule="atLeast"/>
              <w:jc w:val="center"/>
              <w:rPr>
                <w:rFonts w:ascii="Arial" w:hAnsi="Arial" w:cs="Arial"/>
                <w:sz w:val="18"/>
                <w:szCs w:val="18"/>
              </w:rPr>
            </w:pPr>
            <w:r w:rsidRPr="00D82B8D">
              <w:rPr>
                <w:rFonts w:ascii="Arial" w:hAnsi="Arial" w:cs="Arial"/>
                <w:sz w:val="18"/>
                <w:szCs w:val="18"/>
              </w:rPr>
              <w:t>6.33</w:t>
            </w:r>
          </w:p>
        </w:tc>
        <w:tc>
          <w:tcPr>
            <w:tcW w:w="1276" w:type="dxa"/>
            <w:vAlign w:val="center"/>
          </w:tcPr>
          <w:p w14:paraId="7A26DB00" w14:textId="0C083FF7" w:rsidR="004414F6" w:rsidRPr="00D82B8D" w:rsidRDefault="00C75A59" w:rsidP="002B7050">
            <w:pPr>
              <w:spacing w:after="240" w:line="80" w:lineRule="atLeast"/>
              <w:jc w:val="center"/>
              <w:rPr>
                <w:rFonts w:ascii="Arial" w:hAnsi="Arial" w:cs="Arial"/>
                <w:sz w:val="18"/>
                <w:szCs w:val="18"/>
              </w:rPr>
            </w:pPr>
            <w:r w:rsidRPr="00D82B8D">
              <w:rPr>
                <w:rFonts w:ascii="Arial" w:hAnsi="Arial" w:cs="Arial"/>
                <w:sz w:val="18"/>
                <w:szCs w:val="18"/>
              </w:rPr>
              <w:t>5.98</w:t>
            </w:r>
          </w:p>
        </w:tc>
        <w:tc>
          <w:tcPr>
            <w:tcW w:w="1134" w:type="dxa"/>
          </w:tcPr>
          <w:p w14:paraId="4258669C" w14:textId="338AA0E0" w:rsidR="00C52A7F" w:rsidRPr="00D82B8D" w:rsidRDefault="00C75A59" w:rsidP="00E00C90">
            <w:pPr>
              <w:spacing w:after="240" w:line="80" w:lineRule="atLeast"/>
              <w:jc w:val="center"/>
              <w:rPr>
                <w:rFonts w:ascii="Arial" w:hAnsi="Arial" w:cs="Arial"/>
                <w:sz w:val="18"/>
                <w:szCs w:val="18"/>
              </w:rPr>
            </w:pPr>
            <w:r w:rsidRPr="00D82B8D">
              <w:rPr>
                <w:rFonts w:ascii="Arial" w:hAnsi="Arial" w:cs="Arial"/>
                <w:sz w:val="18"/>
                <w:szCs w:val="18"/>
              </w:rPr>
              <w:t>0</w:t>
            </w:r>
          </w:p>
        </w:tc>
        <w:tc>
          <w:tcPr>
            <w:tcW w:w="1134" w:type="dxa"/>
          </w:tcPr>
          <w:p w14:paraId="35FB0D31" w14:textId="77140350" w:rsidR="004414F6" w:rsidRPr="00D82B8D" w:rsidRDefault="007E7566" w:rsidP="002B7050">
            <w:pPr>
              <w:spacing w:after="240" w:line="80" w:lineRule="atLeast"/>
              <w:jc w:val="center"/>
              <w:rPr>
                <w:rFonts w:ascii="Arial" w:hAnsi="Arial" w:cs="Arial"/>
                <w:sz w:val="18"/>
                <w:szCs w:val="18"/>
              </w:rPr>
            </w:pPr>
            <w:r w:rsidRPr="00D82B8D">
              <w:rPr>
                <w:rFonts w:ascii="Arial" w:hAnsi="Arial" w:cs="Arial"/>
                <w:sz w:val="18"/>
                <w:szCs w:val="18"/>
              </w:rPr>
              <w:t>7.67</w:t>
            </w:r>
          </w:p>
        </w:tc>
      </w:tr>
      <w:tr w:rsidR="004414F6" w:rsidRPr="00A35E64" w14:paraId="066FD7CD" w14:textId="7B35F3ED" w:rsidTr="004414F6">
        <w:trPr>
          <w:trHeight w:hRule="exact" w:val="227"/>
        </w:trPr>
        <w:tc>
          <w:tcPr>
            <w:tcW w:w="1135" w:type="dxa"/>
            <w:vAlign w:val="center"/>
          </w:tcPr>
          <w:p w14:paraId="7266145A"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5127B1E9" w14:textId="77777777" w:rsidR="004414F6" w:rsidRPr="00A35E64" w:rsidRDefault="004414F6" w:rsidP="002B7050">
            <w:pPr>
              <w:spacing w:after="240" w:line="80" w:lineRule="atLeast"/>
              <w:rPr>
                <w:rFonts w:ascii="Arial" w:hAnsi="Arial" w:cs="Arial"/>
                <w:b/>
                <w:sz w:val="18"/>
                <w:szCs w:val="18"/>
                <w:highlight w:val="yellow"/>
              </w:rPr>
            </w:pPr>
          </w:p>
        </w:tc>
        <w:tc>
          <w:tcPr>
            <w:tcW w:w="1134" w:type="dxa"/>
            <w:vAlign w:val="center"/>
          </w:tcPr>
          <w:p w14:paraId="7AE1232A"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559" w:type="dxa"/>
            <w:vAlign w:val="center"/>
          </w:tcPr>
          <w:p w14:paraId="2A0EF533"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276" w:type="dxa"/>
            <w:vAlign w:val="center"/>
          </w:tcPr>
          <w:p w14:paraId="1AE17195"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134" w:type="dxa"/>
          </w:tcPr>
          <w:p w14:paraId="4AB5A31D"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134" w:type="dxa"/>
          </w:tcPr>
          <w:p w14:paraId="5FDBD736" w14:textId="77777777" w:rsidR="004414F6" w:rsidRPr="00A35E64" w:rsidRDefault="004414F6" w:rsidP="002B7050">
            <w:pPr>
              <w:spacing w:after="240" w:line="80" w:lineRule="atLeast"/>
              <w:jc w:val="center"/>
              <w:rPr>
                <w:rFonts w:ascii="Arial" w:hAnsi="Arial" w:cs="Arial"/>
                <w:b/>
                <w:sz w:val="18"/>
                <w:szCs w:val="18"/>
                <w:highlight w:val="yellow"/>
              </w:rPr>
            </w:pPr>
          </w:p>
        </w:tc>
      </w:tr>
      <w:tr w:rsidR="004414F6" w:rsidRPr="004669DA" w14:paraId="6000FE94" w14:textId="0FDC263C" w:rsidTr="004414F6">
        <w:trPr>
          <w:trHeight w:hRule="exact" w:val="510"/>
        </w:trPr>
        <w:tc>
          <w:tcPr>
            <w:tcW w:w="1135" w:type="dxa"/>
            <w:vAlign w:val="center"/>
          </w:tcPr>
          <w:p w14:paraId="0BB68321"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Valuation Band</w:t>
            </w:r>
          </w:p>
        </w:tc>
        <w:tc>
          <w:tcPr>
            <w:tcW w:w="2693" w:type="dxa"/>
            <w:vAlign w:val="center"/>
          </w:tcPr>
          <w:p w14:paraId="73D1508B" w14:textId="77777777" w:rsidR="004414F6" w:rsidRPr="004669DA" w:rsidRDefault="004414F6" w:rsidP="002B7050">
            <w:pPr>
              <w:spacing w:after="240" w:line="80" w:lineRule="atLeast"/>
              <w:rPr>
                <w:rFonts w:ascii="Arial" w:hAnsi="Arial" w:cs="Arial"/>
                <w:b/>
                <w:sz w:val="18"/>
                <w:szCs w:val="18"/>
              </w:rPr>
            </w:pPr>
            <w:r w:rsidRPr="004669DA">
              <w:rPr>
                <w:rFonts w:ascii="Arial" w:hAnsi="Arial" w:cs="Arial"/>
                <w:b/>
                <w:sz w:val="18"/>
                <w:szCs w:val="18"/>
              </w:rPr>
              <w:t>Range of values</w:t>
            </w:r>
          </w:p>
        </w:tc>
        <w:tc>
          <w:tcPr>
            <w:tcW w:w="1134" w:type="dxa"/>
            <w:vAlign w:val="center"/>
          </w:tcPr>
          <w:p w14:paraId="400BD03E" w14:textId="77777777" w:rsidR="004414F6" w:rsidRPr="004669DA" w:rsidRDefault="004414F6" w:rsidP="002B7050">
            <w:pPr>
              <w:spacing w:after="240" w:line="80" w:lineRule="atLeast"/>
              <w:jc w:val="center"/>
              <w:rPr>
                <w:rFonts w:ascii="Arial" w:hAnsi="Arial" w:cs="Arial"/>
                <w:b/>
                <w:sz w:val="18"/>
                <w:szCs w:val="18"/>
              </w:rPr>
            </w:pPr>
          </w:p>
        </w:tc>
        <w:tc>
          <w:tcPr>
            <w:tcW w:w="1559" w:type="dxa"/>
            <w:vAlign w:val="center"/>
          </w:tcPr>
          <w:p w14:paraId="2040BC28" w14:textId="77777777" w:rsidR="004414F6" w:rsidRPr="004669DA" w:rsidRDefault="004414F6" w:rsidP="002B7050">
            <w:pPr>
              <w:spacing w:after="240" w:line="80" w:lineRule="atLeast"/>
              <w:jc w:val="center"/>
              <w:rPr>
                <w:rFonts w:ascii="Arial" w:hAnsi="Arial" w:cs="Arial"/>
                <w:b/>
                <w:sz w:val="18"/>
                <w:szCs w:val="18"/>
              </w:rPr>
            </w:pPr>
          </w:p>
        </w:tc>
        <w:tc>
          <w:tcPr>
            <w:tcW w:w="1276" w:type="dxa"/>
            <w:vAlign w:val="center"/>
          </w:tcPr>
          <w:p w14:paraId="6E7F1801" w14:textId="77777777" w:rsidR="004414F6" w:rsidRPr="004669DA" w:rsidRDefault="004414F6" w:rsidP="002B7050">
            <w:pPr>
              <w:spacing w:after="240" w:line="80" w:lineRule="atLeast"/>
              <w:jc w:val="center"/>
              <w:rPr>
                <w:rFonts w:ascii="Arial" w:hAnsi="Arial" w:cs="Arial"/>
                <w:b/>
                <w:sz w:val="18"/>
                <w:szCs w:val="18"/>
              </w:rPr>
            </w:pPr>
          </w:p>
        </w:tc>
        <w:tc>
          <w:tcPr>
            <w:tcW w:w="1134" w:type="dxa"/>
          </w:tcPr>
          <w:p w14:paraId="5A841306" w14:textId="77777777" w:rsidR="004414F6" w:rsidRPr="004669DA" w:rsidRDefault="004414F6" w:rsidP="002B7050">
            <w:pPr>
              <w:spacing w:after="240" w:line="80" w:lineRule="atLeast"/>
              <w:jc w:val="center"/>
              <w:rPr>
                <w:rFonts w:ascii="Arial" w:hAnsi="Arial" w:cs="Arial"/>
                <w:b/>
                <w:sz w:val="18"/>
                <w:szCs w:val="18"/>
              </w:rPr>
            </w:pPr>
          </w:p>
        </w:tc>
        <w:tc>
          <w:tcPr>
            <w:tcW w:w="1134" w:type="dxa"/>
          </w:tcPr>
          <w:p w14:paraId="0BB389B1" w14:textId="77777777" w:rsidR="004414F6" w:rsidRPr="004669DA" w:rsidRDefault="004414F6" w:rsidP="002B7050">
            <w:pPr>
              <w:spacing w:after="240" w:line="80" w:lineRule="atLeast"/>
              <w:jc w:val="center"/>
              <w:rPr>
                <w:rFonts w:ascii="Arial" w:hAnsi="Arial" w:cs="Arial"/>
                <w:b/>
                <w:sz w:val="18"/>
                <w:szCs w:val="18"/>
              </w:rPr>
            </w:pPr>
          </w:p>
        </w:tc>
      </w:tr>
      <w:tr w:rsidR="004414F6" w:rsidRPr="004669DA" w14:paraId="4C85619E" w14:textId="01B60021" w:rsidTr="004414F6">
        <w:trPr>
          <w:trHeight w:hRule="exact" w:val="227"/>
        </w:trPr>
        <w:tc>
          <w:tcPr>
            <w:tcW w:w="1135" w:type="dxa"/>
            <w:vAlign w:val="center"/>
          </w:tcPr>
          <w:p w14:paraId="213357DF"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A</w:t>
            </w:r>
          </w:p>
        </w:tc>
        <w:tc>
          <w:tcPr>
            <w:tcW w:w="2693" w:type="dxa"/>
            <w:vAlign w:val="center"/>
          </w:tcPr>
          <w:p w14:paraId="49BED343"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Up to and including £40,000</w:t>
            </w:r>
          </w:p>
        </w:tc>
        <w:tc>
          <w:tcPr>
            <w:tcW w:w="1134" w:type="dxa"/>
            <w:vAlign w:val="center"/>
          </w:tcPr>
          <w:p w14:paraId="38BB9598" w14:textId="4E73AE64"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1,168.78</w:t>
            </w:r>
          </w:p>
        </w:tc>
        <w:tc>
          <w:tcPr>
            <w:tcW w:w="1559" w:type="dxa"/>
            <w:vAlign w:val="center"/>
          </w:tcPr>
          <w:p w14:paraId="0F66C369" w14:textId="45EC47AB" w:rsidR="004414F6" w:rsidRPr="00D82B8D" w:rsidRDefault="00024AEC"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167.98</w:t>
            </w:r>
          </w:p>
        </w:tc>
        <w:tc>
          <w:tcPr>
            <w:tcW w:w="1276" w:type="dxa"/>
            <w:vAlign w:val="center"/>
          </w:tcPr>
          <w:p w14:paraId="746348CA" w14:textId="5D763460" w:rsidR="004414F6" w:rsidRPr="00D82B8D" w:rsidRDefault="00C11958"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59.07</w:t>
            </w:r>
          </w:p>
        </w:tc>
        <w:tc>
          <w:tcPr>
            <w:tcW w:w="1134" w:type="dxa"/>
          </w:tcPr>
          <w:p w14:paraId="3B239288" w14:textId="23D3A339" w:rsidR="004414F6" w:rsidRPr="00D82B8D" w:rsidRDefault="00761C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12.67</w:t>
            </w:r>
          </w:p>
        </w:tc>
        <w:tc>
          <w:tcPr>
            <w:tcW w:w="1134" w:type="dxa"/>
          </w:tcPr>
          <w:p w14:paraId="3E2FA7A3" w14:textId="052EA7DB"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1,408.50</w:t>
            </w:r>
          </w:p>
        </w:tc>
      </w:tr>
      <w:tr w:rsidR="004414F6" w:rsidRPr="004669DA" w14:paraId="36910F06" w14:textId="453EF427" w:rsidTr="004414F6">
        <w:trPr>
          <w:trHeight w:hRule="exact" w:val="227"/>
        </w:trPr>
        <w:tc>
          <w:tcPr>
            <w:tcW w:w="1135" w:type="dxa"/>
            <w:vAlign w:val="center"/>
          </w:tcPr>
          <w:p w14:paraId="33FECA75"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B</w:t>
            </w:r>
          </w:p>
        </w:tc>
        <w:tc>
          <w:tcPr>
            <w:tcW w:w="2693" w:type="dxa"/>
            <w:vAlign w:val="center"/>
          </w:tcPr>
          <w:p w14:paraId="50A9BF19"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£40,001 - £52,000</w:t>
            </w:r>
          </w:p>
        </w:tc>
        <w:tc>
          <w:tcPr>
            <w:tcW w:w="1134" w:type="dxa"/>
            <w:vAlign w:val="center"/>
          </w:tcPr>
          <w:p w14:paraId="1B14FEB2" w14:textId="34F1E946"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1,363.59</w:t>
            </w:r>
          </w:p>
        </w:tc>
        <w:tc>
          <w:tcPr>
            <w:tcW w:w="1559" w:type="dxa"/>
            <w:vAlign w:val="center"/>
          </w:tcPr>
          <w:p w14:paraId="0F7BB9A0" w14:textId="2F484CCD" w:rsidR="004414F6" w:rsidRPr="00D82B8D" w:rsidRDefault="00024AEC"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195.98</w:t>
            </w:r>
          </w:p>
        </w:tc>
        <w:tc>
          <w:tcPr>
            <w:tcW w:w="1276" w:type="dxa"/>
            <w:vAlign w:val="center"/>
          </w:tcPr>
          <w:p w14:paraId="188CE321" w14:textId="4CAE8020" w:rsidR="004414F6" w:rsidRPr="00D82B8D" w:rsidRDefault="00C11958"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68.92</w:t>
            </w:r>
          </w:p>
        </w:tc>
        <w:tc>
          <w:tcPr>
            <w:tcW w:w="1134" w:type="dxa"/>
          </w:tcPr>
          <w:p w14:paraId="03018651" w14:textId="599B4804" w:rsidR="004414F6" w:rsidRPr="00D82B8D" w:rsidRDefault="00726F66" w:rsidP="00FF7155">
            <w:pPr>
              <w:spacing w:after="240" w:line="80" w:lineRule="atLeast"/>
              <w:jc w:val="center"/>
              <w:rPr>
                <w:rFonts w:ascii="Arial" w:hAnsi="Arial" w:cs="Arial"/>
                <w:bCs/>
                <w:sz w:val="18"/>
                <w:szCs w:val="18"/>
              </w:rPr>
            </w:pPr>
            <w:r w:rsidRPr="00D82B8D">
              <w:rPr>
                <w:rFonts w:ascii="Arial" w:hAnsi="Arial" w:cs="Arial"/>
                <w:bCs/>
                <w:sz w:val="18"/>
                <w:szCs w:val="18"/>
              </w:rPr>
              <w:t>14.78</w:t>
            </w:r>
          </w:p>
        </w:tc>
        <w:tc>
          <w:tcPr>
            <w:tcW w:w="1134" w:type="dxa"/>
          </w:tcPr>
          <w:p w14:paraId="1B296824" w14:textId="5A3CCB76"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1,643.27</w:t>
            </w:r>
          </w:p>
        </w:tc>
      </w:tr>
      <w:tr w:rsidR="004414F6" w:rsidRPr="004669DA" w14:paraId="53D6AFF0" w14:textId="1E8CFD1B" w:rsidTr="004414F6">
        <w:trPr>
          <w:trHeight w:hRule="exact" w:val="227"/>
        </w:trPr>
        <w:tc>
          <w:tcPr>
            <w:tcW w:w="1135" w:type="dxa"/>
            <w:vAlign w:val="center"/>
          </w:tcPr>
          <w:p w14:paraId="75FA2A06"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C</w:t>
            </w:r>
          </w:p>
        </w:tc>
        <w:tc>
          <w:tcPr>
            <w:tcW w:w="2693" w:type="dxa"/>
            <w:vAlign w:val="center"/>
          </w:tcPr>
          <w:p w14:paraId="192B2803"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£52,001 - £68,000</w:t>
            </w:r>
          </w:p>
        </w:tc>
        <w:tc>
          <w:tcPr>
            <w:tcW w:w="1134" w:type="dxa"/>
            <w:vAlign w:val="center"/>
          </w:tcPr>
          <w:p w14:paraId="27AAAA12" w14:textId="78B14883"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1,558.38</w:t>
            </w:r>
          </w:p>
        </w:tc>
        <w:tc>
          <w:tcPr>
            <w:tcW w:w="1559" w:type="dxa"/>
            <w:vAlign w:val="center"/>
          </w:tcPr>
          <w:p w14:paraId="594B4A1B" w14:textId="40A0D042" w:rsidR="004414F6" w:rsidRPr="00D82B8D" w:rsidRDefault="00024AEC"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223.97</w:t>
            </w:r>
          </w:p>
        </w:tc>
        <w:tc>
          <w:tcPr>
            <w:tcW w:w="1276" w:type="dxa"/>
            <w:vAlign w:val="center"/>
          </w:tcPr>
          <w:p w14:paraId="3866D848" w14:textId="2CDBE347" w:rsidR="004414F6" w:rsidRPr="00D82B8D" w:rsidRDefault="00C11958"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78.76</w:t>
            </w:r>
          </w:p>
        </w:tc>
        <w:tc>
          <w:tcPr>
            <w:tcW w:w="1134" w:type="dxa"/>
          </w:tcPr>
          <w:p w14:paraId="1698606F" w14:textId="709E2A8C" w:rsidR="004414F6" w:rsidRPr="00D82B8D" w:rsidRDefault="00726F66" w:rsidP="00FF7155">
            <w:pPr>
              <w:spacing w:after="240" w:line="80" w:lineRule="atLeast"/>
              <w:jc w:val="center"/>
              <w:rPr>
                <w:rFonts w:ascii="Arial" w:hAnsi="Arial" w:cs="Arial"/>
                <w:bCs/>
                <w:sz w:val="18"/>
                <w:szCs w:val="18"/>
              </w:rPr>
            </w:pPr>
            <w:r w:rsidRPr="00D82B8D">
              <w:rPr>
                <w:rFonts w:ascii="Arial" w:hAnsi="Arial" w:cs="Arial"/>
                <w:bCs/>
                <w:sz w:val="18"/>
                <w:szCs w:val="18"/>
              </w:rPr>
              <w:t>16.89</w:t>
            </w:r>
          </w:p>
        </w:tc>
        <w:tc>
          <w:tcPr>
            <w:tcW w:w="1134" w:type="dxa"/>
          </w:tcPr>
          <w:p w14:paraId="21D6A7FD" w14:textId="048188BA"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1,878.00</w:t>
            </w:r>
          </w:p>
        </w:tc>
      </w:tr>
      <w:tr w:rsidR="004414F6" w:rsidRPr="004669DA" w14:paraId="24B96983" w14:textId="42F74AB5" w:rsidTr="004414F6">
        <w:trPr>
          <w:trHeight w:hRule="exact" w:val="227"/>
        </w:trPr>
        <w:tc>
          <w:tcPr>
            <w:tcW w:w="1135" w:type="dxa"/>
            <w:vAlign w:val="center"/>
          </w:tcPr>
          <w:p w14:paraId="6E285EDB"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D</w:t>
            </w:r>
          </w:p>
        </w:tc>
        <w:tc>
          <w:tcPr>
            <w:tcW w:w="2693" w:type="dxa"/>
            <w:vAlign w:val="center"/>
          </w:tcPr>
          <w:p w14:paraId="1DCBDB24"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£68,001 - £88,000</w:t>
            </w:r>
          </w:p>
        </w:tc>
        <w:tc>
          <w:tcPr>
            <w:tcW w:w="1134" w:type="dxa"/>
            <w:vAlign w:val="center"/>
          </w:tcPr>
          <w:p w14:paraId="30A2B6FE" w14:textId="6B223896"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1,753.18</w:t>
            </w:r>
          </w:p>
        </w:tc>
        <w:tc>
          <w:tcPr>
            <w:tcW w:w="1559" w:type="dxa"/>
            <w:vAlign w:val="center"/>
          </w:tcPr>
          <w:p w14:paraId="6D52E99D" w14:textId="6C2CD5B3" w:rsidR="004414F6" w:rsidRPr="00D82B8D" w:rsidRDefault="00024AEC"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251.97</w:t>
            </w:r>
          </w:p>
        </w:tc>
        <w:tc>
          <w:tcPr>
            <w:tcW w:w="1276" w:type="dxa"/>
            <w:vAlign w:val="center"/>
          </w:tcPr>
          <w:p w14:paraId="20D926D8" w14:textId="35874D9B" w:rsidR="004414F6" w:rsidRPr="00D82B8D" w:rsidRDefault="00C11958"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88.61</w:t>
            </w:r>
          </w:p>
        </w:tc>
        <w:tc>
          <w:tcPr>
            <w:tcW w:w="1134" w:type="dxa"/>
          </w:tcPr>
          <w:p w14:paraId="2F13E731" w14:textId="1E02E602" w:rsidR="004414F6" w:rsidRPr="00D82B8D" w:rsidRDefault="00B153F3" w:rsidP="00FF7155">
            <w:pPr>
              <w:spacing w:after="240" w:line="80" w:lineRule="atLeast"/>
              <w:jc w:val="center"/>
              <w:rPr>
                <w:rFonts w:ascii="Arial" w:hAnsi="Arial" w:cs="Arial"/>
                <w:bCs/>
                <w:sz w:val="18"/>
                <w:szCs w:val="18"/>
              </w:rPr>
            </w:pPr>
            <w:r w:rsidRPr="00D82B8D">
              <w:rPr>
                <w:rFonts w:ascii="Arial" w:hAnsi="Arial" w:cs="Arial"/>
                <w:bCs/>
                <w:sz w:val="18"/>
                <w:szCs w:val="18"/>
              </w:rPr>
              <w:t>19.00</w:t>
            </w:r>
          </w:p>
        </w:tc>
        <w:tc>
          <w:tcPr>
            <w:tcW w:w="1134" w:type="dxa"/>
          </w:tcPr>
          <w:p w14:paraId="23F9EBA1" w14:textId="183713F7"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2,112.76</w:t>
            </w:r>
          </w:p>
        </w:tc>
      </w:tr>
      <w:tr w:rsidR="004414F6" w:rsidRPr="004669DA" w14:paraId="32E45DD0" w14:textId="45D14C37" w:rsidTr="004414F6">
        <w:trPr>
          <w:trHeight w:hRule="exact" w:val="227"/>
        </w:trPr>
        <w:tc>
          <w:tcPr>
            <w:tcW w:w="1135" w:type="dxa"/>
            <w:vAlign w:val="center"/>
          </w:tcPr>
          <w:p w14:paraId="78119C14"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E</w:t>
            </w:r>
          </w:p>
        </w:tc>
        <w:tc>
          <w:tcPr>
            <w:tcW w:w="2693" w:type="dxa"/>
            <w:vAlign w:val="center"/>
          </w:tcPr>
          <w:p w14:paraId="569DB522"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£88,001 - £120,000</w:t>
            </w:r>
          </w:p>
        </w:tc>
        <w:tc>
          <w:tcPr>
            <w:tcW w:w="1134" w:type="dxa"/>
            <w:vAlign w:val="center"/>
          </w:tcPr>
          <w:p w14:paraId="7B3ABB94" w14:textId="1FEFED54"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2,142.77</w:t>
            </w:r>
          </w:p>
        </w:tc>
        <w:tc>
          <w:tcPr>
            <w:tcW w:w="1559" w:type="dxa"/>
            <w:vAlign w:val="center"/>
          </w:tcPr>
          <w:p w14:paraId="173B21FE" w14:textId="44039389" w:rsidR="004414F6" w:rsidRPr="00D82B8D" w:rsidRDefault="0069383B"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307.96</w:t>
            </w:r>
          </w:p>
        </w:tc>
        <w:tc>
          <w:tcPr>
            <w:tcW w:w="1276" w:type="dxa"/>
            <w:vAlign w:val="center"/>
          </w:tcPr>
          <w:p w14:paraId="5293BF40" w14:textId="1BA791EA" w:rsidR="004414F6" w:rsidRPr="00D82B8D" w:rsidRDefault="002B04F2"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w:t>
            </w:r>
            <w:r w:rsidR="00C11958" w:rsidRPr="00D82B8D">
              <w:rPr>
                <w:rFonts w:ascii="Arial" w:hAnsi="Arial" w:cs="Arial"/>
                <w:bCs/>
                <w:sz w:val="18"/>
                <w:szCs w:val="18"/>
                <w:lang w:eastAsia="en-GB"/>
              </w:rPr>
              <w:t>108.30</w:t>
            </w:r>
          </w:p>
        </w:tc>
        <w:tc>
          <w:tcPr>
            <w:tcW w:w="1134" w:type="dxa"/>
          </w:tcPr>
          <w:p w14:paraId="72A488F8" w14:textId="060D6701" w:rsidR="004414F6" w:rsidRPr="00D82B8D" w:rsidRDefault="00B153F3" w:rsidP="00FF7155">
            <w:pPr>
              <w:spacing w:after="240" w:line="80" w:lineRule="atLeast"/>
              <w:jc w:val="center"/>
              <w:rPr>
                <w:rFonts w:ascii="Arial" w:hAnsi="Arial" w:cs="Arial"/>
                <w:bCs/>
                <w:sz w:val="18"/>
                <w:szCs w:val="18"/>
              </w:rPr>
            </w:pPr>
            <w:r w:rsidRPr="00D82B8D">
              <w:rPr>
                <w:rFonts w:ascii="Arial" w:hAnsi="Arial" w:cs="Arial"/>
                <w:bCs/>
                <w:sz w:val="18"/>
                <w:szCs w:val="18"/>
              </w:rPr>
              <w:t>23.22</w:t>
            </w:r>
          </w:p>
        </w:tc>
        <w:tc>
          <w:tcPr>
            <w:tcW w:w="1134" w:type="dxa"/>
          </w:tcPr>
          <w:p w14:paraId="0965B3D3" w14:textId="6D69A3AD"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2,582.25</w:t>
            </w:r>
          </w:p>
        </w:tc>
      </w:tr>
      <w:tr w:rsidR="004414F6" w:rsidRPr="004669DA" w14:paraId="7DFD0A60" w14:textId="1DB050F7" w:rsidTr="004414F6">
        <w:trPr>
          <w:trHeight w:hRule="exact" w:val="227"/>
        </w:trPr>
        <w:tc>
          <w:tcPr>
            <w:tcW w:w="1135" w:type="dxa"/>
            <w:vAlign w:val="center"/>
          </w:tcPr>
          <w:p w14:paraId="7DEFBB4B"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F</w:t>
            </w:r>
          </w:p>
        </w:tc>
        <w:tc>
          <w:tcPr>
            <w:tcW w:w="2693" w:type="dxa"/>
            <w:vAlign w:val="center"/>
          </w:tcPr>
          <w:p w14:paraId="70F11811"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£120,001 - £160,000</w:t>
            </w:r>
          </w:p>
        </w:tc>
        <w:tc>
          <w:tcPr>
            <w:tcW w:w="1134" w:type="dxa"/>
            <w:vAlign w:val="center"/>
          </w:tcPr>
          <w:p w14:paraId="6C352CB3" w14:textId="21CC8D39"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2,532.37</w:t>
            </w:r>
          </w:p>
        </w:tc>
        <w:tc>
          <w:tcPr>
            <w:tcW w:w="1559" w:type="dxa"/>
            <w:vAlign w:val="center"/>
          </w:tcPr>
          <w:p w14:paraId="4F00B7DA" w14:textId="1B76ADC3" w:rsidR="004414F6" w:rsidRPr="00D82B8D" w:rsidRDefault="0069383B"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363.96</w:t>
            </w:r>
          </w:p>
        </w:tc>
        <w:tc>
          <w:tcPr>
            <w:tcW w:w="1276" w:type="dxa"/>
            <w:vAlign w:val="center"/>
          </w:tcPr>
          <w:p w14:paraId="699A0487" w14:textId="06958857" w:rsidR="004414F6" w:rsidRPr="00D82B8D" w:rsidRDefault="002B04F2"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w:t>
            </w:r>
            <w:r w:rsidR="00C11958" w:rsidRPr="00D82B8D">
              <w:rPr>
                <w:rFonts w:ascii="Arial" w:hAnsi="Arial" w:cs="Arial"/>
                <w:bCs/>
                <w:sz w:val="18"/>
                <w:szCs w:val="18"/>
                <w:lang w:eastAsia="en-GB"/>
              </w:rPr>
              <w:t>127.99</w:t>
            </w:r>
          </w:p>
        </w:tc>
        <w:tc>
          <w:tcPr>
            <w:tcW w:w="1134" w:type="dxa"/>
          </w:tcPr>
          <w:p w14:paraId="62CAF7DA" w14:textId="209F55B4" w:rsidR="004414F6" w:rsidRPr="00D82B8D" w:rsidRDefault="00B153F3" w:rsidP="00B153F3">
            <w:pPr>
              <w:spacing w:after="240" w:line="80" w:lineRule="atLeast"/>
              <w:rPr>
                <w:rFonts w:ascii="Arial" w:hAnsi="Arial" w:cs="Arial"/>
                <w:bCs/>
                <w:sz w:val="18"/>
                <w:szCs w:val="18"/>
              </w:rPr>
            </w:pPr>
            <w:r w:rsidRPr="00D82B8D">
              <w:rPr>
                <w:rFonts w:ascii="Arial" w:hAnsi="Arial" w:cs="Arial"/>
                <w:bCs/>
                <w:sz w:val="18"/>
                <w:szCs w:val="18"/>
              </w:rPr>
              <w:t xml:space="preserve">   </w:t>
            </w:r>
            <w:r w:rsidR="002B04F2" w:rsidRPr="00D82B8D">
              <w:rPr>
                <w:rFonts w:ascii="Arial" w:hAnsi="Arial" w:cs="Arial"/>
                <w:bCs/>
                <w:sz w:val="18"/>
                <w:szCs w:val="18"/>
              </w:rPr>
              <w:t xml:space="preserve"> </w:t>
            </w:r>
            <w:r w:rsidRPr="00D82B8D">
              <w:rPr>
                <w:rFonts w:ascii="Arial" w:hAnsi="Arial" w:cs="Arial"/>
                <w:bCs/>
                <w:sz w:val="18"/>
                <w:szCs w:val="18"/>
              </w:rPr>
              <w:t xml:space="preserve"> 27.44</w:t>
            </w:r>
          </w:p>
        </w:tc>
        <w:tc>
          <w:tcPr>
            <w:tcW w:w="1134" w:type="dxa"/>
          </w:tcPr>
          <w:p w14:paraId="101EC6C3" w14:textId="37FEAF7C"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3,051.76</w:t>
            </w:r>
          </w:p>
        </w:tc>
      </w:tr>
      <w:tr w:rsidR="004414F6" w:rsidRPr="004669DA" w14:paraId="26A89D6E" w14:textId="07BBCEB5" w:rsidTr="004414F6">
        <w:trPr>
          <w:trHeight w:hRule="exact" w:val="227"/>
        </w:trPr>
        <w:tc>
          <w:tcPr>
            <w:tcW w:w="1135" w:type="dxa"/>
            <w:vAlign w:val="center"/>
          </w:tcPr>
          <w:p w14:paraId="6F840FF0"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G</w:t>
            </w:r>
          </w:p>
        </w:tc>
        <w:tc>
          <w:tcPr>
            <w:tcW w:w="2693" w:type="dxa"/>
            <w:vAlign w:val="center"/>
          </w:tcPr>
          <w:p w14:paraId="38646F30"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£160,001 - £320,000</w:t>
            </w:r>
          </w:p>
        </w:tc>
        <w:tc>
          <w:tcPr>
            <w:tcW w:w="1134" w:type="dxa"/>
            <w:vAlign w:val="center"/>
          </w:tcPr>
          <w:p w14:paraId="000A47CD" w14:textId="64FC2D2A" w:rsidR="004414F6" w:rsidRPr="00D82B8D" w:rsidRDefault="004669DA"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2,921.96</w:t>
            </w:r>
          </w:p>
        </w:tc>
        <w:tc>
          <w:tcPr>
            <w:tcW w:w="1559" w:type="dxa"/>
            <w:vAlign w:val="center"/>
          </w:tcPr>
          <w:p w14:paraId="25714244" w14:textId="3F3D937E" w:rsidR="004414F6" w:rsidRPr="00D82B8D" w:rsidRDefault="0069383B" w:rsidP="00F94313">
            <w:pPr>
              <w:spacing w:after="240" w:line="80" w:lineRule="atLeast"/>
              <w:jc w:val="center"/>
              <w:rPr>
                <w:rFonts w:ascii="Arial" w:hAnsi="Arial" w:cs="Arial"/>
                <w:bCs/>
                <w:sz w:val="18"/>
                <w:szCs w:val="18"/>
              </w:rPr>
            </w:pPr>
            <w:r w:rsidRPr="00D82B8D">
              <w:rPr>
                <w:rFonts w:ascii="Arial" w:hAnsi="Arial" w:cs="Arial"/>
                <w:bCs/>
                <w:sz w:val="18"/>
                <w:szCs w:val="18"/>
                <w:lang w:eastAsia="en-GB"/>
              </w:rPr>
              <w:t>419.95</w:t>
            </w:r>
          </w:p>
        </w:tc>
        <w:tc>
          <w:tcPr>
            <w:tcW w:w="1276" w:type="dxa"/>
            <w:vAlign w:val="center"/>
          </w:tcPr>
          <w:p w14:paraId="0507E66D" w14:textId="319C2C47" w:rsidR="004414F6" w:rsidRPr="00D82B8D" w:rsidRDefault="002B04F2"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 xml:space="preserve"> </w:t>
            </w:r>
            <w:r w:rsidR="00C11958" w:rsidRPr="00D82B8D">
              <w:rPr>
                <w:rFonts w:ascii="Arial" w:hAnsi="Arial" w:cs="Arial"/>
                <w:bCs/>
                <w:sz w:val="18"/>
                <w:szCs w:val="18"/>
                <w:lang w:eastAsia="en-GB"/>
              </w:rPr>
              <w:t>147.68</w:t>
            </w:r>
          </w:p>
        </w:tc>
        <w:tc>
          <w:tcPr>
            <w:tcW w:w="1134" w:type="dxa"/>
          </w:tcPr>
          <w:p w14:paraId="74730CBC" w14:textId="1D6558CA" w:rsidR="004414F6" w:rsidRPr="00D82B8D" w:rsidRDefault="00B153F3" w:rsidP="00FF7155">
            <w:pPr>
              <w:spacing w:after="240" w:line="80" w:lineRule="atLeast"/>
              <w:jc w:val="center"/>
              <w:rPr>
                <w:rFonts w:ascii="Arial" w:hAnsi="Arial" w:cs="Arial"/>
                <w:bCs/>
                <w:sz w:val="18"/>
                <w:szCs w:val="18"/>
              </w:rPr>
            </w:pPr>
            <w:r w:rsidRPr="00D82B8D">
              <w:rPr>
                <w:rFonts w:ascii="Arial" w:hAnsi="Arial" w:cs="Arial"/>
                <w:bCs/>
                <w:sz w:val="18"/>
                <w:szCs w:val="18"/>
              </w:rPr>
              <w:t xml:space="preserve"> 31.67</w:t>
            </w:r>
          </w:p>
        </w:tc>
        <w:tc>
          <w:tcPr>
            <w:tcW w:w="1134" w:type="dxa"/>
          </w:tcPr>
          <w:p w14:paraId="4AF59B25" w14:textId="3B2C3062" w:rsidR="004414F6" w:rsidRPr="00D82B8D" w:rsidRDefault="00801223" w:rsidP="00FF7155">
            <w:pPr>
              <w:spacing w:after="240" w:line="80" w:lineRule="atLeast"/>
              <w:jc w:val="center"/>
              <w:rPr>
                <w:rFonts w:ascii="Arial" w:hAnsi="Arial" w:cs="Arial"/>
                <w:bCs/>
                <w:sz w:val="18"/>
                <w:szCs w:val="18"/>
              </w:rPr>
            </w:pPr>
            <w:r w:rsidRPr="00D82B8D">
              <w:rPr>
                <w:rFonts w:ascii="Arial" w:hAnsi="Arial" w:cs="Arial"/>
                <w:bCs/>
                <w:sz w:val="18"/>
                <w:szCs w:val="18"/>
                <w:lang w:eastAsia="en-GB"/>
              </w:rPr>
              <w:t>3,521.26</w:t>
            </w:r>
          </w:p>
        </w:tc>
      </w:tr>
      <w:tr w:rsidR="004414F6" w:rsidRPr="004669DA" w14:paraId="75D85CA2" w14:textId="4B4DA66B" w:rsidTr="004414F6">
        <w:trPr>
          <w:trHeight w:hRule="exact" w:val="227"/>
        </w:trPr>
        <w:tc>
          <w:tcPr>
            <w:tcW w:w="1135" w:type="dxa"/>
            <w:vAlign w:val="center"/>
          </w:tcPr>
          <w:p w14:paraId="2DAC40E8" w14:textId="39F9338E"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H</w:t>
            </w:r>
          </w:p>
        </w:tc>
        <w:tc>
          <w:tcPr>
            <w:tcW w:w="2693" w:type="dxa"/>
            <w:vAlign w:val="center"/>
          </w:tcPr>
          <w:p w14:paraId="4442C3BF" w14:textId="77777777" w:rsidR="004414F6" w:rsidRPr="004669DA" w:rsidRDefault="004414F6" w:rsidP="002B7050">
            <w:pPr>
              <w:spacing w:after="240" w:line="80" w:lineRule="atLeast"/>
              <w:rPr>
                <w:rFonts w:ascii="Arial" w:hAnsi="Arial" w:cs="Arial"/>
                <w:sz w:val="18"/>
                <w:szCs w:val="18"/>
              </w:rPr>
            </w:pPr>
            <w:r w:rsidRPr="004669DA">
              <w:rPr>
                <w:rFonts w:ascii="Arial" w:hAnsi="Arial" w:cs="Arial"/>
                <w:sz w:val="18"/>
                <w:szCs w:val="18"/>
              </w:rPr>
              <w:t>Over £320,000</w:t>
            </w:r>
          </w:p>
        </w:tc>
        <w:tc>
          <w:tcPr>
            <w:tcW w:w="1134" w:type="dxa"/>
            <w:vAlign w:val="center"/>
          </w:tcPr>
          <w:p w14:paraId="505C4A75" w14:textId="613EA825" w:rsidR="004414F6" w:rsidRPr="002B04F2" w:rsidRDefault="004669DA" w:rsidP="00FF7155">
            <w:pPr>
              <w:spacing w:after="240" w:line="80" w:lineRule="atLeast"/>
              <w:jc w:val="center"/>
              <w:rPr>
                <w:rFonts w:ascii="Arial" w:hAnsi="Arial" w:cs="Arial"/>
                <w:bCs/>
                <w:sz w:val="18"/>
                <w:szCs w:val="18"/>
              </w:rPr>
            </w:pPr>
            <w:r w:rsidRPr="002B04F2">
              <w:rPr>
                <w:rFonts w:ascii="Arial" w:hAnsi="Arial" w:cs="Arial"/>
                <w:bCs/>
                <w:sz w:val="18"/>
                <w:szCs w:val="18"/>
                <w:lang w:eastAsia="en-GB"/>
              </w:rPr>
              <w:t>3,506.36</w:t>
            </w:r>
          </w:p>
        </w:tc>
        <w:tc>
          <w:tcPr>
            <w:tcW w:w="1559" w:type="dxa"/>
            <w:vAlign w:val="center"/>
          </w:tcPr>
          <w:p w14:paraId="7FA13CB2" w14:textId="7EA6DD91" w:rsidR="00412ED6" w:rsidRPr="002B04F2" w:rsidRDefault="0069383B" w:rsidP="00FF7155">
            <w:pPr>
              <w:spacing w:after="240" w:line="80" w:lineRule="atLeast"/>
              <w:jc w:val="center"/>
              <w:rPr>
                <w:rFonts w:ascii="Arial" w:hAnsi="Arial" w:cs="Arial"/>
                <w:bCs/>
                <w:sz w:val="18"/>
                <w:szCs w:val="18"/>
              </w:rPr>
            </w:pPr>
            <w:r w:rsidRPr="002B04F2">
              <w:rPr>
                <w:rFonts w:ascii="Arial" w:hAnsi="Arial" w:cs="Arial"/>
                <w:bCs/>
                <w:sz w:val="18"/>
                <w:szCs w:val="18"/>
                <w:lang w:eastAsia="en-GB"/>
              </w:rPr>
              <w:t>503.94</w:t>
            </w:r>
          </w:p>
        </w:tc>
        <w:tc>
          <w:tcPr>
            <w:tcW w:w="1276" w:type="dxa"/>
            <w:vAlign w:val="center"/>
          </w:tcPr>
          <w:p w14:paraId="67A282D4" w14:textId="4F5B5BE3" w:rsidR="004414F6" w:rsidRPr="002B04F2" w:rsidRDefault="002B04F2" w:rsidP="00FF7155">
            <w:pPr>
              <w:spacing w:after="240" w:line="80" w:lineRule="atLeast"/>
              <w:jc w:val="center"/>
              <w:rPr>
                <w:rFonts w:ascii="Arial" w:hAnsi="Arial" w:cs="Arial"/>
                <w:bCs/>
                <w:sz w:val="18"/>
                <w:szCs w:val="18"/>
              </w:rPr>
            </w:pPr>
            <w:r>
              <w:rPr>
                <w:rFonts w:ascii="Arial" w:hAnsi="Arial" w:cs="Arial"/>
                <w:bCs/>
                <w:sz w:val="18"/>
                <w:szCs w:val="18"/>
                <w:lang w:eastAsia="en-GB"/>
              </w:rPr>
              <w:t xml:space="preserve"> </w:t>
            </w:r>
            <w:r w:rsidR="00C11958" w:rsidRPr="002B04F2">
              <w:rPr>
                <w:rFonts w:ascii="Arial" w:hAnsi="Arial" w:cs="Arial"/>
                <w:bCs/>
                <w:sz w:val="18"/>
                <w:szCs w:val="18"/>
                <w:lang w:eastAsia="en-GB"/>
              </w:rPr>
              <w:t>177.22</w:t>
            </w:r>
          </w:p>
        </w:tc>
        <w:tc>
          <w:tcPr>
            <w:tcW w:w="1134" w:type="dxa"/>
          </w:tcPr>
          <w:p w14:paraId="63E23574" w14:textId="3F69D585" w:rsidR="004414F6" w:rsidRPr="002B04F2" w:rsidRDefault="00B153F3" w:rsidP="00FF7155">
            <w:pPr>
              <w:spacing w:after="240" w:line="80" w:lineRule="atLeast"/>
              <w:jc w:val="center"/>
              <w:rPr>
                <w:rFonts w:ascii="Arial" w:hAnsi="Arial" w:cs="Arial"/>
                <w:bCs/>
                <w:sz w:val="18"/>
                <w:szCs w:val="18"/>
              </w:rPr>
            </w:pPr>
            <w:r w:rsidRPr="002B04F2">
              <w:rPr>
                <w:rFonts w:ascii="Arial" w:hAnsi="Arial" w:cs="Arial"/>
                <w:bCs/>
                <w:sz w:val="18"/>
                <w:szCs w:val="18"/>
              </w:rPr>
              <w:t>38.00</w:t>
            </w:r>
          </w:p>
        </w:tc>
        <w:tc>
          <w:tcPr>
            <w:tcW w:w="1134" w:type="dxa"/>
          </w:tcPr>
          <w:p w14:paraId="7CF637C0" w14:textId="0717E09E" w:rsidR="008C79CC" w:rsidRPr="002B04F2" w:rsidRDefault="00801223" w:rsidP="00FF7155">
            <w:pPr>
              <w:spacing w:after="240" w:line="80" w:lineRule="atLeast"/>
              <w:jc w:val="center"/>
              <w:rPr>
                <w:rFonts w:ascii="Arial" w:hAnsi="Arial" w:cs="Arial"/>
                <w:bCs/>
                <w:sz w:val="18"/>
                <w:szCs w:val="18"/>
              </w:rPr>
            </w:pPr>
            <w:r w:rsidRPr="002B04F2">
              <w:rPr>
                <w:rFonts w:ascii="Arial" w:hAnsi="Arial" w:cs="Arial"/>
                <w:bCs/>
                <w:sz w:val="18"/>
                <w:szCs w:val="18"/>
                <w:lang w:eastAsia="en-GB"/>
              </w:rPr>
              <w:t>4,225.52</w:t>
            </w:r>
          </w:p>
        </w:tc>
      </w:tr>
    </w:tbl>
    <w:p w14:paraId="0866B2E8" w14:textId="1015D92D" w:rsidR="002B7050" w:rsidRPr="002B04F2" w:rsidRDefault="002B7050" w:rsidP="002B7050">
      <w:pPr>
        <w:spacing w:after="240" w:line="80" w:lineRule="atLeast"/>
        <w:rPr>
          <w:rFonts w:ascii="Arial" w:hAnsi="Arial" w:cs="Arial"/>
          <w:sz w:val="21"/>
          <w:szCs w:val="21"/>
        </w:rPr>
      </w:pPr>
    </w:p>
    <w:p w14:paraId="5A421456" w14:textId="77777777" w:rsidR="00BC3B32" w:rsidRDefault="00BC3B32">
      <w:pPr>
        <w:spacing w:after="0" w:line="240" w:lineRule="auto"/>
        <w:rPr>
          <w:rFonts w:ascii="Arial" w:hAnsi="Arial" w:cs="Arial"/>
          <w:sz w:val="21"/>
          <w:szCs w:val="21"/>
        </w:rPr>
      </w:pPr>
      <w:r>
        <w:rPr>
          <w:rFonts w:ascii="Arial" w:hAnsi="Arial" w:cs="Arial"/>
          <w:sz w:val="21"/>
          <w:szCs w:val="21"/>
        </w:rPr>
        <w:br w:type="page"/>
      </w:r>
    </w:p>
    <w:p w14:paraId="4B635FF3" w14:textId="096A9E28" w:rsidR="00310304" w:rsidRPr="002A25C4" w:rsidRDefault="002B7050" w:rsidP="002B7050">
      <w:pPr>
        <w:spacing w:after="240" w:line="80" w:lineRule="atLeast"/>
        <w:rPr>
          <w:rFonts w:ascii="Arial" w:hAnsi="Arial" w:cs="Arial"/>
          <w:sz w:val="21"/>
          <w:szCs w:val="21"/>
        </w:rPr>
      </w:pPr>
      <w:r w:rsidRPr="002B04F2">
        <w:rPr>
          <w:rFonts w:ascii="Arial" w:hAnsi="Arial" w:cs="Arial"/>
          <w:sz w:val="21"/>
          <w:szCs w:val="21"/>
        </w:rPr>
        <w:lastRenderedPageBreak/>
        <w:t>In addition</w:t>
      </w:r>
      <w:r w:rsidR="000601CD" w:rsidRPr="002B04F2">
        <w:rPr>
          <w:rFonts w:ascii="Arial" w:hAnsi="Arial" w:cs="Arial"/>
          <w:sz w:val="21"/>
          <w:szCs w:val="21"/>
        </w:rPr>
        <w:t>,</w:t>
      </w:r>
      <w:r w:rsidRPr="002B04F2">
        <w:rPr>
          <w:rFonts w:ascii="Arial" w:hAnsi="Arial" w:cs="Arial"/>
          <w:sz w:val="21"/>
          <w:szCs w:val="21"/>
        </w:rPr>
        <w:t xml:space="preserve"> residents who live in parishes will have to contribute towards the cost of their </w:t>
      </w:r>
      <w:r w:rsidR="00A6195C" w:rsidRPr="002B04F2">
        <w:rPr>
          <w:rFonts w:ascii="Arial" w:hAnsi="Arial" w:cs="Arial"/>
          <w:sz w:val="21"/>
          <w:szCs w:val="21"/>
        </w:rPr>
        <w:t>Town or P</w:t>
      </w:r>
      <w:r w:rsidRPr="002B04F2">
        <w:rPr>
          <w:rFonts w:ascii="Arial" w:hAnsi="Arial" w:cs="Arial"/>
          <w:sz w:val="21"/>
          <w:szCs w:val="21"/>
        </w:rPr>
        <w:t>arish council. These additional costs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560"/>
        <w:gridCol w:w="1559"/>
        <w:gridCol w:w="1417"/>
      </w:tblGrid>
      <w:tr w:rsidR="002B7050" w:rsidRPr="00A35E64" w14:paraId="582F7B72" w14:textId="77777777" w:rsidTr="005242FB">
        <w:trPr>
          <w:trHeight w:hRule="exact" w:val="227"/>
        </w:trPr>
        <w:tc>
          <w:tcPr>
            <w:tcW w:w="1526" w:type="dxa"/>
            <w:vMerge w:val="restart"/>
            <w:vAlign w:val="center"/>
          </w:tcPr>
          <w:p w14:paraId="419084F5"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Valuation Band</w:t>
            </w:r>
          </w:p>
        </w:tc>
        <w:tc>
          <w:tcPr>
            <w:tcW w:w="1559" w:type="dxa"/>
            <w:vAlign w:val="center"/>
          </w:tcPr>
          <w:p w14:paraId="6049745B"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Cronton</w:t>
            </w:r>
          </w:p>
        </w:tc>
        <w:tc>
          <w:tcPr>
            <w:tcW w:w="1559" w:type="dxa"/>
            <w:vAlign w:val="center"/>
          </w:tcPr>
          <w:p w14:paraId="7D01C097"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Halewood</w:t>
            </w:r>
          </w:p>
        </w:tc>
        <w:tc>
          <w:tcPr>
            <w:tcW w:w="1560" w:type="dxa"/>
            <w:vAlign w:val="center"/>
          </w:tcPr>
          <w:p w14:paraId="47465286"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Knowsley</w:t>
            </w:r>
          </w:p>
        </w:tc>
        <w:tc>
          <w:tcPr>
            <w:tcW w:w="1559" w:type="dxa"/>
            <w:vAlign w:val="center"/>
          </w:tcPr>
          <w:p w14:paraId="6FD8A748"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Prescot</w:t>
            </w:r>
          </w:p>
        </w:tc>
        <w:tc>
          <w:tcPr>
            <w:tcW w:w="1417" w:type="dxa"/>
            <w:vAlign w:val="center"/>
          </w:tcPr>
          <w:p w14:paraId="659675BB"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Whiston</w:t>
            </w:r>
          </w:p>
        </w:tc>
      </w:tr>
      <w:tr w:rsidR="002B7050" w:rsidRPr="00A35E64" w14:paraId="2F827004" w14:textId="77777777" w:rsidTr="005242FB">
        <w:trPr>
          <w:trHeight w:hRule="exact" w:val="227"/>
        </w:trPr>
        <w:tc>
          <w:tcPr>
            <w:tcW w:w="1526" w:type="dxa"/>
            <w:vMerge/>
            <w:vAlign w:val="center"/>
          </w:tcPr>
          <w:p w14:paraId="309FAF90" w14:textId="77777777" w:rsidR="002B7050" w:rsidRPr="00EF4E3D" w:rsidRDefault="002B7050" w:rsidP="002B7050">
            <w:pPr>
              <w:spacing w:after="240" w:line="80" w:lineRule="atLeast"/>
              <w:jc w:val="center"/>
              <w:rPr>
                <w:rFonts w:ascii="Arial" w:hAnsi="Arial" w:cs="Arial"/>
                <w:b/>
                <w:sz w:val="18"/>
                <w:szCs w:val="18"/>
              </w:rPr>
            </w:pPr>
          </w:p>
        </w:tc>
        <w:tc>
          <w:tcPr>
            <w:tcW w:w="1559" w:type="dxa"/>
            <w:vAlign w:val="center"/>
          </w:tcPr>
          <w:p w14:paraId="791EF768"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t>
            </w:r>
          </w:p>
        </w:tc>
        <w:tc>
          <w:tcPr>
            <w:tcW w:w="1559" w:type="dxa"/>
            <w:vAlign w:val="center"/>
          </w:tcPr>
          <w:p w14:paraId="340657A7"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t>
            </w:r>
          </w:p>
        </w:tc>
        <w:tc>
          <w:tcPr>
            <w:tcW w:w="1560" w:type="dxa"/>
            <w:vAlign w:val="center"/>
          </w:tcPr>
          <w:p w14:paraId="725D79B5"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t>
            </w:r>
          </w:p>
        </w:tc>
        <w:tc>
          <w:tcPr>
            <w:tcW w:w="1559" w:type="dxa"/>
            <w:vAlign w:val="center"/>
          </w:tcPr>
          <w:p w14:paraId="0712FF02"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t>
            </w:r>
          </w:p>
        </w:tc>
        <w:tc>
          <w:tcPr>
            <w:tcW w:w="1417" w:type="dxa"/>
            <w:vAlign w:val="center"/>
          </w:tcPr>
          <w:p w14:paraId="7ECD92B7"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w:t>
            </w:r>
          </w:p>
        </w:tc>
      </w:tr>
      <w:tr w:rsidR="002B7050" w:rsidRPr="00A35E64" w14:paraId="3E7A4CEA" w14:textId="77777777" w:rsidTr="005242FB">
        <w:trPr>
          <w:trHeight w:hRule="exact" w:val="227"/>
        </w:trPr>
        <w:tc>
          <w:tcPr>
            <w:tcW w:w="1526" w:type="dxa"/>
            <w:vAlign w:val="center"/>
          </w:tcPr>
          <w:p w14:paraId="3A1014E8"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A</w:t>
            </w:r>
          </w:p>
        </w:tc>
        <w:tc>
          <w:tcPr>
            <w:tcW w:w="1559" w:type="dxa"/>
            <w:vAlign w:val="center"/>
          </w:tcPr>
          <w:p w14:paraId="15FEDEC0" w14:textId="4B409568" w:rsidR="002B7050" w:rsidRPr="00F80EA6" w:rsidRDefault="00166A97" w:rsidP="002F4576">
            <w:pPr>
              <w:spacing w:after="240" w:line="80" w:lineRule="atLeast"/>
              <w:jc w:val="center"/>
              <w:rPr>
                <w:rFonts w:ascii="Arial" w:hAnsi="Arial" w:cs="Arial"/>
                <w:sz w:val="18"/>
                <w:szCs w:val="18"/>
              </w:rPr>
            </w:pPr>
            <w:r w:rsidRPr="00F80EA6">
              <w:rPr>
                <w:rFonts w:ascii="Arial" w:hAnsi="Arial" w:cs="Arial"/>
                <w:sz w:val="18"/>
                <w:szCs w:val="18"/>
              </w:rPr>
              <w:t>33.77</w:t>
            </w:r>
          </w:p>
        </w:tc>
        <w:tc>
          <w:tcPr>
            <w:tcW w:w="1559" w:type="dxa"/>
            <w:vAlign w:val="center"/>
          </w:tcPr>
          <w:p w14:paraId="6DB436C0" w14:textId="0646C09B" w:rsidR="002B7050" w:rsidRPr="00F80EA6" w:rsidRDefault="00B55212" w:rsidP="002F4576">
            <w:pPr>
              <w:spacing w:after="240" w:line="80" w:lineRule="atLeast"/>
              <w:jc w:val="center"/>
              <w:rPr>
                <w:rFonts w:ascii="Arial" w:hAnsi="Arial" w:cs="Arial"/>
                <w:sz w:val="18"/>
                <w:szCs w:val="18"/>
              </w:rPr>
            </w:pPr>
            <w:r w:rsidRPr="00F80EA6">
              <w:rPr>
                <w:rFonts w:ascii="Arial" w:hAnsi="Arial" w:cs="Arial"/>
                <w:sz w:val="18"/>
                <w:szCs w:val="18"/>
              </w:rPr>
              <w:t>59.91</w:t>
            </w:r>
          </w:p>
        </w:tc>
        <w:tc>
          <w:tcPr>
            <w:tcW w:w="1560" w:type="dxa"/>
            <w:vAlign w:val="center"/>
          </w:tcPr>
          <w:p w14:paraId="35A55D23" w14:textId="649EDCB8" w:rsidR="002B7050" w:rsidRPr="00F80EA6" w:rsidRDefault="00A5072D" w:rsidP="002F4576">
            <w:pPr>
              <w:spacing w:after="240" w:line="80" w:lineRule="atLeast"/>
              <w:jc w:val="center"/>
              <w:rPr>
                <w:rFonts w:ascii="Arial" w:hAnsi="Arial" w:cs="Arial"/>
                <w:sz w:val="18"/>
                <w:szCs w:val="18"/>
              </w:rPr>
            </w:pPr>
            <w:r w:rsidRPr="00F80EA6">
              <w:rPr>
                <w:rFonts w:ascii="Arial" w:hAnsi="Arial" w:cs="Arial"/>
                <w:sz w:val="18"/>
                <w:szCs w:val="18"/>
              </w:rPr>
              <w:t>76.71</w:t>
            </w:r>
          </w:p>
        </w:tc>
        <w:tc>
          <w:tcPr>
            <w:tcW w:w="1559" w:type="dxa"/>
            <w:vAlign w:val="center"/>
          </w:tcPr>
          <w:p w14:paraId="23F2C515" w14:textId="1006B341" w:rsidR="002B7050" w:rsidRPr="00F80EA6" w:rsidRDefault="008D34CF" w:rsidP="002F4576">
            <w:pPr>
              <w:spacing w:after="240" w:line="80" w:lineRule="atLeast"/>
              <w:jc w:val="center"/>
              <w:rPr>
                <w:rFonts w:ascii="Arial" w:hAnsi="Arial" w:cs="Arial"/>
                <w:sz w:val="18"/>
                <w:szCs w:val="18"/>
              </w:rPr>
            </w:pPr>
            <w:r w:rsidRPr="00F80EA6">
              <w:rPr>
                <w:rFonts w:ascii="Arial" w:hAnsi="Arial" w:cs="Arial"/>
                <w:sz w:val="18"/>
                <w:szCs w:val="18"/>
              </w:rPr>
              <w:t>59.11</w:t>
            </w:r>
          </w:p>
        </w:tc>
        <w:tc>
          <w:tcPr>
            <w:tcW w:w="1417" w:type="dxa"/>
            <w:vAlign w:val="center"/>
          </w:tcPr>
          <w:p w14:paraId="337F8767" w14:textId="1F3BE911" w:rsidR="002B7050" w:rsidRPr="00F80EA6" w:rsidRDefault="005242FB" w:rsidP="002F4576">
            <w:pPr>
              <w:spacing w:after="240" w:line="80" w:lineRule="atLeast"/>
              <w:jc w:val="center"/>
              <w:rPr>
                <w:rFonts w:ascii="Arial" w:hAnsi="Arial" w:cs="Arial"/>
                <w:sz w:val="18"/>
                <w:szCs w:val="18"/>
              </w:rPr>
            </w:pPr>
            <w:r w:rsidRPr="00F80EA6">
              <w:rPr>
                <w:rFonts w:ascii="Arial" w:hAnsi="Arial" w:cs="Arial"/>
                <w:sz w:val="18"/>
                <w:szCs w:val="18"/>
              </w:rPr>
              <w:t>58.95</w:t>
            </w:r>
          </w:p>
        </w:tc>
      </w:tr>
      <w:tr w:rsidR="002B7050" w:rsidRPr="00A35E64" w14:paraId="379A19BA" w14:textId="77777777" w:rsidTr="005242FB">
        <w:trPr>
          <w:trHeight w:hRule="exact" w:val="227"/>
        </w:trPr>
        <w:tc>
          <w:tcPr>
            <w:tcW w:w="1526" w:type="dxa"/>
            <w:vAlign w:val="center"/>
          </w:tcPr>
          <w:p w14:paraId="74E58652"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B</w:t>
            </w:r>
          </w:p>
        </w:tc>
        <w:tc>
          <w:tcPr>
            <w:tcW w:w="1559" w:type="dxa"/>
            <w:vAlign w:val="center"/>
          </w:tcPr>
          <w:p w14:paraId="245EE569" w14:textId="20B7CC61" w:rsidR="002B7050" w:rsidRPr="00F80EA6" w:rsidRDefault="00166A97" w:rsidP="002F4576">
            <w:pPr>
              <w:spacing w:after="240" w:line="80" w:lineRule="atLeast"/>
              <w:jc w:val="center"/>
              <w:rPr>
                <w:rFonts w:ascii="Arial" w:hAnsi="Arial" w:cs="Arial"/>
                <w:sz w:val="18"/>
                <w:szCs w:val="18"/>
              </w:rPr>
            </w:pPr>
            <w:r w:rsidRPr="00F80EA6">
              <w:rPr>
                <w:rFonts w:ascii="Arial" w:hAnsi="Arial" w:cs="Arial"/>
                <w:sz w:val="18"/>
                <w:szCs w:val="18"/>
              </w:rPr>
              <w:t>39.40</w:t>
            </w:r>
          </w:p>
        </w:tc>
        <w:tc>
          <w:tcPr>
            <w:tcW w:w="1559" w:type="dxa"/>
            <w:vAlign w:val="center"/>
          </w:tcPr>
          <w:p w14:paraId="6793BD17" w14:textId="0133BDBB" w:rsidR="002B7050" w:rsidRPr="00F80EA6" w:rsidRDefault="00B55212" w:rsidP="002F4576">
            <w:pPr>
              <w:spacing w:after="240" w:line="80" w:lineRule="atLeast"/>
              <w:jc w:val="center"/>
              <w:rPr>
                <w:rFonts w:ascii="Arial" w:hAnsi="Arial" w:cs="Arial"/>
                <w:sz w:val="18"/>
                <w:szCs w:val="18"/>
              </w:rPr>
            </w:pPr>
            <w:r w:rsidRPr="00F80EA6">
              <w:rPr>
                <w:rFonts w:ascii="Arial" w:hAnsi="Arial" w:cs="Arial"/>
                <w:sz w:val="18"/>
                <w:szCs w:val="18"/>
              </w:rPr>
              <w:t>69.90</w:t>
            </w:r>
          </w:p>
        </w:tc>
        <w:tc>
          <w:tcPr>
            <w:tcW w:w="1560" w:type="dxa"/>
            <w:vAlign w:val="center"/>
          </w:tcPr>
          <w:p w14:paraId="29CA144B" w14:textId="7D0D941D" w:rsidR="002B7050" w:rsidRPr="00F80EA6" w:rsidRDefault="008D34CF" w:rsidP="002F4576">
            <w:pPr>
              <w:spacing w:after="240" w:line="80" w:lineRule="atLeast"/>
              <w:jc w:val="center"/>
              <w:rPr>
                <w:rFonts w:ascii="Arial" w:hAnsi="Arial" w:cs="Arial"/>
                <w:sz w:val="18"/>
                <w:szCs w:val="18"/>
              </w:rPr>
            </w:pPr>
            <w:r w:rsidRPr="00F80EA6">
              <w:rPr>
                <w:rFonts w:ascii="Arial" w:hAnsi="Arial" w:cs="Arial"/>
                <w:sz w:val="18"/>
                <w:szCs w:val="18"/>
              </w:rPr>
              <w:t>89.50</w:t>
            </w:r>
          </w:p>
        </w:tc>
        <w:tc>
          <w:tcPr>
            <w:tcW w:w="1559" w:type="dxa"/>
            <w:vAlign w:val="center"/>
          </w:tcPr>
          <w:p w14:paraId="48793B2A" w14:textId="29D73975" w:rsidR="00252D17" w:rsidRPr="00F80EA6" w:rsidRDefault="008D34CF" w:rsidP="00575D31">
            <w:pPr>
              <w:spacing w:after="240" w:line="80" w:lineRule="atLeast"/>
              <w:jc w:val="center"/>
              <w:rPr>
                <w:rFonts w:ascii="Arial" w:hAnsi="Arial" w:cs="Arial"/>
                <w:sz w:val="18"/>
                <w:szCs w:val="18"/>
              </w:rPr>
            </w:pPr>
            <w:r w:rsidRPr="00F80EA6">
              <w:rPr>
                <w:rFonts w:ascii="Arial" w:hAnsi="Arial" w:cs="Arial"/>
                <w:sz w:val="18"/>
                <w:szCs w:val="18"/>
              </w:rPr>
              <w:t>68.96</w:t>
            </w:r>
          </w:p>
        </w:tc>
        <w:tc>
          <w:tcPr>
            <w:tcW w:w="1417" w:type="dxa"/>
            <w:vAlign w:val="center"/>
          </w:tcPr>
          <w:p w14:paraId="6DDFA3C1" w14:textId="1B1325B6" w:rsidR="002B7050" w:rsidRPr="00F80EA6" w:rsidRDefault="005242FB" w:rsidP="002F4576">
            <w:pPr>
              <w:spacing w:after="240" w:line="80" w:lineRule="atLeast"/>
              <w:jc w:val="center"/>
              <w:rPr>
                <w:rFonts w:ascii="Arial" w:hAnsi="Arial" w:cs="Arial"/>
                <w:sz w:val="18"/>
                <w:szCs w:val="18"/>
              </w:rPr>
            </w:pPr>
            <w:r w:rsidRPr="00F80EA6">
              <w:rPr>
                <w:rFonts w:ascii="Arial" w:hAnsi="Arial" w:cs="Arial"/>
                <w:sz w:val="18"/>
                <w:szCs w:val="18"/>
              </w:rPr>
              <w:t>68.78</w:t>
            </w:r>
          </w:p>
        </w:tc>
      </w:tr>
      <w:tr w:rsidR="002B7050" w:rsidRPr="00A35E64" w14:paraId="0F395C33" w14:textId="77777777" w:rsidTr="005242FB">
        <w:trPr>
          <w:trHeight w:hRule="exact" w:val="227"/>
        </w:trPr>
        <w:tc>
          <w:tcPr>
            <w:tcW w:w="1526" w:type="dxa"/>
            <w:vAlign w:val="center"/>
          </w:tcPr>
          <w:p w14:paraId="2DD9BCBA"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C</w:t>
            </w:r>
          </w:p>
        </w:tc>
        <w:tc>
          <w:tcPr>
            <w:tcW w:w="1559" w:type="dxa"/>
            <w:vAlign w:val="center"/>
          </w:tcPr>
          <w:p w14:paraId="152A0257" w14:textId="253345C3" w:rsidR="0017363C" w:rsidRPr="00F80EA6" w:rsidRDefault="00166A97" w:rsidP="002F4576">
            <w:pPr>
              <w:spacing w:after="240" w:line="80" w:lineRule="atLeast"/>
              <w:jc w:val="center"/>
              <w:rPr>
                <w:rFonts w:ascii="Arial" w:hAnsi="Arial" w:cs="Arial"/>
                <w:sz w:val="18"/>
                <w:szCs w:val="18"/>
              </w:rPr>
            </w:pPr>
            <w:r w:rsidRPr="00F80EA6">
              <w:rPr>
                <w:rFonts w:ascii="Arial" w:hAnsi="Arial" w:cs="Arial"/>
                <w:sz w:val="18"/>
                <w:szCs w:val="18"/>
              </w:rPr>
              <w:t>45.03</w:t>
            </w:r>
          </w:p>
        </w:tc>
        <w:tc>
          <w:tcPr>
            <w:tcW w:w="1559" w:type="dxa"/>
            <w:vAlign w:val="center"/>
          </w:tcPr>
          <w:p w14:paraId="07A8841F" w14:textId="7C9B3DEE" w:rsidR="002B7050" w:rsidRPr="00F80EA6" w:rsidRDefault="00B55212" w:rsidP="002F4576">
            <w:pPr>
              <w:spacing w:after="240" w:line="80" w:lineRule="atLeast"/>
              <w:jc w:val="center"/>
              <w:rPr>
                <w:rFonts w:ascii="Arial" w:hAnsi="Arial" w:cs="Arial"/>
                <w:sz w:val="18"/>
                <w:szCs w:val="18"/>
              </w:rPr>
            </w:pPr>
            <w:r w:rsidRPr="00F80EA6">
              <w:rPr>
                <w:rFonts w:ascii="Arial" w:hAnsi="Arial" w:cs="Arial"/>
                <w:sz w:val="18"/>
                <w:szCs w:val="18"/>
              </w:rPr>
              <w:t>79.88</w:t>
            </w:r>
          </w:p>
        </w:tc>
        <w:tc>
          <w:tcPr>
            <w:tcW w:w="1560" w:type="dxa"/>
            <w:vAlign w:val="center"/>
          </w:tcPr>
          <w:p w14:paraId="66E15BCC" w14:textId="7E97E2E6"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102.28</w:t>
            </w:r>
          </w:p>
        </w:tc>
        <w:tc>
          <w:tcPr>
            <w:tcW w:w="1559" w:type="dxa"/>
            <w:vAlign w:val="center"/>
          </w:tcPr>
          <w:p w14:paraId="6E8B8656" w14:textId="15DFC9B4" w:rsidR="002B7050" w:rsidRPr="00F80EA6" w:rsidRDefault="008D34CF" w:rsidP="002F4576">
            <w:pPr>
              <w:spacing w:after="240" w:line="80" w:lineRule="atLeast"/>
              <w:jc w:val="center"/>
              <w:rPr>
                <w:rFonts w:ascii="Arial" w:hAnsi="Arial" w:cs="Arial"/>
                <w:sz w:val="18"/>
                <w:szCs w:val="18"/>
              </w:rPr>
            </w:pPr>
            <w:r w:rsidRPr="00F80EA6">
              <w:rPr>
                <w:rFonts w:ascii="Arial" w:hAnsi="Arial" w:cs="Arial"/>
                <w:sz w:val="18"/>
                <w:szCs w:val="18"/>
              </w:rPr>
              <w:t>78.81</w:t>
            </w:r>
          </w:p>
        </w:tc>
        <w:tc>
          <w:tcPr>
            <w:tcW w:w="1417" w:type="dxa"/>
            <w:vAlign w:val="center"/>
          </w:tcPr>
          <w:p w14:paraId="79AD7A4A" w14:textId="0F5B2358" w:rsidR="002B7050" w:rsidRPr="00F80EA6" w:rsidRDefault="005242FB" w:rsidP="002F4576">
            <w:pPr>
              <w:spacing w:after="240" w:line="80" w:lineRule="atLeast"/>
              <w:jc w:val="center"/>
              <w:rPr>
                <w:rFonts w:ascii="Arial" w:hAnsi="Arial" w:cs="Arial"/>
                <w:sz w:val="18"/>
                <w:szCs w:val="18"/>
              </w:rPr>
            </w:pPr>
            <w:r w:rsidRPr="00F80EA6">
              <w:rPr>
                <w:rFonts w:ascii="Arial" w:hAnsi="Arial" w:cs="Arial"/>
                <w:sz w:val="18"/>
                <w:szCs w:val="18"/>
              </w:rPr>
              <w:t>78.60</w:t>
            </w:r>
          </w:p>
        </w:tc>
      </w:tr>
      <w:tr w:rsidR="002B7050" w:rsidRPr="00A35E64" w14:paraId="6EA30776" w14:textId="77777777" w:rsidTr="005242FB">
        <w:trPr>
          <w:trHeight w:hRule="exact" w:val="227"/>
        </w:trPr>
        <w:tc>
          <w:tcPr>
            <w:tcW w:w="1526" w:type="dxa"/>
            <w:vAlign w:val="center"/>
          </w:tcPr>
          <w:p w14:paraId="2692D8FC"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D</w:t>
            </w:r>
          </w:p>
        </w:tc>
        <w:tc>
          <w:tcPr>
            <w:tcW w:w="1559" w:type="dxa"/>
            <w:vAlign w:val="center"/>
          </w:tcPr>
          <w:p w14:paraId="6A9B07D2" w14:textId="55EAF142" w:rsidR="002B7050" w:rsidRPr="00F80EA6" w:rsidRDefault="00166A97" w:rsidP="002F4576">
            <w:pPr>
              <w:spacing w:after="240" w:line="80" w:lineRule="atLeast"/>
              <w:jc w:val="center"/>
              <w:rPr>
                <w:rFonts w:ascii="Arial" w:hAnsi="Arial" w:cs="Arial"/>
                <w:sz w:val="18"/>
                <w:szCs w:val="18"/>
              </w:rPr>
            </w:pPr>
            <w:r w:rsidRPr="00F80EA6">
              <w:rPr>
                <w:rFonts w:ascii="Arial" w:hAnsi="Arial" w:cs="Arial"/>
                <w:sz w:val="18"/>
                <w:szCs w:val="18"/>
              </w:rPr>
              <w:t>50.66</w:t>
            </w:r>
          </w:p>
        </w:tc>
        <w:tc>
          <w:tcPr>
            <w:tcW w:w="1559" w:type="dxa"/>
            <w:vAlign w:val="center"/>
          </w:tcPr>
          <w:p w14:paraId="5888000B" w14:textId="05628492" w:rsidR="001A090E" w:rsidRPr="00F80EA6" w:rsidRDefault="00B55212" w:rsidP="00B55212">
            <w:pPr>
              <w:spacing w:after="240" w:line="80" w:lineRule="atLeast"/>
              <w:rPr>
                <w:rFonts w:ascii="Arial" w:hAnsi="Arial" w:cs="Arial"/>
                <w:sz w:val="18"/>
                <w:szCs w:val="18"/>
              </w:rPr>
            </w:pPr>
            <w:r w:rsidRPr="00F80EA6">
              <w:rPr>
                <w:rFonts w:ascii="Arial" w:hAnsi="Arial" w:cs="Arial"/>
                <w:sz w:val="18"/>
                <w:szCs w:val="18"/>
              </w:rPr>
              <w:t xml:space="preserve">         89.87</w:t>
            </w:r>
          </w:p>
        </w:tc>
        <w:tc>
          <w:tcPr>
            <w:tcW w:w="1560" w:type="dxa"/>
            <w:vAlign w:val="center"/>
          </w:tcPr>
          <w:p w14:paraId="74769064" w14:textId="23E88D57"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115.07</w:t>
            </w:r>
          </w:p>
        </w:tc>
        <w:tc>
          <w:tcPr>
            <w:tcW w:w="1559" w:type="dxa"/>
            <w:vAlign w:val="center"/>
          </w:tcPr>
          <w:p w14:paraId="038E49D6" w14:textId="58624C1D" w:rsidR="002B7050" w:rsidRPr="00F80EA6" w:rsidRDefault="008D34CF" w:rsidP="002F4576">
            <w:pPr>
              <w:spacing w:after="240" w:line="80" w:lineRule="atLeast"/>
              <w:jc w:val="center"/>
              <w:rPr>
                <w:rFonts w:ascii="Arial" w:hAnsi="Arial" w:cs="Arial"/>
                <w:sz w:val="18"/>
                <w:szCs w:val="18"/>
              </w:rPr>
            </w:pPr>
            <w:r w:rsidRPr="00F80EA6">
              <w:rPr>
                <w:rFonts w:ascii="Arial" w:hAnsi="Arial" w:cs="Arial"/>
                <w:sz w:val="18"/>
                <w:szCs w:val="18"/>
              </w:rPr>
              <w:t>88.66</w:t>
            </w:r>
          </w:p>
        </w:tc>
        <w:tc>
          <w:tcPr>
            <w:tcW w:w="1417" w:type="dxa"/>
            <w:vAlign w:val="center"/>
          </w:tcPr>
          <w:p w14:paraId="04B353D0" w14:textId="1A0D14D0" w:rsidR="002B7050" w:rsidRPr="00F80EA6" w:rsidRDefault="005242FB" w:rsidP="002F4576">
            <w:pPr>
              <w:spacing w:after="240" w:line="80" w:lineRule="atLeast"/>
              <w:jc w:val="center"/>
              <w:rPr>
                <w:rFonts w:ascii="Arial" w:hAnsi="Arial" w:cs="Arial"/>
                <w:sz w:val="18"/>
                <w:szCs w:val="18"/>
              </w:rPr>
            </w:pPr>
            <w:r w:rsidRPr="00F80EA6">
              <w:rPr>
                <w:rFonts w:ascii="Arial" w:hAnsi="Arial" w:cs="Arial"/>
                <w:sz w:val="18"/>
                <w:szCs w:val="18"/>
              </w:rPr>
              <w:t>88.43</w:t>
            </w:r>
          </w:p>
        </w:tc>
      </w:tr>
      <w:tr w:rsidR="002B7050" w:rsidRPr="00A35E64" w14:paraId="3FAA0252" w14:textId="77777777" w:rsidTr="005242FB">
        <w:trPr>
          <w:trHeight w:hRule="exact" w:val="227"/>
        </w:trPr>
        <w:tc>
          <w:tcPr>
            <w:tcW w:w="1526" w:type="dxa"/>
            <w:vAlign w:val="center"/>
          </w:tcPr>
          <w:p w14:paraId="7F621CD8"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E</w:t>
            </w:r>
          </w:p>
        </w:tc>
        <w:tc>
          <w:tcPr>
            <w:tcW w:w="1559" w:type="dxa"/>
            <w:vAlign w:val="center"/>
          </w:tcPr>
          <w:p w14:paraId="71F988B8" w14:textId="6F42558A" w:rsidR="002B7050" w:rsidRPr="00F80EA6" w:rsidRDefault="000852A9" w:rsidP="002F4576">
            <w:pPr>
              <w:spacing w:after="240" w:line="80" w:lineRule="atLeast"/>
              <w:jc w:val="center"/>
              <w:rPr>
                <w:rFonts w:ascii="Arial" w:hAnsi="Arial" w:cs="Arial"/>
                <w:sz w:val="18"/>
                <w:szCs w:val="18"/>
              </w:rPr>
            </w:pPr>
            <w:r w:rsidRPr="00F80EA6">
              <w:rPr>
                <w:rFonts w:ascii="Arial" w:hAnsi="Arial" w:cs="Arial"/>
                <w:sz w:val="18"/>
                <w:szCs w:val="18"/>
              </w:rPr>
              <w:t>61.92</w:t>
            </w:r>
          </w:p>
        </w:tc>
        <w:tc>
          <w:tcPr>
            <w:tcW w:w="1559" w:type="dxa"/>
            <w:vAlign w:val="center"/>
          </w:tcPr>
          <w:p w14:paraId="0CFEFD99" w14:textId="52728398" w:rsidR="002B7050" w:rsidRPr="00F80EA6" w:rsidRDefault="00B55212" w:rsidP="00B55212">
            <w:pPr>
              <w:spacing w:after="240" w:line="80" w:lineRule="atLeast"/>
              <w:rPr>
                <w:rFonts w:ascii="Arial" w:hAnsi="Arial" w:cs="Arial"/>
                <w:sz w:val="18"/>
                <w:szCs w:val="18"/>
              </w:rPr>
            </w:pPr>
            <w:r w:rsidRPr="00F80EA6">
              <w:rPr>
                <w:rFonts w:ascii="Arial" w:hAnsi="Arial" w:cs="Arial"/>
                <w:sz w:val="18"/>
                <w:szCs w:val="18"/>
              </w:rPr>
              <w:t xml:space="preserve">       109.84</w:t>
            </w:r>
          </w:p>
        </w:tc>
        <w:tc>
          <w:tcPr>
            <w:tcW w:w="1560" w:type="dxa"/>
            <w:vAlign w:val="center"/>
          </w:tcPr>
          <w:p w14:paraId="2D5388B6" w14:textId="2B82F8C8"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140.64</w:t>
            </w:r>
          </w:p>
        </w:tc>
        <w:tc>
          <w:tcPr>
            <w:tcW w:w="1559" w:type="dxa"/>
            <w:vAlign w:val="center"/>
          </w:tcPr>
          <w:p w14:paraId="78B07572" w14:textId="0AFFF221"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108.36</w:t>
            </w:r>
          </w:p>
        </w:tc>
        <w:tc>
          <w:tcPr>
            <w:tcW w:w="1417" w:type="dxa"/>
            <w:vAlign w:val="center"/>
          </w:tcPr>
          <w:p w14:paraId="2496939F" w14:textId="440788ED" w:rsidR="00F46122" w:rsidRPr="00F80EA6" w:rsidRDefault="005242FB" w:rsidP="005242FB">
            <w:pPr>
              <w:spacing w:after="240" w:line="80" w:lineRule="atLeast"/>
              <w:rPr>
                <w:rFonts w:ascii="Arial" w:hAnsi="Arial" w:cs="Arial"/>
                <w:sz w:val="18"/>
                <w:szCs w:val="18"/>
              </w:rPr>
            </w:pPr>
            <w:r w:rsidRPr="00F80EA6">
              <w:rPr>
                <w:rFonts w:ascii="Arial" w:hAnsi="Arial" w:cs="Arial"/>
                <w:sz w:val="18"/>
                <w:szCs w:val="18"/>
              </w:rPr>
              <w:t xml:space="preserve">   </w:t>
            </w:r>
            <w:r w:rsidR="007A16F4" w:rsidRPr="00F80EA6">
              <w:rPr>
                <w:rFonts w:ascii="Arial" w:hAnsi="Arial" w:cs="Arial"/>
                <w:sz w:val="18"/>
                <w:szCs w:val="18"/>
              </w:rPr>
              <w:t xml:space="preserve">  </w:t>
            </w:r>
            <w:r w:rsidRPr="00F80EA6">
              <w:rPr>
                <w:rFonts w:ascii="Arial" w:hAnsi="Arial" w:cs="Arial"/>
                <w:sz w:val="18"/>
                <w:szCs w:val="18"/>
              </w:rPr>
              <w:t xml:space="preserve"> 108.08</w:t>
            </w:r>
          </w:p>
        </w:tc>
      </w:tr>
      <w:tr w:rsidR="002B7050" w:rsidRPr="00A35E64" w14:paraId="05618676" w14:textId="77777777" w:rsidTr="005242FB">
        <w:trPr>
          <w:trHeight w:hRule="exact" w:val="227"/>
        </w:trPr>
        <w:tc>
          <w:tcPr>
            <w:tcW w:w="1526" w:type="dxa"/>
            <w:vAlign w:val="center"/>
          </w:tcPr>
          <w:p w14:paraId="7827C92B"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F</w:t>
            </w:r>
          </w:p>
        </w:tc>
        <w:tc>
          <w:tcPr>
            <w:tcW w:w="1559" w:type="dxa"/>
            <w:vAlign w:val="center"/>
          </w:tcPr>
          <w:p w14:paraId="295D7E78" w14:textId="2B15FC09" w:rsidR="002B7050" w:rsidRPr="00F80EA6" w:rsidRDefault="000852A9" w:rsidP="002F4576">
            <w:pPr>
              <w:spacing w:after="240" w:line="80" w:lineRule="atLeast"/>
              <w:jc w:val="center"/>
              <w:rPr>
                <w:rFonts w:ascii="Arial" w:hAnsi="Arial" w:cs="Arial"/>
                <w:sz w:val="18"/>
                <w:szCs w:val="18"/>
              </w:rPr>
            </w:pPr>
            <w:r w:rsidRPr="00F80EA6">
              <w:rPr>
                <w:rFonts w:ascii="Arial" w:hAnsi="Arial" w:cs="Arial"/>
                <w:sz w:val="18"/>
                <w:szCs w:val="18"/>
              </w:rPr>
              <w:t>73.18</w:t>
            </w:r>
          </w:p>
        </w:tc>
        <w:tc>
          <w:tcPr>
            <w:tcW w:w="1559" w:type="dxa"/>
            <w:vAlign w:val="center"/>
          </w:tcPr>
          <w:p w14:paraId="02C98136" w14:textId="79F0966B" w:rsidR="002B7050" w:rsidRPr="00F80EA6" w:rsidRDefault="00B55212" w:rsidP="00B55212">
            <w:pPr>
              <w:spacing w:after="240" w:line="80" w:lineRule="atLeast"/>
              <w:rPr>
                <w:rFonts w:ascii="Arial" w:hAnsi="Arial" w:cs="Arial"/>
                <w:sz w:val="18"/>
                <w:szCs w:val="18"/>
              </w:rPr>
            </w:pPr>
            <w:r w:rsidRPr="00F80EA6">
              <w:rPr>
                <w:rFonts w:ascii="Arial" w:hAnsi="Arial" w:cs="Arial"/>
                <w:sz w:val="18"/>
                <w:szCs w:val="18"/>
              </w:rPr>
              <w:t xml:space="preserve">       129.81</w:t>
            </w:r>
          </w:p>
        </w:tc>
        <w:tc>
          <w:tcPr>
            <w:tcW w:w="1560" w:type="dxa"/>
            <w:vAlign w:val="center"/>
          </w:tcPr>
          <w:p w14:paraId="076EB044" w14:textId="5A8ED0A5"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166.21</w:t>
            </w:r>
          </w:p>
        </w:tc>
        <w:tc>
          <w:tcPr>
            <w:tcW w:w="1559" w:type="dxa"/>
            <w:vAlign w:val="center"/>
          </w:tcPr>
          <w:p w14:paraId="3C6CC44C" w14:textId="17F89B15" w:rsidR="00252D17"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128.06</w:t>
            </w:r>
          </w:p>
        </w:tc>
        <w:tc>
          <w:tcPr>
            <w:tcW w:w="1417" w:type="dxa"/>
            <w:vAlign w:val="center"/>
          </w:tcPr>
          <w:p w14:paraId="33B36CCB" w14:textId="1D82FB99" w:rsidR="002B7050" w:rsidRPr="00F80EA6" w:rsidRDefault="005242FB" w:rsidP="005242FB">
            <w:pPr>
              <w:spacing w:after="240" w:line="80" w:lineRule="atLeast"/>
              <w:rPr>
                <w:rFonts w:ascii="Arial" w:hAnsi="Arial" w:cs="Arial"/>
                <w:sz w:val="18"/>
                <w:szCs w:val="18"/>
              </w:rPr>
            </w:pPr>
            <w:r w:rsidRPr="00F80EA6">
              <w:rPr>
                <w:rFonts w:ascii="Arial" w:hAnsi="Arial" w:cs="Arial"/>
                <w:sz w:val="18"/>
                <w:szCs w:val="18"/>
              </w:rPr>
              <w:t xml:space="preserve">    </w:t>
            </w:r>
            <w:r w:rsidR="007A16F4" w:rsidRPr="00F80EA6">
              <w:rPr>
                <w:rFonts w:ascii="Arial" w:hAnsi="Arial" w:cs="Arial"/>
                <w:sz w:val="18"/>
                <w:szCs w:val="18"/>
              </w:rPr>
              <w:t xml:space="preserve">  </w:t>
            </w:r>
            <w:r w:rsidRPr="00F80EA6">
              <w:rPr>
                <w:rFonts w:ascii="Arial" w:hAnsi="Arial" w:cs="Arial"/>
                <w:sz w:val="18"/>
                <w:szCs w:val="18"/>
              </w:rPr>
              <w:t>127.73</w:t>
            </w:r>
          </w:p>
        </w:tc>
      </w:tr>
      <w:tr w:rsidR="002B7050" w:rsidRPr="00A35E64" w14:paraId="41EAE0A8" w14:textId="77777777" w:rsidTr="005242FB">
        <w:trPr>
          <w:trHeight w:hRule="exact" w:val="227"/>
        </w:trPr>
        <w:tc>
          <w:tcPr>
            <w:tcW w:w="1526" w:type="dxa"/>
            <w:vAlign w:val="center"/>
          </w:tcPr>
          <w:p w14:paraId="097000C3" w14:textId="77777777" w:rsidR="002B7050" w:rsidRPr="00EF4E3D" w:rsidRDefault="002B7050" w:rsidP="002B7050">
            <w:pPr>
              <w:spacing w:after="240" w:line="80" w:lineRule="atLeast"/>
              <w:jc w:val="center"/>
              <w:rPr>
                <w:rFonts w:ascii="Arial" w:hAnsi="Arial" w:cs="Arial"/>
                <w:b/>
                <w:sz w:val="18"/>
                <w:szCs w:val="18"/>
              </w:rPr>
            </w:pPr>
            <w:r w:rsidRPr="00EF4E3D">
              <w:rPr>
                <w:rFonts w:ascii="Arial" w:hAnsi="Arial" w:cs="Arial"/>
                <w:b/>
                <w:sz w:val="18"/>
                <w:szCs w:val="18"/>
              </w:rPr>
              <w:t>G</w:t>
            </w:r>
          </w:p>
        </w:tc>
        <w:tc>
          <w:tcPr>
            <w:tcW w:w="1559" w:type="dxa"/>
            <w:vAlign w:val="center"/>
          </w:tcPr>
          <w:p w14:paraId="28D9EC8B" w14:textId="2DBF5F69" w:rsidR="002B7050" w:rsidRPr="00F80EA6" w:rsidRDefault="000852A9" w:rsidP="002F4576">
            <w:pPr>
              <w:spacing w:after="240" w:line="80" w:lineRule="atLeast"/>
              <w:jc w:val="center"/>
              <w:rPr>
                <w:rFonts w:ascii="Arial" w:hAnsi="Arial" w:cs="Arial"/>
                <w:sz w:val="18"/>
                <w:szCs w:val="18"/>
              </w:rPr>
            </w:pPr>
            <w:r w:rsidRPr="00F80EA6">
              <w:rPr>
                <w:rFonts w:ascii="Arial" w:hAnsi="Arial" w:cs="Arial"/>
                <w:sz w:val="18"/>
                <w:szCs w:val="18"/>
              </w:rPr>
              <w:t>84.43</w:t>
            </w:r>
          </w:p>
        </w:tc>
        <w:tc>
          <w:tcPr>
            <w:tcW w:w="1559" w:type="dxa"/>
            <w:vAlign w:val="center"/>
          </w:tcPr>
          <w:p w14:paraId="4B5450B6" w14:textId="7CB83910" w:rsidR="002B7050" w:rsidRPr="00F80EA6" w:rsidRDefault="00B55212" w:rsidP="00B55212">
            <w:pPr>
              <w:spacing w:after="240" w:line="80" w:lineRule="atLeast"/>
              <w:rPr>
                <w:rFonts w:ascii="Arial" w:hAnsi="Arial" w:cs="Arial"/>
                <w:sz w:val="18"/>
                <w:szCs w:val="18"/>
              </w:rPr>
            </w:pPr>
            <w:r w:rsidRPr="00F80EA6">
              <w:rPr>
                <w:rFonts w:ascii="Arial" w:hAnsi="Arial" w:cs="Arial"/>
                <w:sz w:val="18"/>
                <w:szCs w:val="18"/>
              </w:rPr>
              <w:t xml:space="preserve">       149.78</w:t>
            </w:r>
          </w:p>
        </w:tc>
        <w:tc>
          <w:tcPr>
            <w:tcW w:w="1560" w:type="dxa"/>
            <w:vAlign w:val="center"/>
          </w:tcPr>
          <w:p w14:paraId="7CA92324" w14:textId="33E7286D" w:rsidR="00252D17"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191.78</w:t>
            </w:r>
          </w:p>
        </w:tc>
        <w:tc>
          <w:tcPr>
            <w:tcW w:w="1559" w:type="dxa"/>
            <w:vAlign w:val="center"/>
          </w:tcPr>
          <w:p w14:paraId="7FB611C9" w14:textId="376225DC"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8D34CF" w:rsidRPr="00F80EA6">
              <w:rPr>
                <w:rFonts w:ascii="Arial" w:hAnsi="Arial" w:cs="Arial"/>
                <w:sz w:val="18"/>
                <w:szCs w:val="18"/>
              </w:rPr>
              <w:t>147.77</w:t>
            </w:r>
          </w:p>
        </w:tc>
        <w:tc>
          <w:tcPr>
            <w:tcW w:w="1417" w:type="dxa"/>
            <w:vAlign w:val="center"/>
          </w:tcPr>
          <w:p w14:paraId="06D55A03" w14:textId="69F1E8BC" w:rsidR="002B7050"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5242FB" w:rsidRPr="00F80EA6">
              <w:rPr>
                <w:rFonts w:ascii="Arial" w:hAnsi="Arial" w:cs="Arial"/>
                <w:sz w:val="18"/>
                <w:szCs w:val="18"/>
              </w:rPr>
              <w:t>147.38</w:t>
            </w:r>
          </w:p>
        </w:tc>
      </w:tr>
      <w:tr w:rsidR="005242FB" w:rsidRPr="00A35E64" w14:paraId="6725A3FE" w14:textId="77777777" w:rsidTr="005242FB">
        <w:trPr>
          <w:trHeight w:hRule="exact" w:val="227"/>
        </w:trPr>
        <w:tc>
          <w:tcPr>
            <w:tcW w:w="1526" w:type="dxa"/>
            <w:vAlign w:val="center"/>
          </w:tcPr>
          <w:p w14:paraId="6AB97661" w14:textId="77777777" w:rsidR="005242FB" w:rsidRPr="00EF4E3D" w:rsidRDefault="005242FB" w:rsidP="005242FB">
            <w:pPr>
              <w:spacing w:after="240" w:line="80" w:lineRule="atLeast"/>
              <w:jc w:val="center"/>
              <w:rPr>
                <w:rFonts w:ascii="Arial" w:hAnsi="Arial" w:cs="Arial"/>
                <w:b/>
                <w:sz w:val="18"/>
                <w:szCs w:val="18"/>
              </w:rPr>
            </w:pPr>
            <w:r w:rsidRPr="00EF4E3D">
              <w:rPr>
                <w:rFonts w:ascii="Arial" w:hAnsi="Arial" w:cs="Arial"/>
                <w:b/>
                <w:sz w:val="18"/>
                <w:szCs w:val="18"/>
              </w:rPr>
              <w:t>H</w:t>
            </w:r>
          </w:p>
        </w:tc>
        <w:tc>
          <w:tcPr>
            <w:tcW w:w="1559" w:type="dxa"/>
            <w:vAlign w:val="center"/>
          </w:tcPr>
          <w:p w14:paraId="67FF4FE9" w14:textId="004EE0C2" w:rsidR="005242FB" w:rsidRPr="00F80EA6" w:rsidRDefault="005242FB" w:rsidP="005242FB">
            <w:pPr>
              <w:spacing w:after="240" w:line="80" w:lineRule="atLeast"/>
              <w:jc w:val="center"/>
              <w:rPr>
                <w:rFonts w:ascii="Arial" w:hAnsi="Arial" w:cs="Arial"/>
                <w:sz w:val="18"/>
                <w:szCs w:val="18"/>
              </w:rPr>
            </w:pPr>
            <w:r w:rsidRPr="00F80EA6">
              <w:rPr>
                <w:rFonts w:ascii="Arial" w:hAnsi="Arial" w:cs="Arial"/>
                <w:sz w:val="18"/>
                <w:szCs w:val="18"/>
              </w:rPr>
              <w:t>101.32</w:t>
            </w:r>
          </w:p>
        </w:tc>
        <w:tc>
          <w:tcPr>
            <w:tcW w:w="1559" w:type="dxa"/>
            <w:vAlign w:val="center"/>
          </w:tcPr>
          <w:p w14:paraId="48A99455" w14:textId="304BF93C" w:rsidR="005242FB" w:rsidRPr="00F80EA6" w:rsidRDefault="005242FB" w:rsidP="005242FB">
            <w:pPr>
              <w:spacing w:after="240" w:line="80" w:lineRule="atLeast"/>
              <w:rPr>
                <w:rFonts w:ascii="Arial" w:hAnsi="Arial" w:cs="Arial"/>
                <w:sz w:val="18"/>
                <w:szCs w:val="18"/>
              </w:rPr>
            </w:pPr>
            <w:r w:rsidRPr="00F80EA6">
              <w:rPr>
                <w:rFonts w:ascii="Arial" w:hAnsi="Arial" w:cs="Arial"/>
                <w:sz w:val="18"/>
                <w:szCs w:val="18"/>
              </w:rPr>
              <w:t xml:space="preserve">       179.74</w:t>
            </w:r>
          </w:p>
        </w:tc>
        <w:tc>
          <w:tcPr>
            <w:tcW w:w="1560" w:type="dxa"/>
            <w:vAlign w:val="center"/>
          </w:tcPr>
          <w:p w14:paraId="2CAC4FEE" w14:textId="4606B94F" w:rsidR="005242FB"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5242FB" w:rsidRPr="00F80EA6">
              <w:rPr>
                <w:rFonts w:ascii="Arial" w:hAnsi="Arial" w:cs="Arial"/>
                <w:sz w:val="18"/>
                <w:szCs w:val="18"/>
              </w:rPr>
              <w:t>230.14</w:t>
            </w:r>
          </w:p>
        </w:tc>
        <w:tc>
          <w:tcPr>
            <w:tcW w:w="1559" w:type="dxa"/>
            <w:vAlign w:val="center"/>
          </w:tcPr>
          <w:p w14:paraId="69832923" w14:textId="4B53295C" w:rsidR="005242FB"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5242FB" w:rsidRPr="00F80EA6">
              <w:rPr>
                <w:rFonts w:ascii="Arial" w:hAnsi="Arial" w:cs="Arial"/>
                <w:sz w:val="18"/>
                <w:szCs w:val="18"/>
              </w:rPr>
              <w:t>177.32</w:t>
            </w:r>
          </w:p>
        </w:tc>
        <w:tc>
          <w:tcPr>
            <w:tcW w:w="1417" w:type="dxa"/>
            <w:vAlign w:val="center"/>
          </w:tcPr>
          <w:p w14:paraId="67CE0F16" w14:textId="6FF49C4C" w:rsidR="005242FB" w:rsidRPr="00F80EA6" w:rsidRDefault="007A16F4" w:rsidP="007A16F4">
            <w:pPr>
              <w:spacing w:after="240" w:line="80" w:lineRule="atLeast"/>
              <w:rPr>
                <w:rFonts w:ascii="Arial" w:hAnsi="Arial" w:cs="Arial"/>
                <w:sz w:val="18"/>
                <w:szCs w:val="18"/>
              </w:rPr>
            </w:pPr>
            <w:r w:rsidRPr="00F80EA6">
              <w:rPr>
                <w:rFonts w:ascii="Arial" w:hAnsi="Arial" w:cs="Arial"/>
                <w:sz w:val="18"/>
                <w:szCs w:val="18"/>
              </w:rPr>
              <w:t xml:space="preserve">      </w:t>
            </w:r>
            <w:r w:rsidR="005242FB" w:rsidRPr="00F80EA6">
              <w:rPr>
                <w:rFonts w:ascii="Arial" w:hAnsi="Arial" w:cs="Arial"/>
                <w:sz w:val="18"/>
                <w:szCs w:val="18"/>
              </w:rPr>
              <w:t>176.86</w:t>
            </w:r>
          </w:p>
        </w:tc>
      </w:tr>
    </w:tbl>
    <w:p w14:paraId="276331C7" w14:textId="6363EDF9" w:rsidR="002B7050" w:rsidRPr="00A35E64" w:rsidRDefault="002B7050" w:rsidP="002B7050">
      <w:pPr>
        <w:spacing w:after="240" w:line="80" w:lineRule="atLeast"/>
        <w:jc w:val="both"/>
        <w:outlineLvl w:val="2"/>
        <w:rPr>
          <w:rFonts w:ascii="Arial" w:hAnsi="Arial" w:cs="Arial"/>
          <w:b/>
          <w:bCs/>
          <w:color w:val="800080"/>
          <w:highlight w:val="yellow"/>
          <w:lang w:eastAsia="en-GB"/>
        </w:rPr>
      </w:pPr>
    </w:p>
    <w:p w14:paraId="0B1DBCFE" w14:textId="65262269" w:rsidR="00EE0857" w:rsidRPr="00BA7E79" w:rsidRDefault="00EE0857" w:rsidP="00091936">
      <w:pPr>
        <w:spacing w:after="0" w:line="240" w:lineRule="auto"/>
        <w:rPr>
          <w:rFonts w:ascii="Arial" w:hAnsi="Arial" w:cs="Arial"/>
          <w:b/>
          <w:bCs/>
          <w:color w:val="800080"/>
          <w:highlight w:val="yellow"/>
        </w:rPr>
      </w:pPr>
    </w:p>
    <w:p w14:paraId="491691E7" w14:textId="77777777" w:rsidR="00BA7E79" w:rsidRDefault="00BA7E79" w:rsidP="00BA7E79">
      <w:pPr>
        <w:spacing w:after="240" w:line="80" w:lineRule="atLeast"/>
        <w:jc w:val="both"/>
        <w:outlineLvl w:val="2"/>
        <w:rPr>
          <w:rFonts w:ascii="Arial" w:hAnsi="Arial" w:cs="Arial"/>
          <w:b/>
          <w:bCs/>
          <w:color w:val="800080"/>
          <w:lang w:eastAsia="en-GB"/>
        </w:rPr>
      </w:pPr>
      <w:r>
        <w:rPr>
          <w:rFonts w:ascii="Arial" w:hAnsi="Arial" w:cs="Arial"/>
          <w:b/>
          <w:bCs/>
          <w:color w:val="800080"/>
          <w:lang w:eastAsia="en-GB"/>
        </w:rPr>
        <w:t>Discounts and Status Discount Disregards</w:t>
      </w:r>
    </w:p>
    <w:p w14:paraId="3F86D2CA" w14:textId="78BDBC96" w:rsidR="00BA7E79" w:rsidRPr="00BA7E79" w:rsidRDefault="00BA7E79" w:rsidP="00BA7E79">
      <w:pPr>
        <w:spacing w:after="240" w:line="80" w:lineRule="atLeast"/>
        <w:jc w:val="both"/>
        <w:rPr>
          <w:rFonts w:ascii="Arial" w:hAnsi="Arial" w:cs="Arial"/>
          <w:lang w:eastAsia="en-GB"/>
        </w:rPr>
      </w:pPr>
      <w:r>
        <w:rPr>
          <w:rFonts w:ascii="Arial" w:hAnsi="Arial" w:cs="Arial"/>
          <w:lang w:eastAsia="en-GB"/>
        </w:rPr>
        <w:t>The full Council Tax charge assumes two adults are living in the property. If only one adult lives in the property, and in certain other circumstances, a discount may be applied.</w:t>
      </w:r>
    </w:p>
    <w:p w14:paraId="5A6ADA08" w14:textId="77777777" w:rsidR="00BA7E79" w:rsidRDefault="00BA7E79" w:rsidP="00BA7E79">
      <w:pPr>
        <w:spacing w:after="240" w:line="80" w:lineRule="atLeast"/>
        <w:jc w:val="both"/>
        <w:rPr>
          <w:rFonts w:ascii="Arial" w:hAnsi="Arial" w:cs="Arial"/>
          <w:b/>
          <w:bCs/>
          <w:color w:val="800080"/>
          <w:lang w:eastAsia="en-GB"/>
        </w:rPr>
      </w:pPr>
    </w:p>
    <w:p w14:paraId="32516DB9" w14:textId="2BFE6B65" w:rsidR="00BA7E79" w:rsidRDefault="00BA7E79" w:rsidP="00BA7E79">
      <w:pPr>
        <w:spacing w:after="240" w:line="80" w:lineRule="atLeast"/>
        <w:jc w:val="both"/>
        <w:rPr>
          <w:rFonts w:ascii="Arial" w:hAnsi="Arial" w:cs="Arial"/>
          <w:lang w:eastAsia="en-GB"/>
        </w:rPr>
      </w:pPr>
      <w:r>
        <w:rPr>
          <w:rFonts w:ascii="Arial" w:hAnsi="Arial" w:cs="Arial"/>
          <w:b/>
          <w:bCs/>
          <w:color w:val="800080"/>
          <w:lang w:eastAsia="en-GB"/>
        </w:rPr>
        <w:t>Single Person Discount</w:t>
      </w:r>
      <w:r>
        <w:rPr>
          <w:rFonts w:ascii="Arial" w:hAnsi="Arial" w:cs="Arial"/>
          <w:lang w:eastAsia="en-GB"/>
        </w:rPr>
        <w:t xml:space="preserve"> </w:t>
      </w:r>
    </w:p>
    <w:p w14:paraId="78EB109F"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 xml:space="preserve">If only one adult lives in a property, a single person discount of 25% may be awarded. This discount is not based on your income. </w:t>
      </w:r>
    </w:p>
    <w:p w14:paraId="6CE9895D"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 xml:space="preserve">When considering the number of adults living in a property, we do not count certain people. These are known as </w:t>
      </w:r>
      <w:r>
        <w:rPr>
          <w:rFonts w:ascii="Arial" w:hAnsi="Arial" w:cs="Arial"/>
          <w:b/>
          <w:color w:val="800080"/>
          <w:lang w:eastAsia="en-GB"/>
        </w:rPr>
        <w:t>discount disregards</w:t>
      </w:r>
      <w:r>
        <w:rPr>
          <w:rFonts w:ascii="Arial" w:hAnsi="Arial" w:cs="Arial"/>
          <w:lang w:eastAsia="en-GB"/>
        </w:rPr>
        <w:t xml:space="preserve"> and include:</w:t>
      </w:r>
    </w:p>
    <w:p w14:paraId="56479A50"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full-time students, student nurses, apprentices and youth-training </w:t>
      </w:r>
      <w:proofErr w:type="gramStart"/>
      <w:r>
        <w:rPr>
          <w:rFonts w:ascii="Arial" w:hAnsi="Arial" w:cs="Arial"/>
          <w:lang w:eastAsia="en-GB"/>
        </w:rPr>
        <w:t>trainees;</w:t>
      </w:r>
      <w:proofErr w:type="gramEnd"/>
      <w:r>
        <w:rPr>
          <w:rFonts w:ascii="Arial" w:hAnsi="Arial" w:cs="Arial"/>
          <w:lang w:eastAsia="en-GB"/>
        </w:rPr>
        <w:t xml:space="preserve"> </w:t>
      </w:r>
    </w:p>
    <w:p w14:paraId="13F7CDB3"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patients living in </w:t>
      </w:r>
      <w:proofErr w:type="gramStart"/>
      <w:r>
        <w:rPr>
          <w:rFonts w:ascii="Arial" w:hAnsi="Arial" w:cs="Arial"/>
          <w:lang w:eastAsia="en-GB"/>
        </w:rPr>
        <w:t>hospital;</w:t>
      </w:r>
      <w:proofErr w:type="gramEnd"/>
      <w:r>
        <w:rPr>
          <w:rFonts w:ascii="Arial" w:hAnsi="Arial" w:cs="Arial"/>
          <w:lang w:eastAsia="en-GB"/>
        </w:rPr>
        <w:t xml:space="preserve"> </w:t>
      </w:r>
    </w:p>
    <w:p w14:paraId="249B0F51"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people who are being looked after in care </w:t>
      </w:r>
      <w:proofErr w:type="gramStart"/>
      <w:r>
        <w:rPr>
          <w:rFonts w:ascii="Arial" w:hAnsi="Arial" w:cs="Arial"/>
          <w:lang w:eastAsia="en-GB"/>
        </w:rPr>
        <w:t>homes;</w:t>
      </w:r>
      <w:proofErr w:type="gramEnd"/>
      <w:r>
        <w:rPr>
          <w:rFonts w:ascii="Arial" w:hAnsi="Arial" w:cs="Arial"/>
          <w:lang w:eastAsia="en-GB"/>
        </w:rPr>
        <w:t xml:space="preserve"> </w:t>
      </w:r>
    </w:p>
    <w:p w14:paraId="6BA74E3F"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people who are severely mentally </w:t>
      </w:r>
      <w:proofErr w:type="gramStart"/>
      <w:r>
        <w:rPr>
          <w:rFonts w:ascii="Arial" w:hAnsi="Arial" w:cs="Arial"/>
          <w:lang w:eastAsia="en-GB"/>
        </w:rPr>
        <w:t>impaired;</w:t>
      </w:r>
      <w:proofErr w:type="gramEnd"/>
      <w:r>
        <w:rPr>
          <w:rFonts w:ascii="Arial" w:hAnsi="Arial" w:cs="Arial"/>
          <w:lang w:eastAsia="en-GB"/>
        </w:rPr>
        <w:t xml:space="preserve"> </w:t>
      </w:r>
    </w:p>
    <w:p w14:paraId="0C71AD18"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people staying in certain hostels or night </w:t>
      </w:r>
      <w:proofErr w:type="gramStart"/>
      <w:r>
        <w:rPr>
          <w:rFonts w:ascii="Arial" w:hAnsi="Arial" w:cs="Arial"/>
          <w:lang w:eastAsia="en-GB"/>
        </w:rPr>
        <w:t>shelters;</w:t>
      </w:r>
      <w:proofErr w:type="gramEnd"/>
      <w:r>
        <w:rPr>
          <w:rFonts w:ascii="Arial" w:hAnsi="Arial" w:cs="Arial"/>
          <w:lang w:eastAsia="en-GB"/>
        </w:rPr>
        <w:t xml:space="preserve"> </w:t>
      </w:r>
    </w:p>
    <w:p w14:paraId="000A1BE8"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18- and 19-year-olds who are at or have just left </w:t>
      </w:r>
      <w:proofErr w:type="gramStart"/>
      <w:r>
        <w:rPr>
          <w:rFonts w:ascii="Arial" w:hAnsi="Arial" w:cs="Arial"/>
          <w:lang w:eastAsia="en-GB"/>
        </w:rPr>
        <w:t>school;</w:t>
      </w:r>
      <w:proofErr w:type="gramEnd"/>
      <w:r>
        <w:rPr>
          <w:rFonts w:ascii="Arial" w:hAnsi="Arial" w:cs="Arial"/>
          <w:lang w:eastAsia="en-GB"/>
        </w:rPr>
        <w:t xml:space="preserve"> </w:t>
      </w:r>
    </w:p>
    <w:p w14:paraId="1EDD50E0"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care workers working for low pay, usually for </w:t>
      </w:r>
      <w:proofErr w:type="gramStart"/>
      <w:r>
        <w:rPr>
          <w:rFonts w:ascii="Arial" w:hAnsi="Arial" w:cs="Arial"/>
          <w:lang w:eastAsia="en-GB"/>
        </w:rPr>
        <w:t>charities;</w:t>
      </w:r>
      <w:proofErr w:type="gramEnd"/>
      <w:r>
        <w:rPr>
          <w:rFonts w:ascii="Arial" w:hAnsi="Arial" w:cs="Arial"/>
          <w:lang w:eastAsia="en-GB"/>
        </w:rPr>
        <w:t xml:space="preserve"> </w:t>
      </w:r>
    </w:p>
    <w:p w14:paraId="2B7460B1"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people caring for someone with a disability who is not a husband or wife, partner or child under </w:t>
      </w:r>
      <w:proofErr w:type="gramStart"/>
      <w:r>
        <w:rPr>
          <w:rFonts w:ascii="Arial" w:hAnsi="Arial" w:cs="Arial"/>
          <w:lang w:eastAsia="en-GB"/>
        </w:rPr>
        <w:t>18;</w:t>
      </w:r>
      <w:proofErr w:type="gramEnd"/>
      <w:r>
        <w:rPr>
          <w:rFonts w:ascii="Arial" w:hAnsi="Arial" w:cs="Arial"/>
          <w:lang w:eastAsia="en-GB"/>
        </w:rPr>
        <w:t xml:space="preserve"> </w:t>
      </w:r>
    </w:p>
    <w:p w14:paraId="2AAE3A12"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members of visiting forces and certain international </w:t>
      </w:r>
      <w:proofErr w:type="gramStart"/>
      <w:r>
        <w:rPr>
          <w:rFonts w:ascii="Arial" w:hAnsi="Arial" w:cs="Arial"/>
          <w:lang w:eastAsia="en-GB"/>
        </w:rPr>
        <w:t>institutions;</w:t>
      </w:r>
      <w:proofErr w:type="gramEnd"/>
      <w:r>
        <w:rPr>
          <w:rFonts w:ascii="Arial" w:hAnsi="Arial" w:cs="Arial"/>
          <w:lang w:eastAsia="en-GB"/>
        </w:rPr>
        <w:t xml:space="preserve"> </w:t>
      </w:r>
    </w:p>
    <w:p w14:paraId="78F6A139"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foreign diplomats and certain members of international </w:t>
      </w:r>
      <w:proofErr w:type="gramStart"/>
      <w:r>
        <w:rPr>
          <w:rFonts w:ascii="Arial" w:hAnsi="Arial" w:cs="Arial"/>
          <w:lang w:eastAsia="en-GB"/>
        </w:rPr>
        <w:t>organisations;</w:t>
      </w:r>
      <w:proofErr w:type="gramEnd"/>
      <w:r>
        <w:rPr>
          <w:rFonts w:ascii="Arial" w:hAnsi="Arial" w:cs="Arial"/>
          <w:lang w:eastAsia="en-GB"/>
        </w:rPr>
        <w:t xml:space="preserve"> </w:t>
      </w:r>
    </w:p>
    <w:p w14:paraId="2893FBFF" w14:textId="77777777" w:rsid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members of religious communities (for example, monks and nuns</w:t>
      </w:r>
      <w:proofErr w:type="gramStart"/>
      <w:r>
        <w:rPr>
          <w:rFonts w:ascii="Arial" w:hAnsi="Arial" w:cs="Arial"/>
          <w:lang w:eastAsia="en-GB"/>
        </w:rPr>
        <w:t>);</w:t>
      </w:r>
      <w:proofErr w:type="gramEnd"/>
      <w:r>
        <w:rPr>
          <w:rFonts w:ascii="Arial" w:hAnsi="Arial" w:cs="Arial"/>
          <w:lang w:eastAsia="en-GB"/>
        </w:rPr>
        <w:t xml:space="preserve"> </w:t>
      </w:r>
    </w:p>
    <w:p w14:paraId="72010332" w14:textId="7D284C2E" w:rsidR="00BA7E79" w:rsidRPr="00BA7E79" w:rsidRDefault="00BA7E79" w:rsidP="00BA7E79">
      <w:pPr>
        <w:numPr>
          <w:ilvl w:val="0"/>
          <w:numId w:val="23"/>
        </w:numPr>
        <w:spacing w:after="120" w:line="80" w:lineRule="atLeast"/>
        <w:ind w:left="714" w:hanging="357"/>
        <w:jc w:val="both"/>
        <w:rPr>
          <w:rFonts w:ascii="Arial" w:hAnsi="Arial" w:cs="Arial"/>
          <w:lang w:eastAsia="en-GB"/>
        </w:rPr>
      </w:pPr>
      <w:r>
        <w:rPr>
          <w:rFonts w:ascii="Arial" w:hAnsi="Arial" w:cs="Arial"/>
          <w:lang w:eastAsia="en-GB"/>
        </w:rPr>
        <w:t xml:space="preserve">people in prison (except those in prison for not paying their Council Tax or a fine). </w:t>
      </w:r>
    </w:p>
    <w:p w14:paraId="1BE7DADE" w14:textId="77777777" w:rsidR="00BA7E79" w:rsidRDefault="00BA7E79" w:rsidP="00BA7E79">
      <w:pPr>
        <w:spacing w:after="240" w:line="80" w:lineRule="atLeast"/>
        <w:jc w:val="both"/>
        <w:rPr>
          <w:rFonts w:ascii="Arial" w:hAnsi="Arial" w:cs="Arial"/>
          <w:b/>
          <w:color w:val="990099"/>
          <w:lang w:eastAsia="en-GB"/>
        </w:rPr>
      </w:pPr>
    </w:p>
    <w:p w14:paraId="0900FA42" w14:textId="77777777" w:rsidR="00BA7E79" w:rsidRDefault="00BA7E79" w:rsidP="00BA7E79">
      <w:pPr>
        <w:spacing w:after="240" w:line="80" w:lineRule="atLeast"/>
        <w:jc w:val="both"/>
        <w:rPr>
          <w:rFonts w:ascii="Arial" w:hAnsi="Arial" w:cs="Arial"/>
          <w:b/>
          <w:color w:val="990099"/>
          <w:lang w:eastAsia="en-GB"/>
        </w:rPr>
      </w:pPr>
    </w:p>
    <w:p w14:paraId="0CC60CD8" w14:textId="77777777" w:rsidR="00BA7E79" w:rsidRDefault="00BA7E79" w:rsidP="00BA7E79">
      <w:pPr>
        <w:spacing w:after="240" w:line="80" w:lineRule="atLeast"/>
        <w:jc w:val="both"/>
        <w:rPr>
          <w:rFonts w:ascii="Arial" w:hAnsi="Arial" w:cs="Arial"/>
          <w:b/>
          <w:color w:val="990099"/>
          <w:lang w:eastAsia="en-GB"/>
        </w:rPr>
      </w:pPr>
    </w:p>
    <w:p w14:paraId="2BE49AEA" w14:textId="503B44AA" w:rsidR="00BA7E79" w:rsidRDefault="00BA7E79" w:rsidP="00BA7E79">
      <w:pPr>
        <w:spacing w:after="240" w:line="80" w:lineRule="atLeast"/>
        <w:jc w:val="both"/>
        <w:rPr>
          <w:rFonts w:ascii="Arial" w:hAnsi="Arial" w:cs="Arial"/>
          <w:b/>
          <w:color w:val="990099"/>
          <w:lang w:eastAsia="en-GB"/>
        </w:rPr>
      </w:pPr>
      <w:r>
        <w:rPr>
          <w:rFonts w:ascii="Arial" w:hAnsi="Arial" w:cs="Arial"/>
          <w:b/>
          <w:color w:val="990099"/>
          <w:lang w:eastAsia="en-GB"/>
        </w:rPr>
        <w:lastRenderedPageBreak/>
        <w:t>Annexes</w:t>
      </w:r>
    </w:p>
    <w:p w14:paraId="7C17BF52"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 xml:space="preserve">From 1 April 2014, a 50% reduction in the amount of Council Tax payable is available for people living in annexes (which are separately assessed and appear in the valuation list for Council Tax separately from the main dwelling) </w:t>
      </w:r>
      <w:r>
        <w:rPr>
          <w:rFonts w:ascii="Arial" w:hAnsi="Arial" w:cs="Arial"/>
          <w:u w:val="single"/>
          <w:lang w:eastAsia="en-GB"/>
        </w:rPr>
        <w:t>provided they are related to the person liable to pay the Council Tax of the main dwelling</w:t>
      </w:r>
      <w:r>
        <w:rPr>
          <w:rFonts w:ascii="Arial" w:hAnsi="Arial" w:cs="Arial"/>
          <w:lang w:eastAsia="en-GB"/>
        </w:rPr>
        <w:t xml:space="preserve"> (or the person who would be so liable were it not for an exemption or 100% discount or reduction).  </w:t>
      </w:r>
    </w:p>
    <w:p w14:paraId="3613B576"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This reduction is also available for people living in dwellings with annexes which are unoccupied, provided they are using those annexes as part of their main residence.</w:t>
      </w:r>
    </w:p>
    <w:p w14:paraId="6199595D" w14:textId="77777777" w:rsidR="0038577E" w:rsidRPr="0038577E" w:rsidRDefault="0038577E" w:rsidP="00BA7E79">
      <w:pPr>
        <w:spacing w:after="240" w:line="80" w:lineRule="atLeast"/>
        <w:jc w:val="both"/>
        <w:rPr>
          <w:rFonts w:ascii="Arial" w:hAnsi="Arial" w:cs="Arial"/>
          <w:b/>
          <w:color w:val="800080"/>
          <w:sz w:val="4"/>
          <w:szCs w:val="4"/>
        </w:rPr>
      </w:pPr>
    </w:p>
    <w:p w14:paraId="0695A3F4" w14:textId="56504CA6" w:rsidR="00BA7E79" w:rsidRDefault="00BA7E79" w:rsidP="00BA7E79">
      <w:pPr>
        <w:spacing w:after="240" w:line="80" w:lineRule="atLeast"/>
        <w:jc w:val="both"/>
        <w:rPr>
          <w:rFonts w:ascii="Arial" w:hAnsi="Arial" w:cs="Arial"/>
          <w:b/>
          <w:color w:val="800080"/>
        </w:rPr>
      </w:pPr>
      <w:r>
        <w:rPr>
          <w:rFonts w:ascii="Arial" w:hAnsi="Arial" w:cs="Arial"/>
          <w:b/>
          <w:color w:val="800080"/>
        </w:rPr>
        <w:t>Vacant Properties (Unoccupied and Unfurnished)</w:t>
      </w:r>
    </w:p>
    <w:p w14:paraId="35BF737A" w14:textId="77777777" w:rsidR="00BA7E79" w:rsidRDefault="00BA7E79" w:rsidP="00BA7E79">
      <w:pPr>
        <w:spacing w:after="240" w:line="80" w:lineRule="atLeast"/>
        <w:jc w:val="both"/>
        <w:rPr>
          <w:rFonts w:ascii="Arial" w:hAnsi="Arial" w:cs="Arial"/>
        </w:rPr>
      </w:pPr>
      <w:r>
        <w:rPr>
          <w:rFonts w:ascii="Arial" w:hAnsi="Arial" w:cs="Arial"/>
        </w:rPr>
        <w:t>The Government has given local authorities discretion to award discounts on empty properties, the cost of which is borne locally: -</w:t>
      </w:r>
    </w:p>
    <w:p w14:paraId="0CBDCCC4" w14:textId="77777777" w:rsidR="00BA7E79" w:rsidRDefault="00BA7E79" w:rsidP="00BA7E79">
      <w:pPr>
        <w:numPr>
          <w:ilvl w:val="0"/>
          <w:numId w:val="24"/>
        </w:numPr>
        <w:spacing w:after="240" w:line="80" w:lineRule="atLeast"/>
        <w:jc w:val="both"/>
        <w:rPr>
          <w:rFonts w:ascii="Arial" w:hAnsi="Arial" w:cs="Arial"/>
        </w:rPr>
      </w:pPr>
      <w:r>
        <w:rPr>
          <w:rFonts w:ascii="Arial" w:hAnsi="Arial" w:cs="Arial"/>
        </w:rPr>
        <w:t xml:space="preserve">For unoccupied and unfurnished properties, a discount of 100% is available for one calendar month from the date that the property first becomes unoccupied and unfurnished. After this date, the full Council Tax charge becomes </w:t>
      </w:r>
      <w:proofErr w:type="gramStart"/>
      <w:r>
        <w:rPr>
          <w:rFonts w:ascii="Arial" w:hAnsi="Arial" w:cs="Arial"/>
        </w:rPr>
        <w:t>due;</w:t>
      </w:r>
      <w:proofErr w:type="gramEnd"/>
      <w:r>
        <w:rPr>
          <w:rFonts w:ascii="Arial" w:hAnsi="Arial" w:cs="Arial"/>
        </w:rPr>
        <w:t xml:space="preserve">  </w:t>
      </w:r>
    </w:p>
    <w:p w14:paraId="68652C94" w14:textId="77777777" w:rsidR="00BA7E79" w:rsidRDefault="00BA7E79" w:rsidP="00BA7E79">
      <w:pPr>
        <w:numPr>
          <w:ilvl w:val="0"/>
          <w:numId w:val="24"/>
        </w:numPr>
        <w:spacing w:after="240" w:line="80" w:lineRule="atLeast"/>
        <w:jc w:val="both"/>
        <w:rPr>
          <w:rFonts w:ascii="Arial" w:hAnsi="Arial" w:cs="Arial"/>
        </w:rPr>
      </w:pPr>
      <w:r>
        <w:rPr>
          <w:rFonts w:ascii="Arial" w:hAnsi="Arial" w:cs="Arial"/>
        </w:rPr>
        <w:t xml:space="preserve">No discount is available for properties that require major repairs. These will be charged at the full Council Tax level from the date they become </w:t>
      </w:r>
      <w:proofErr w:type="gramStart"/>
      <w:r>
        <w:rPr>
          <w:rFonts w:ascii="Arial" w:hAnsi="Arial" w:cs="Arial"/>
        </w:rPr>
        <w:t>vacant;</w:t>
      </w:r>
      <w:proofErr w:type="gramEnd"/>
    </w:p>
    <w:p w14:paraId="0C6C1E82" w14:textId="77777777" w:rsidR="00BA7E79" w:rsidRDefault="00BA7E79" w:rsidP="00BA7E79">
      <w:pPr>
        <w:numPr>
          <w:ilvl w:val="0"/>
          <w:numId w:val="24"/>
        </w:numPr>
        <w:spacing w:after="240" w:line="80" w:lineRule="atLeast"/>
        <w:jc w:val="both"/>
        <w:rPr>
          <w:rFonts w:ascii="Arial" w:hAnsi="Arial" w:cs="Arial"/>
        </w:rPr>
      </w:pPr>
      <w:r>
        <w:rPr>
          <w:rFonts w:ascii="Arial" w:hAnsi="Arial" w:cs="Arial"/>
        </w:rPr>
        <w:t xml:space="preserve">Properties which have been unoccupied and unfurnished </w:t>
      </w:r>
      <w:proofErr w:type="gramStart"/>
      <w:r>
        <w:rPr>
          <w:rFonts w:ascii="Arial" w:hAnsi="Arial" w:cs="Arial"/>
        </w:rPr>
        <w:t>in excess of</w:t>
      </w:r>
      <w:proofErr w:type="gramEnd"/>
      <w:r>
        <w:rPr>
          <w:rFonts w:ascii="Arial" w:hAnsi="Arial" w:cs="Arial"/>
        </w:rPr>
        <w:t xml:space="preserve"> 2 years will be subject to an additional premium charge of 100%. Properties which have been unoccupied and unfurnished for more than 5 years will be subject to premium charge of 200%. Properties which have been </w:t>
      </w:r>
      <w:r>
        <w:rPr>
          <w:rFonts w:ascii="Arial" w:hAnsi="Arial" w:cs="Arial"/>
          <w:bCs/>
        </w:rPr>
        <w:t>unoccupied and unfurnished for more than 10 years will be subject to premium charge of 300%. You</w:t>
      </w:r>
      <w:r>
        <w:rPr>
          <w:rFonts w:ascii="Arial" w:hAnsi="Arial" w:cs="Arial"/>
        </w:rPr>
        <w:t xml:space="preserve"> must notify us within 21 days if you believe that the premium charge does not apply. If you do not do this, you may be required to pay a penalty. </w:t>
      </w:r>
    </w:p>
    <w:p w14:paraId="2ADB148E" w14:textId="77777777" w:rsidR="00BA7E79" w:rsidRPr="0038577E" w:rsidRDefault="00BA7E79" w:rsidP="00BA7E79">
      <w:pPr>
        <w:spacing w:after="240" w:line="80" w:lineRule="atLeast"/>
        <w:jc w:val="both"/>
        <w:rPr>
          <w:rFonts w:ascii="Arial" w:hAnsi="Arial" w:cs="Arial"/>
          <w:b/>
          <w:color w:val="800080"/>
          <w:sz w:val="4"/>
          <w:szCs w:val="4"/>
        </w:rPr>
      </w:pPr>
    </w:p>
    <w:p w14:paraId="31B04F53" w14:textId="77777777" w:rsidR="00BA7E79" w:rsidRDefault="00BA7E79" w:rsidP="00BA7E79">
      <w:pPr>
        <w:spacing w:after="240" w:line="80" w:lineRule="atLeast"/>
        <w:jc w:val="both"/>
        <w:rPr>
          <w:rFonts w:ascii="Arial" w:hAnsi="Arial" w:cs="Arial"/>
          <w:b/>
          <w:color w:val="800080"/>
        </w:rPr>
      </w:pPr>
      <w:r>
        <w:rPr>
          <w:rFonts w:ascii="Arial" w:hAnsi="Arial" w:cs="Arial"/>
          <w:b/>
          <w:color w:val="800080"/>
        </w:rPr>
        <w:t xml:space="preserve">Second Homes and Unoccupied Furnished Property </w:t>
      </w:r>
    </w:p>
    <w:p w14:paraId="53DFDE6B"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 xml:space="preserve">If a property is not anyone’s main home, the owner will be charged the full Council Tax. This will apply to </w:t>
      </w:r>
      <w:r>
        <w:rPr>
          <w:rFonts w:ascii="Arial" w:hAnsi="Arial" w:cs="Arial"/>
          <w:b/>
          <w:lang w:eastAsia="en-GB"/>
        </w:rPr>
        <w:t xml:space="preserve">unoccupied properties </w:t>
      </w:r>
      <w:r>
        <w:rPr>
          <w:rFonts w:ascii="Arial" w:hAnsi="Arial" w:cs="Arial"/>
          <w:lang w:eastAsia="en-GB"/>
        </w:rPr>
        <w:t xml:space="preserve">(which are substantially furnished) and </w:t>
      </w:r>
      <w:r>
        <w:rPr>
          <w:rFonts w:ascii="Arial" w:hAnsi="Arial" w:cs="Arial"/>
          <w:b/>
          <w:lang w:eastAsia="en-GB"/>
        </w:rPr>
        <w:t>second homes</w:t>
      </w:r>
      <w:r>
        <w:rPr>
          <w:rFonts w:ascii="Arial" w:hAnsi="Arial" w:cs="Arial"/>
          <w:lang w:eastAsia="en-GB"/>
        </w:rPr>
        <w:t xml:space="preserve"> (furnished properties that are not used as main residences). Second homes could have the Council Tax reduced by 50% in the following situations:</w:t>
      </w:r>
    </w:p>
    <w:p w14:paraId="4E64A2B6" w14:textId="77777777" w:rsidR="00BA7E79" w:rsidRDefault="00BA7E79" w:rsidP="00BA7E79">
      <w:pPr>
        <w:numPr>
          <w:ilvl w:val="0"/>
          <w:numId w:val="25"/>
        </w:numPr>
        <w:spacing w:after="240" w:line="80" w:lineRule="atLeast"/>
        <w:jc w:val="both"/>
        <w:rPr>
          <w:rFonts w:ascii="Arial" w:hAnsi="Arial" w:cs="Arial"/>
          <w:lang w:eastAsia="en-GB"/>
        </w:rPr>
      </w:pPr>
      <w:r>
        <w:rPr>
          <w:rFonts w:ascii="Arial" w:hAnsi="Arial" w:cs="Arial"/>
          <w:lang w:eastAsia="en-GB"/>
        </w:rPr>
        <w:t>The Council Taxpayer is required to live elsewhere in job-related accommodation because of the terms and conditions of their employment, for example, a caretaker, minister of religion or a member of the armed services. This does not apply to a second home that you are renting because living there is convenient for work.</w:t>
      </w:r>
    </w:p>
    <w:p w14:paraId="05C2F2EB" w14:textId="77777777" w:rsidR="00BA7E79" w:rsidRDefault="00BA7E79" w:rsidP="00BA7E79">
      <w:pPr>
        <w:numPr>
          <w:ilvl w:val="0"/>
          <w:numId w:val="25"/>
        </w:numPr>
        <w:spacing w:after="240" w:line="80" w:lineRule="atLeast"/>
        <w:jc w:val="both"/>
        <w:rPr>
          <w:rFonts w:ascii="Arial" w:hAnsi="Arial" w:cs="Arial"/>
          <w:lang w:eastAsia="en-GB"/>
        </w:rPr>
      </w:pPr>
      <w:r>
        <w:rPr>
          <w:rFonts w:ascii="Arial" w:hAnsi="Arial" w:cs="Arial"/>
          <w:lang w:eastAsia="en-GB"/>
        </w:rPr>
        <w:t>The second home is a pitch occupied by a caravan or a mooring occupied by a boat.</w:t>
      </w:r>
    </w:p>
    <w:p w14:paraId="22EDC9D6" w14:textId="77777777" w:rsidR="00BA7E79" w:rsidRDefault="00BA7E79" w:rsidP="00BA7E79">
      <w:pPr>
        <w:numPr>
          <w:ilvl w:val="0"/>
          <w:numId w:val="25"/>
        </w:numPr>
        <w:spacing w:after="240" w:line="80" w:lineRule="atLeast"/>
        <w:jc w:val="both"/>
        <w:rPr>
          <w:rFonts w:ascii="Arial" w:hAnsi="Arial" w:cs="Arial"/>
          <w:lang w:eastAsia="en-GB"/>
        </w:rPr>
      </w:pPr>
      <w:r>
        <w:rPr>
          <w:rFonts w:ascii="Arial" w:hAnsi="Arial" w:cs="Arial"/>
          <w:lang w:eastAsia="en-GB"/>
        </w:rPr>
        <w:t xml:space="preserve">A planning restriction on the second home prevents occupancy for a continuous period of at least 28 days in a year. </w:t>
      </w:r>
    </w:p>
    <w:p w14:paraId="1764CD84" w14:textId="6DF3B306" w:rsidR="00BA7E79" w:rsidRDefault="00BA7E79" w:rsidP="00BA7E79">
      <w:pPr>
        <w:spacing w:after="240" w:line="80" w:lineRule="atLeast"/>
        <w:ind w:left="720"/>
        <w:jc w:val="both"/>
        <w:rPr>
          <w:rFonts w:ascii="Arial" w:hAnsi="Arial" w:cs="Arial"/>
          <w:lang w:eastAsia="en-GB"/>
        </w:rPr>
      </w:pPr>
    </w:p>
    <w:p w14:paraId="3927ECB5" w14:textId="77777777" w:rsidR="0038577E" w:rsidRDefault="0038577E" w:rsidP="00BA7E79">
      <w:pPr>
        <w:spacing w:after="240" w:line="80" w:lineRule="atLeast"/>
        <w:ind w:left="720"/>
        <w:jc w:val="both"/>
        <w:rPr>
          <w:rFonts w:ascii="Arial" w:hAnsi="Arial" w:cs="Arial"/>
          <w:lang w:eastAsia="en-GB"/>
        </w:rPr>
      </w:pPr>
    </w:p>
    <w:p w14:paraId="112D1254" w14:textId="77777777" w:rsidR="00BA7E79" w:rsidRDefault="00BA7E79" w:rsidP="00BA7E79">
      <w:pPr>
        <w:spacing w:after="240" w:line="80" w:lineRule="atLeast"/>
        <w:jc w:val="both"/>
        <w:rPr>
          <w:rFonts w:ascii="Arial" w:hAnsi="Arial" w:cs="Arial"/>
          <w:b/>
          <w:color w:val="800080"/>
        </w:rPr>
      </w:pPr>
      <w:r>
        <w:rPr>
          <w:rFonts w:ascii="Arial" w:hAnsi="Arial" w:cs="Arial"/>
          <w:b/>
          <w:color w:val="800080"/>
        </w:rPr>
        <w:lastRenderedPageBreak/>
        <w:t>Property Exempt from Council Tax</w:t>
      </w:r>
    </w:p>
    <w:p w14:paraId="0924DE09"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t>Council Tax is not charged on properties which fall under the following classes:</w:t>
      </w:r>
    </w:p>
    <w:p w14:paraId="6666B79D"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B</w:t>
      </w:r>
      <w:r w:rsidRPr="0038577E">
        <w:rPr>
          <w:rFonts w:ascii="Arial" w:hAnsi="Arial" w:cs="Arial"/>
          <w:sz w:val="21"/>
          <w:szCs w:val="21"/>
          <w:lang w:eastAsia="en-GB"/>
        </w:rPr>
        <w:t xml:space="preserve"> - The property is unoccupied (furnished or unfurnished) was last occupied by, and is owned by, a charity. Exempt for up to six months. </w:t>
      </w:r>
    </w:p>
    <w:p w14:paraId="0D9EF2A8"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D</w:t>
      </w:r>
      <w:r w:rsidRPr="0038577E">
        <w:rPr>
          <w:rFonts w:ascii="Arial" w:hAnsi="Arial" w:cs="Arial"/>
          <w:sz w:val="21"/>
          <w:szCs w:val="21"/>
          <w:lang w:eastAsia="en-GB"/>
        </w:rPr>
        <w:t xml:space="preserve"> - The property is unoccupied (can be furnished) because the liable person is in prison. </w:t>
      </w:r>
    </w:p>
    <w:p w14:paraId="25CFCABC"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E -</w:t>
      </w:r>
      <w:r w:rsidRPr="0038577E">
        <w:rPr>
          <w:rFonts w:ascii="Arial" w:hAnsi="Arial" w:cs="Arial"/>
          <w:sz w:val="21"/>
          <w:szCs w:val="21"/>
          <w:lang w:eastAsia="en-GB"/>
        </w:rPr>
        <w:t xml:space="preserve"> The property is unoccupied (can be furnished) because the liable person is a permanent patient in a hospital or a care home. </w:t>
      </w:r>
    </w:p>
    <w:p w14:paraId="2FA14E83"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F -</w:t>
      </w:r>
      <w:r w:rsidRPr="0038577E">
        <w:rPr>
          <w:rFonts w:ascii="Arial" w:hAnsi="Arial" w:cs="Arial"/>
          <w:sz w:val="21"/>
          <w:szCs w:val="21"/>
          <w:lang w:eastAsia="en-GB"/>
        </w:rPr>
        <w:t xml:space="preserve"> The property is unoccupied (can be furnished) because the liable person has died, and probate or letters of administration have not yet been granted. </w:t>
      </w:r>
      <w:r w:rsidRPr="0038577E">
        <w:rPr>
          <w:rFonts w:ascii="Arial" w:hAnsi="Arial" w:cs="Arial"/>
          <w:sz w:val="21"/>
          <w:szCs w:val="21"/>
          <w:lang w:val="en-US" w:eastAsia="en-GB"/>
        </w:rPr>
        <w:t xml:space="preserve">The exemption may continue for up to six months after probate or letters of administration have been granted, </w:t>
      </w:r>
      <w:r w:rsidRPr="0038577E">
        <w:rPr>
          <w:rFonts w:ascii="Arial" w:hAnsi="Arial" w:cs="Arial"/>
          <w:sz w:val="21"/>
          <w:szCs w:val="21"/>
          <w:lang w:val="en" w:eastAsia="en-GB"/>
        </w:rPr>
        <w:t>as long as the property remains unoccupied and has not been sold or transferred to someone else (including a beneficiary).</w:t>
      </w:r>
    </w:p>
    <w:p w14:paraId="5A4DC49D"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G</w:t>
      </w:r>
      <w:r w:rsidRPr="0038577E">
        <w:rPr>
          <w:rFonts w:ascii="Arial" w:hAnsi="Arial" w:cs="Arial"/>
          <w:sz w:val="21"/>
          <w:szCs w:val="21"/>
          <w:lang w:eastAsia="en-GB"/>
        </w:rPr>
        <w:t xml:space="preserve"> - The property is unoccupied (can be furnished) because nobody is allowed to live there by law. </w:t>
      </w:r>
    </w:p>
    <w:p w14:paraId="747CB0BF"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H -</w:t>
      </w:r>
      <w:r w:rsidRPr="0038577E">
        <w:rPr>
          <w:rFonts w:ascii="Arial" w:hAnsi="Arial" w:cs="Arial"/>
          <w:sz w:val="21"/>
          <w:szCs w:val="21"/>
          <w:lang w:eastAsia="en-GB"/>
        </w:rPr>
        <w:t xml:space="preserve"> The property is unoccupied (can be furnished) and a minister of religion will be moving in. </w:t>
      </w:r>
    </w:p>
    <w:p w14:paraId="6E9576EF"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I -</w:t>
      </w:r>
      <w:r w:rsidRPr="0038577E">
        <w:rPr>
          <w:rFonts w:ascii="Arial" w:hAnsi="Arial" w:cs="Arial"/>
          <w:sz w:val="21"/>
          <w:szCs w:val="21"/>
          <w:lang w:eastAsia="en-GB"/>
        </w:rPr>
        <w:t xml:space="preserve"> The property is unoccupied (can be furnished) because the liable person is receiving care elsewhere (but not in a residential care home which would come under class E). </w:t>
      </w:r>
    </w:p>
    <w:p w14:paraId="7700B039"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J -</w:t>
      </w:r>
      <w:r w:rsidRPr="0038577E">
        <w:rPr>
          <w:rFonts w:ascii="Arial" w:hAnsi="Arial" w:cs="Arial"/>
          <w:sz w:val="21"/>
          <w:szCs w:val="21"/>
          <w:lang w:eastAsia="en-GB"/>
        </w:rPr>
        <w:t xml:space="preserve"> The property is unoccupied (can be furnished) because the liable person is caring for someone elsewhere. </w:t>
      </w:r>
    </w:p>
    <w:p w14:paraId="70756F38"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K -</w:t>
      </w:r>
      <w:r w:rsidRPr="0038577E">
        <w:rPr>
          <w:rFonts w:ascii="Arial" w:hAnsi="Arial" w:cs="Arial"/>
          <w:sz w:val="21"/>
          <w:szCs w:val="21"/>
          <w:lang w:eastAsia="en-GB"/>
        </w:rPr>
        <w:t xml:space="preserve"> The property is unoccupied (can be furnished) because the liable person is a student living elsewhere to study. </w:t>
      </w:r>
    </w:p>
    <w:p w14:paraId="6438A290"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L -</w:t>
      </w:r>
      <w:r w:rsidRPr="0038577E">
        <w:rPr>
          <w:rFonts w:ascii="Arial" w:hAnsi="Arial" w:cs="Arial"/>
          <w:sz w:val="21"/>
          <w:szCs w:val="21"/>
          <w:lang w:eastAsia="en-GB"/>
        </w:rPr>
        <w:t xml:space="preserve"> The property is unoccupied (can be furnished) because it has been repossessed. </w:t>
      </w:r>
    </w:p>
    <w:p w14:paraId="6BC16BD1"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M -</w:t>
      </w:r>
      <w:r w:rsidRPr="0038577E">
        <w:rPr>
          <w:rFonts w:ascii="Arial" w:hAnsi="Arial" w:cs="Arial"/>
          <w:sz w:val="21"/>
          <w:szCs w:val="21"/>
          <w:lang w:eastAsia="en-GB"/>
        </w:rPr>
        <w:t xml:space="preserve"> The property is a hall of residence for students. </w:t>
      </w:r>
    </w:p>
    <w:p w14:paraId="76521447"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N -</w:t>
      </w:r>
      <w:r w:rsidRPr="0038577E">
        <w:rPr>
          <w:rFonts w:ascii="Arial" w:hAnsi="Arial" w:cs="Arial"/>
          <w:sz w:val="21"/>
          <w:szCs w:val="21"/>
          <w:lang w:eastAsia="en-GB"/>
        </w:rPr>
        <w:t xml:space="preserve"> The property is lived in only by students. </w:t>
      </w:r>
    </w:p>
    <w:p w14:paraId="45E0E29A"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O -</w:t>
      </w:r>
      <w:r w:rsidRPr="0038577E">
        <w:rPr>
          <w:rFonts w:ascii="Arial" w:hAnsi="Arial" w:cs="Arial"/>
          <w:sz w:val="21"/>
          <w:szCs w:val="21"/>
          <w:lang w:eastAsia="en-GB"/>
        </w:rPr>
        <w:t xml:space="preserve"> The property is owned by the Ministry of Defence and lived in only by members of the armed services. </w:t>
      </w:r>
    </w:p>
    <w:p w14:paraId="5F61FCB1"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P -</w:t>
      </w:r>
      <w:r w:rsidRPr="0038577E">
        <w:rPr>
          <w:rFonts w:ascii="Arial" w:hAnsi="Arial" w:cs="Arial"/>
          <w:sz w:val="21"/>
          <w:szCs w:val="21"/>
          <w:lang w:eastAsia="en-GB"/>
        </w:rPr>
        <w:t xml:space="preserve"> The property is lived in only by visiting service personnel. </w:t>
      </w:r>
    </w:p>
    <w:p w14:paraId="4D280ED5"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Q -</w:t>
      </w:r>
      <w:r w:rsidRPr="0038577E">
        <w:rPr>
          <w:rFonts w:ascii="Arial" w:hAnsi="Arial" w:cs="Arial"/>
          <w:sz w:val="21"/>
          <w:szCs w:val="21"/>
          <w:lang w:eastAsia="en-GB"/>
        </w:rPr>
        <w:t xml:space="preserve"> The property is left unoccupied by a bankruptcy trustee (can be furnished). </w:t>
      </w:r>
    </w:p>
    <w:p w14:paraId="14CDD6E0"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R -</w:t>
      </w:r>
      <w:r w:rsidRPr="0038577E">
        <w:rPr>
          <w:rFonts w:ascii="Arial" w:hAnsi="Arial" w:cs="Arial"/>
          <w:sz w:val="21"/>
          <w:szCs w:val="21"/>
          <w:lang w:eastAsia="en-GB"/>
        </w:rPr>
        <w:t xml:space="preserve"> The property is an empty caravan pitch or a boat mooring. </w:t>
      </w:r>
    </w:p>
    <w:p w14:paraId="37B90C84"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S -</w:t>
      </w:r>
      <w:r w:rsidRPr="0038577E">
        <w:rPr>
          <w:rFonts w:ascii="Arial" w:hAnsi="Arial" w:cs="Arial"/>
          <w:sz w:val="21"/>
          <w:szCs w:val="21"/>
          <w:lang w:eastAsia="en-GB"/>
        </w:rPr>
        <w:t xml:space="preserve"> The property is lived in only by people who are under 18. </w:t>
      </w:r>
    </w:p>
    <w:p w14:paraId="5122062F"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T -</w:t>
      </w:r>
      <w:r w:rsidRPr="0038577E">
        <w:rPr>
          <w:rFonts w:ascii="Arial" w:hAnsi="Arial" w:cs="Arial"/>
          <w:sz w:val="21"/>
          <w:szCs w:val="21"/>
          <w:lang w:eastAsia="en-GB"/>
        </w:rPr>
        <w:t xml:space="preserve"> The property is an unoccupied part (can be furnished) of another property and may not be let separately due to planning restrictions. </w:t>
      </w:r>
    </w:p>
    <w:p w14:paraId="215417F0"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U -</w:t>
      </w:r>
      <w:r w:rsidRPr="0038577E">
        <w:rPr>
          <w:rFonts w:ascii="Arial" w:hAnsi="Arial" w:cs="Arial"/>
          <w:sz w:val="21"/>
          <w:szCs w:val="21"/>
          <w:lang w:eastAsia="en-GB"/>
        </w:rPr>
        <w:t xml:space="preserve"> The property is lived in only by people who are severely mentally impaired. </w:t>
      </w:r>
    </w:p>
    <w:p w14:paraId="32270404" w14:textId="77777777"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V -</w:t>
      </w:r>
      <w:r w:rsidRPr="0038577E">
        <w:rPr>
          <w:rFonts w:ascii="Arial" w:hAnsi="Arial" w:cs="Arial"/>
          <w:sz w:val="21"/>
          <w:szCs w:val="21"/>
          <w:lang w:eastAsia="en-GB"/>
        </w:rPr>
        <w:t xml:space="preserve"> The property is lived in by at least one foreign diplomat or specified member of an international organisation. </w:t>
      </w:r>
    </w:p>
    <w:p w14:paraId="1DD1DF47" w14:textId="4BB0BB96" w:rsidR="00BA7E79" w:rsidRPr="0038577E"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38577E">
        <w:rPr>
          <w:rFonts w:ascii="Arial" w:hAnsi="Arial" w:cs="Arial"/>
          <w:b/>
          <w:bCs/>
          <w:sz w:val="21"/>
          <w:szCs w:val="21"/>
          <w:lang w:eastAsia="en-GB"/>
        </w:rPr>
        <w:t>Class W -</w:t>
      </w:r>
      <w:r w:rsidRPr="0038577E">
        <w:rPr>
          <w:rFonts w:ascii="Arial" w:hAnsi="Arial" w:cs="Arial"/>
          <w:sz w:val="21"/>
          <w:szCs w:val="21"/>
          <w:lang w:eastAsia="en-GB"/>
        </w:rPr>
        <w:t xml:space="preserve"> Part of the property is lived in separately (as a self-contained flat or house) by a dependent elderly (aged 65 or over) or disabled relative of the family. </w:t>
      </w:r>
    </w:p>
    <w:p w14:paraId="56194F8B" w14:textId="77777777" w:rsidR="0038577E" w:rsidRDefault="0038577E" w:rsidP="0038577E">
      <w:pPr>
        <w:spacing w:after="120" w:line="40" w:lineRule="atLeast"/>
        <w:ind w:left="1077"/>
        <w:jc w:val="both"/>
        <w:rPr>
          <w:rFonts w:ascii="Arial" w:hAnsi="Arial" w:cs="Arial"/>
          <w:lang w:eastAsia="en-GB"/>
        </w:rPr>
      </w:pPr>
    </w:p>
    <w:p w14:paraId="176F67C2" w14:textId="77777777" w:rsidR="00BA7E79" w:rsidRDefault="00BA7E79" w:rsidP="00BA7E79">
      <w:pPr>
        <w:spacing w:after="240" w:line="80" w:lineRule="atLeast"/>
        <w:jc w:val="both"/>
        <w:rPr>
          <w:rFonts w:ascii="Arial" w:hAnsi="Arial" w:cs="Arial"/>
          <w:lang w:eastAsia="en-GB"/>
        </w:rPr>
      </w:pPr>
      <w:r>
        <w:rPr>
          <w:rFonts w:ascii="Arial" w:hAnsi="Arial" w:cs="Arial"/>
          <w:lang w:eastAsia="en-GB"/>
        </w:rPr>
        <w:lastRenderedPageBreak/>
        <w:t>Claims for unoccupied property exemptions or discounts must be made at the time the property becomes unoccupied so that we can verify the claim. If you make the claim after the property is reoccupied, you will be asked to provide evidence to prove that the property was previously unoccupied (substantially unfurnished).</w:t>
      </w:r>
    </w:p>
    <w:p w14:paraId="2DE4D25F" w14:textId="78492177" w:rsidR="00BA7E79" w:rsidRPr="0038577E" w:rsidRDefault="00BA7E79" w:rsidP="00BA7E79">
      <w:pPr>
        <w:spacing w:after="240" w:line="80" w:lineRule="atLeast"/>
        <w:jc w:val="both"/>
        <w:rPr>
          <w:rFonts w:ascii="Arial" w:hAnsi="Arial" w:cs="Arial"/>
          <w:b/>
          <w:lang w:eastAsia="en-GB"/>
        </w:rPr>
      </w:pPr>
      <w:r>
        <w:rPr>
          <w:rFonts w:ascii="Arial" w:hAnsi="Arial" w:cs="Arial"/>
          <w:b/>
          <w:lang w:eastAsia="en-GB"/>
        </w:rPr>
        <w:t>If your bill shows that you have an exemption or discount, you must tell us about any change in circumstance that affects your entitlement within 21 days. If you do not do this, you may be required to pay a penalty.</w:t>
      </w:r>
    </w:p>
    <w:p w14:paraId="3E674B72" w14:textId="77777777" w:rsidR="00BA7E79" w:rsidRDefault="00BA7E79" w:rsidP="00BA7E79">
      <w:pPr>
        <w:spacing w:after="240" w:line="80" w:lineRule="atLeast"/>
        <w:jc w:val="both"/>
        <w:rPr>
          <w:rFonts w:ascii="Arial" w:hAnsi="Arial" w:cs="Arial"/>
          <w:lang w:eastAsia="en-GB"/>
        </w:rPr>
      </w:pPr>
      <w:r>
        <w:rPr>
          <w:rFonts w:ascii="Arial" w:hAnsi="Arial" w:cs="Arial"/>
          <w:b/>
          <w:color w:val="800080"/>
        </w:rPr>
        <w:t>People with Disabilities</w:t>
      </w:r>
    </w:p>
    <w:p w14:paraId="1BC63274" w14:textId="77777777" w:rsidR="00BA7E79" w:rsidRDefault="00BA7E79" w:rsidP="00BA7E79">
      <w:pPr>
        <w:spacing w:after="240" w:line="80" w:lineRule="atLeast"/>
        <w:jc w:val="both"/>
        <w:rPr>
          <w:rFonts w:ascii="Arial" w:hAnsi="Arial" w:cs="Arial"/>
        </w:rPr>
      </w:pPr>
      <w:r>
        <w:rPr>
          <w:rFonts w:ascii="Arial" w:hAnsi="Arial" w:cs="Arial"/>
        </w:rPr>
        <w:t xml:space="preserve">If you, or someone who lives with you, needs a room, an </w:t>
      </w:r>
      <w:r>
        <w:rPr>
          <w:rFonts w:ascii="Arial" w:hAnsi="Arial" w:cs="Arial"/>
          <w:b/>
        </w:rPr>
        <w:t>additional</w:t>
      </w:r>
      <w:r>
        <w:rPr>
          <w:rFonts w:ascii="Arial" w:hAnsi="Arial" w:cs="Arial"/>
        </w:rPr>
        <w:t xml:space="preserve"> kitchen or bathroom, or extra space (</w:t>
      </w:r>
      <w:proofErr w:type="gramStart"/>
      <w:r>
        <w:rPr>
          <w:rFonts w:ascii="Arial" w:hAnsi="Arial" w:cs="Arial"/>
        </w:rPr>
        <w:t>e.g.</w:t>
      </w:r>
      <w:proofErr w:type="gramEnd"/>
      <w:r>
        <w:rPr>
          <w:rFonts w:ascii="Arial" w:hAnsi="Arial" w:cs="Arial"/>
        </w:rPr>
        <w:t xml:space="preserve"> sufficient floor space to use a wheelchair indoors) to meet special needs arising from a disability, you may be entitled to a reduced Council Tax charge.  The charge may be reduced to that of a property in the band immediately below the band for your property shown on the valuation list. </w:t>
      </w:r>
    </w:p>
    <w:p w14:paraId="5B7B04C9" w14:textId="2895D0DD" w:rsidR="00BA7E79" w:rsidRPr="0038577E" w:rsidRDefault="00BA7E79" w:rsidP="00BA7E79">
      <w:pPr>
        <w:spacing w:after="240" w:line="80" w:lineRule="atLeast"/>
        <w:jc w:val="both"/>
        <w:rPr>
          <w:color w:val="0000FF"/>
          <w:u w:val="single"/>
        </w:rPr>
      </w:pPr>
      <w:r>
        <w:rPr>
          <w:rFonts w:ascii="Arial" w:hAnsi="Arial" w:cs="Arial"/>
        </w:rPr>
        <w:t xml:space="preserve">For more information on the matter, or to apply for a disabled reduction, please visit </w:t>
      </w:r>
      <w:hyperlink r:id="rId36" w:history="1">
        <w:r>
          <w:rPr>
            <w:rStyle w:val="Hyperlink"/>
            <w:rFonts w:ascii="Arial" w:hAnsi="Arial" w:cs="Arial"/>
          </w:rPr>
          <w:t>www.knowsley.gov.uk/residents/council-tax</w:t>
        </w:r>
      </w:hyperlink>
    </w:p>
    <w:p w14:paraId="1973763A" w14:textId="77777777" w:rsidR="00BA7E79" w:rsidRDefault="00BA7E79" w:rsidP="00BA7E79">
      <w:pPr>
        <w:spacing w:after="240" w:line="80" w:lineRule="atLeast"/>
        <w:jc w:val="both"/>
        <w:rPr>
          <w:rFonts w:ascii="Arial" w:hAnsi="Arial" w:cs="Arial"/>
          <w:b/>
          <w:color w:val="800080"/>
        </w:rPr>
      </w:pPr>
      <w:r>
        <w:rPr>
          <w:rFonts w:ascii="Arial" w:hAnsi="Arial" w:cs="Arial"/>
          <w:b/>
          <w:color w:val="800080"/>
        </w:rPr>
        <w:t>Problems Paying</w:t>
      </w:r>
    </w:p>
    <w:p w14:paraId="655925F0" w14:textId="167A77CB" w:rsidR="00BA7E79" w:rsidRPr="0038577E" w:rsidRDefault="00BA7E79" w:rsidP="00BA7E79">
      <w:pPr>
        <w:spacing w:after="240" w:line="80" w:lineRule="atLeast"/>
        <w:jc w:val="both"/>
        <w:rPr>
          <w:rFonts w:ascii="Arial" w:hAnsi="Arial" w:cs="Arial"/>
        </w:rPr>
      </w:pPr>
      <w:r>
        <w:rPr>
          <w:rFonts w:ascii="Arial" w:hAnsi="Arial" w:cs="Arial"/>
        </w:rPr>
        <w:t>If you experience genuine difficulty in meeting your Council Tax payments, please contact us immediately so that we can try to help you. If you do not make your payments when due, the full balance may become payable and additional costs may be added to your account.  If you would like to access independent money / budgeting advice and support, further details about free local and national organisations can be found on page 33 of this booklet.</w:t>
      </w:r>
    </w:p>
    <w:p w14:paraId="28116565" w14:textId="77777777" w:rsidR="00BA7E79" w:rsidRDefault="00BA7E79" w:rsidP="00BA7E79">
      <w:pPr>
        <w:spacing w:after="0" w:line="80" w:lineRule="atLeast"/>
        <w:jc w:val="both"/>
        <w:rPr>
          <w:rFonts w:ascii="Arial" w:hAnsi="Arial" w:cs="Arial"/>
          <w:b/>
          <w:color w:val="800080"/>
        </w:rPr>
      </w:pPr>
      <w:r>
        <w:rPr>
          <w:rFonts w:ascii="Arial" w:hAnsi="Arial" w:cs="Arial"/>
          <w:b/>
          <w:color w:val="800080"/>
        </w:rPr>
        <w:t>Council Tax Reduction</w:t>
      </w:r>
    </w:p>
    <w:p w14:paraId="3E6B9B2C" w14:textId="77777777" w:rsidR="00BA7E79" w:rsidRDefault="00BA7E79" w:rsidP="00BA7E79">
      <w:pPr>
        <w:spacing w:after="0" w:line="240" w:lineRule="auto"/>
        <w:jc w:val="both"/>
        <w:rPr>
          <w:rFonts w:ascii="Arial" w:hAnsi="Arial" w:cs="Arial"/>
          <w:b/>
          <w:color w:val="800080"/>
        </w:rPr>
      </w:pPr>
    </w:p>
    <w:p w14:paraId="412CCBC3" w14:textId="77777777" w:rsidR="00BA7E79" w:rsidRDefault="00BA7E79" w:rsidP="00BA7E79">
      <w:pPr>
        <w:spacing w:after="0" w:line="240" w:lineRule="auto"/>
        <w:jc w:val="both"/>
        <w:rPr>
          <w:rFonts w:ascii="Arial" w:hAnsi="Arial" w:cs="Arial"/>
        </w:rPr>
      </w:pPr>
      <w:r>
        <w:rPr>
          <w:rFonts w:ascii="Arial" w:hAnsi="Arial" w:cs="Arial"/>
        </w:rPr>
        <w:t xml:space="preserve">If you, or your partner, are on a low income, you may be entitled to a reduction in the amount of Council Tax that you need to pay.  The amount of reduction will depend on your Council Tax liability, your income and savings, the size of your household and your household’s income and savings (your savings and capital must be less than £16,000).  </w:t>
      </w:r>
    </w:p>
    <w:p w14:paraId="6E91DD71" w14:textId="77777777" w:rsidR="00BA7E79" w:rsidRDefault="00BA7E79" w:rsidP="00BA7E79">
      <w:pPr>
        <w:spacing w:after="0"/>
        <w:jc w:val="both"/>
        <w:rPr>
          <w:rFonts w:ascii="Arial" w:hAnsi="Arial" w:cs="Arial"/>
        </w:rPr>
      </w:pPr>
    </w:p>
    <w:p w14:paraId="6CE91D94" w14:textId="77777777" w:rsidR="00BA7E79" w:rsidRDefault="00BA7E79" w:rsidP="00BA7E79">
      <w:pPr>
        <w:spacing w:after="0"/>
        <w:jc w:val="both"/>
        <w:rPr>
          <w:rFonts w:ascii="Arial" w:hAnsi="Arial" w:cs="Arial"/>
          <w:b/>
        </w:rPr>
      </w:pPr>
      <w:r>
        <w:rPr>
          <w:rFonts w:ascii="Arial" w:hAnsi="Arial" w:cs="Arial"/>
          <w:b/>
        </w:rPr>
        <w:t xml:space="preserve">If you are receiving Council Tax reduction, you must tell us immediately, in writing, about any changes in your circumstances which might affect your entitlement. This could include changes to your income, changes to the people living in your household or changes to their income.  You must tell us within one calendar month of the change. </w:t>
      </w:r>
    </w:p>
    <w:p w14:paraId="46209566" w14:textId="77777777" w:rsidR="00BA7E79" w:rsidRPr="0038577E" w:rsidRDefault="00BA7E79" w:rsidP="00BA7E79">
      <w:pPr>
        <w:spacing w:after="0"/>
        <w:jc w:val="both"/>
        <w:rPr>
          <w:rFonts w:ascii="Arial" w:hAnsi="Arial" w:cs="Arial"/>
          <w:b/>
          <w:sz w:val="4"/>
          <w:szCs w:val="4"/>
          <w:highlight w:val="yellow"/>
        </w:rPr>
      </w:pPr>
    </w:p>
    <w:p w14:paraId="02725C3C" w14:textId="77777777" w:rsidR="0038577E" w:rsidRDefault="0038577E" w:rsidP="00BA7E79">
      <w:pPr>
        <w:spacing w:after="0"/>
        <w:jc w:val="both"/>
        <w:rPr>
          <w:rFonts w:ascii="Arial" w:hAnsi="Arial" w:cs="Arial"/>
          <w:highlight w:val="yellow"/>
        </w:rPr>
      </w:pPr>
    </w:p>
    <w:p w14:paraId="6C6ADE72" w14:textId="77777777" w:rsidR="00BA7E79" w:rsidRDefault="00BA7E79" w:rsidP="00BA7E79">
      <w:pPr>
        <w:spacing w:after="240" w:line="80" w:lineRule="atLeast"/>
        <w:jc w:val="both"/>
        <w:rPr>
          <w:rFonts w:ascii="Arial" w:hAnsi="Arial" w:cs="Arial"/>
          <w:b/>
          <w:color w:val="800080"/>
        </w:rPr>
      </w:pPr>
      <w:r>
        <w:rPr>
          <w:rFonts w:ascii="Arial" w:hAnsi="Arial" w:cs="Arial"/>
          <w:b/>
          <w:color w:val="800080"/>
        </w:rPr>
        <w:t>Second Adult Rebate for Pensioners</w:t>
      </w:r>
    </w:p>
    <w:p w14:paraId="5AE49DA5" w14:textId="77777777" w:rsidR="00BA7E79" w:rsidRDefault="00BA7E79" w:rsidP="00BA7E79">
      <w:pPr>
        <w:spacing w:after="240" w:line="80" w:lineRule="atLeast"/>
        <w:jc w:val="both"/>
        <w:rPr>
          <w:rFonts w:ascii="Arial" w:hAnsi="Arial" w:cs="Arial"/>
        </w:rPr>
      </w:pPr>
      <w:r>
        <w:rPr>
          <w:rFonts w:ascii="Arial" w:hAnsi="Arial" w:cs="Arial"/>
        </w:rPr>
        <w:t>If you are a pensioner and you pay Council Tax but do not qualify for a reduction in your Council Tax under our Council Tax Reduction Scheme because your income is too high, you might still qualify for some help towards your Council Tax if someone who lives with you is on a low income. ‘Second Adult Rebate’ can be paid where the person responsible for the bill is single (or classed as single because their partner is disregarded) and is sharing their home on a non-commercial basis with someone who is getting Income Support, Job Seekers Allowance, Universal Credit, Pension Credit or has a low income.</w:t>
      </w:r>
    </w:p>
    <w:p w14:paraId="0F80A1E1" w14:textId="77777777" w:rsidR="00BA7E79" w:rsidRDefault="00BA7E79" w:rsidP="00BA7E79">
      <w:pPr>
        <w:spacing w:after="240" w:line="80" w:lineRule="atLeast"/>
        <w:jc w:val="both"/>
        <w:rPr>
          <w:rFonts w:ascii="Arial" w:hAnsi="Arial" w:cs="Arial"/>
        </w:rPr>
      </w:pPr>
      <w:r>
        <w:rPr>
          <w:rFonts w:ascii="Arial" w:hAnsi="Arial" w:cs="Arial"/>
        </w:rPr>
        <w:t xml:space="preserve">Second Adult Rebate is </w:t>
      </w:r>
      <w:r w:rsidRPr="00BC3B32">
        <w:rPr>
          <w:rFonts w:ascii="Arial" w:hAnsi="Arial" w:cs="Arial"/>
          <w:b/>
          <w:u w:val="single"/>
        </w:rPr>
        <w:t>not</w:t>
      </w:r>
      <w:r>
        <w:rPr>
          <w:rFonts w:ascii="Arial" w:hAnsi="Arial" w:cs="Arial"/>
          <w:b/>
        </w:rPr>
        <w:t xml:space="preserve"> </w:t>
      </w:r>
      <w:r>
        <w:rPr>
          <w:rFonts w:ascii="Arial" w:hAnsi="Arial" w:cs="Arial"/>
        </w:rPr>
        <w:t>available if you are responsible for paying Council Tax and you are of working age.</w:t>
      </w:r>
    </w:p>
    <w:p w14:paraId="54CEED88" w14:textId="77777777" w:rsidR="00BA7E79" w:rsidRDefault="00BA7E79" w:rsidP="00BA7E79">
      <w:pPr>
        <w:spacing w:after="240" w:line="80" w:lineRule="atLeast"/>
        <w:jc w:val="both"/>
        <w:rPr>
          <w:rFonts w:ascii="Arial" w:hAnsi="Arial" w:cs="Arial"/>
          <w:b/>
          <w:color w:val="800080"/>
        </w:rPr>
      </w:pPr>
    </w:p>
    <w:p w14:paraId="217B6E79" w14:textId="77777777" w:rsidR="00BA7E79" w:rsidRDefault="00BA7E79" w:rsidP="00BA7E79">
      <w:pPr>
        <w:spacing w:after="240" w:line="80" w:lineRule="atLeast"/>
        <w:jc w:val="both"/>
        <w:rPr>
          <w:rFonts w:ascii="Arial" w:hAnsi="Arial" w:cs="Arial"/>
          <w:b/>
          <w:color w:val="800080"/>
        </w:rPr>
      </w:pPr>
      <w:r>
        <w:rPr>
          <w:rFonts w:ascii="Arial" w:hAnsi="Arial" w:cs="Arial"/>
          <w:b/>
          <w:color w:val="800080"/>
        </w:rPr>
        <w:t>How to Claim a Reduction in your Council Tax</w:t>
      </w:r>
    </w:p>
    <w:p w14:paraId="0721FB13" w14:textId="15B4EAEB" w:rsidR="00BA7E79" w:rsidRPr="004D362D" w:rsidRDefault="00BA7E79" w:rsidP="00BA7E79">
      <w:pPr>
        <w:spacing w:after="240" w:line="80" w:lineRule="atLeast"/>
        <w:jc w:val="both"/>
        <w:rPr>
          <w:color w:val="0000FF"/>
          <w:u w:val="single"/>
        </w:rPr>
      </w:pPr>
      <w:r>
        <w:rPr>
          <w:rFonts w:ascii="Arial" w:hAnsi="Arial" w:cs="Arial"/>
        </w:rPr>
        <w:t xml:space="preserve">If you have not claimed before, or think you might qualify now, you need to fill in an application form.  Claims must be made online at: </w:t>
      </w:r>
      <w:hyperlink r:id="rId37" w:history="1">
        <w:r>
          <w:rPr>
            <w:rStyle w:val="Hyperlink"/>
            <w:rFonts w:ascii="Arial" w:hAnsi="Arial" w:cs="Arial"/>
          </w:rPr>
          <w:t>www.knowsley.gov.uk/residents/council-tax</w:t>
        </w:r>
      </w:hyperlink>
    </w:p>
    <w:p w14:paraId="3DA9BFCD" w14:textId="77777777" w:rsidR="00BA7E79" w:rsidRDefault="00BA7E79" w:rsidP="00BA7E79">
      <w:pPr>
        <w:spacing w:after="240" w:line="80" w:lineRule="atLeast"/>
        <w:jc w:val="both"/>
        <w:rPr>
          <w:rFonts w:ascii="Arial" w:hAnsi="Arial" w:cs="Arial"/>
          <w:b/>
        </w:rPr>
      </w:pPr>
      <w:r>
        <w:rPr>
          <w:rFonts w:ascii="Arial" w:hAnsi="Arial" w:cs="Arial"/>
          <w:b/>
          <w:bCs/>
          <w:color w:val="800080"/>
        </w:rPr>
        <w:t>Council Tax – Discretionary Discount</w:t>
      </w:r>
    </w:p>
    <w:p w14:paraId="342FE248" w14:textId="77777777" w:rsidR="00BA7E79" w:rsidRDefault="00BA7E79" w:rsidP="00BA7E79">
      <w:pPr>
        <w:spacing w:after="240" w:line="80" w:lineRule="atLeast"/>
        <w:jc w:val="both"/>
        <w:rPr>
          <w:rFonts w:ascii="Arial" w:hAnsi="Arial" w:cs="Arial"/>
        </w:rPr>
      </w:pPr>
      <w:r>
        <w:rPr>
          <w:rFonts w:ascii="Arial" w:hAnsi="Arial" w:cs="Arial"/>
        </w:rPr>
        <w:t xml:space="preserve">Under Section 13A (1) (c) of the Local Government Finance Act 1992 (as amended by Section 76 of the Local Government Act 2003 and the Local Government Act 2012), the Council has discretionary powers to reduce liability for Council Tax in relation to individual cases, or class(es) of cases, that it may determine and where national discounts and exemptions cannot be applied.  This power will generally only be used in exceptional circumstances.  For more information, please visit: </w:t>
      </w:r>
    </w:p>
    <w:p w14:paraId="6C0E6CD0" w14:textId="5093C317" w:rsidR="004D362D" w:rsidRPr="004D362D" w:rsidRDefault="00AC2418" w:rsidP="00BA7E79">
      <w:pPr>
        <w:spacing w:after="240" w:line="80" w:lineRule="atLeast"/>
        <w:jc w:val="both"/>
        <w:rPr>
          <w:rFonts w:ascii="Arial" w:hAnsi="Arial" w:cs="Arial"/>
          <w:b/>
        </w:rPr>
      </w:pPr>
      <w:hyperlink r:id="rId38" w:history="1">
        <w:r w:rsidR="00BA7E79">
          <w:rPr>
            <w:rStyle w:val="Hyperlink"/>
            <w:rFonts w:ascii="Arial" w:hAnsi="Arial" w:cs="Arial"/>
          </w:rPr>
          <w:t>www.knowsley.gov.uk/residents/council-tax</w:t>
        </w:r>
      </w:hyperlink>
      <w:r w:rsidR="00BA7E79">
        <w:rPr>
          <w:rFonts w:ascii="Arial" w:hAnsi="Arial" w:cs="Arial"/>
          <w:highlight w:val="yellow"/>
        </w:rPr>
        <w:t xml:space="preserve"> </w:t>
      </w:r>
      <w:r w:rsidR="00BA7E79">
        <w:rPr>
          <w:rFonts w:ascii="Arial" w:hAnsi="Arial" w:cs="Arial"/>
          <w:color w:val="333333"/>
          <w:highlight w:val="yellow"/>
        </w:rPr>
        <w:br/>
      </w:r>
      <w:r w:rsidR="00BA7E79">
        <w:rPr>
          <w:rFonts w:ascii="Arial" w:hAnsi="Arial" w:cs="Arial"/>
          <w:color w:val="333333"/>
        </w:rPr>
        <w:br/>
      </w:r>
      <w:r w:rsidR="004D362D">
        <w:rPr>
          <w:rFonts w:ascii="Arial" w:hAnsi="Arial" w:cs="Arial"/>
          <w:b/>
          <w:bCs/>
          <w:color w:val="800080"/>
        </w:rPr>
        <w:t>Council Tax – Discretionary Fund</w:t>
      </w:r>
    </w:p>
    <w:p w14:paraId="5CD3DB35" w14:textId="19EFA33D" w:rsidR="004D362D" w:rsidRPr="004D362D" w:rsidRDefault="00BA7E79" w:rsidP="00F80EA6">
      <w:pPr>
        <w:spacing w:after="240" w:line="80" w:lineRule="atLeast"/>
        <w:rPr>
          <w:rFonts w:ascii="Arial" w:hAnsi="Arial" w:cs="Arial"/>
          <w:b/>
        </w:rPr>
      </w:pPr>
      <w:r w:rsidRPr="00824C73">
        <w:rPr>
          <w:rFonts w:ascii="Arial" w:hAnsi="Arial" w:cs="Arial"/>
          <w:color w:val="333333"/>
          <w:shd w:val="clear" w:color="auto" w:fill="FFFFFF"/>
        </w:rPr>
        <w:t xml:space="preserve">There will also be a discretionary fund available to support vulnerable people and individuals on low incomes that do not pay Council Tax or that are in Council Tax bands E to H. Further information will be provided on the Council’s </w:t>
      </w:r>
      <w:r w:rsidR="00BC3B32" w:rsidRPr="00824C73">
        <w:rPr>
          <w:rFonts w:ascii="Arial" w:hAnsi="Arial" w:cs="Arial"/>
          <w:color w:val="333333"/>
          <w:shd w:val="clear" w:color="auto" w:fill="FFFFFF"/>
        </w:rPr>
        <w:t>website</w:t>
      </w:r>
      <w:r w:rsidRPr="00824C73">
        <w:rPr>
          <w:rFonts w:ascii="Arial" w:hAnsi="Arial" w:cs="Arial"/>
          <w:color w:val="333333"/>
          <w:shd w:val="clear" w:color="auto" w:fill="FFFFFF"/>
        </w:rPr>
        <w:t>.</w:t>
      </w:r>
      <w:r>
        <w:rPr>
          <w:rFonts w:ascii="Arial" w:hAnsi="Arial" w:cs="Arial"/>
          <w:color w:val="333333"/>
        </w:rPr>
        <w:br/>
      </w:r>
      <w:r>
        <w:rPr>
          <w:rFonts w:ascii="Arial" w:hAnsi="Arial" w:cs="Arial"/>
          <w:color w:val="333333"/>
        </w:rPr>
        <w:br/>
      </w:r>
      <w:r w:rsidR="004D362D">
        <w:rPr>
          <w:rFonts w:ascii="Arial" w:hAnsi="Arial" w:cs="Arial"/>
          <w:b/>
          <w:bCs/>
          <w:color w:val="800080"/>
        </w:rPr>
        <w:t>Council Tax – Government Funding</w:t>
      </w:r>
    </w:p>
    <w:p w14:paraId="2C08B096" w14:textId="6052A013" w:rsidR="00BA7E79" w:rsidRPr="005518C0" w:rsidRDefault="00BA7E79" w:rsidP="00BA7E79">
      <w:pPr>
        <w:spacing w:after="240" w:line="80" w:lineRule="atLeast"/>
        <w:jc w:val="both"/>
        <w:rPr>
          <w:rFonts w:ascii="Arial" w:hAnsi="Arial" w:cs="Arial"/>
          <w:lang w:eastAsia="en-GB"/>
        </w:rPr>
      </w:pPr>
      <w:r w:rsidRPr="005518C0">
        <w:rPr>
          <w:rFonts w:ascii="Arial" w:hAnsi="Arial" w:cs="Arial"/>
          <w:lang w:eastAsia="en-GB"/>
        </w:rPr>
        <w:t xml:space="preserve">The Government has allocated funding that will reduce Council Tax bills for current working age and pension age Council Tax Reduction (CTR) recipients by up to £25. </w:t>
      </w:r>
    </w:p>
    <w:p w14:paraId="3F2E5D56" w14:textId="37DBC00A" w:rsidR="00BC3B32" w:rsidRDefault="00BA7E79" w:rsidP="00BA7E79">
      <w:pPr>
        <w:autoSpaceDE w:val="0"/>
        <w:autoSpaceDN w:val="0"/>
        <w:rPr>
          <w:rFonts w:ascii="Arial" w:hAnsi="Arial" w:cs="Arial"/>
          <w:lang w:eastAsia="en-GB"/>
        </w:rPr>
      </w:pPr>
      <w:r w:rsidRPr="005518C0">
        <w:rPr>
          <w:rFonts w:ascii="Arial" w:hAnsi="Arial" w:cs="Arial"/>
          <w:lang w:eastAsia="en-GB"/>
        </w:rPr>
        <w:t>Where a taxpayer’s liability for 2023</w:t>
      </w:r>
      <w:r w:rsidR="00BC3B32">
        <w:rPr>
          <w:rFonts w:ascii="Arial" w:hAnsi="Arial" w:cs="Arial"/>
          <w:lang w:eastAsia="en-GB"/>
        </w:rPr>
        <w:t>/</w:t>
      </w:r>
      <w:r w:rsidRPr="005518C0">
        <w:rPr>
          <w:rFonts w:ascii="Arial" w:hAnsi="Arial" w:cs="Arial"/>
          <w:lang w:eastAsia="en-GB"/>
        </w:rPr>
        <w:t xml:space="preserve">24 is, following the application of CTR, less than £25, then their liability will be reduced to nil. </w:t>
      </w:r>
    </w:p>
    <w:p w14:paraId="646B2875" w14:textId="046307CB" w:rsidR="00BA7E79" w:rsidRPr="005518C0" w:rsidRDefault="00BA7E79" w:rsidP="00BA7E79">
      <w:pPr>
        <w:autoSpaceDE w:val="0"/>
        <w:autoSpaceDN w:val="0"/>
        <w:rPr>
          <w:rFonts w:ascii="Arial" w:hAnsi="Arial" w:cs="Arial"/>
          <w:lang w:eastAsia="en-GB"/>
        </w:rPr>
      </w:pPr>
      <w:r w:rsidRPr="005518C0">
        <w:rPr>
          <w:rFonts w:ascii="Arial" w:hAnsi="Arial" w:cs="Arial"/>
          <w:lang w:eastAsia="en-GB"/>
        </w:rPr>
        <w:t>Where a taxpayer’s liability for 2023</w:t>
      </w:r>
      <w:r w:rsidR="00BC3B32">
        <w:rPr>
          <w:rFonts w:ascii="Arial" w:hAnsi="Arial" w:cs="Arial"/>
          <w:lang w:eastAsia="en-GB"/>
        </w:rPr>
        <w:t>/</w:t>
      </w:r>
      <w:r w:rsidRPr="005518C0">
        <w:rPr>
          <w:rFonts w:ascii="Arial" w:hAnsi="Arial" w:cs="Arial"/>
          <w:lang w:eastAsia="en-GB"/>
        </w:rPr>
        <w:t>24 is nil, no reduction to the Council Tax account will be available.</w:t>
      </w:r>
    </w:p>
    <w:p w14:paraId="7DFBF2A8" w14:textId="77777777" w:rsidR="00BA7E79" w:rsidRPr="005518C0" w:rsidRDefault="00BA7E79" w:rsidP="00BA7E79">
      <w:pPr>
        <w:autoSpaceDE w:val="0"/>
        <w:autoSpaceDN w:val="0"/>
        <w:rPr>
          <w:rFonts w:ascii="Arial" w:hAnsi="Arial" w:cs="Arial"/>
          <w:b/>
          <w:bCs/>
          <w:lang w:eastAsia="en-GB"/>
        </w:rPr>
      </w:pPr>
      <w:r w:rsidRPr="005518C0">
        <w:rPr>
          <w:rFonts w:ascii="Arial" w:hAnsi="Arial" w:cs="Arial"/>
          <w:b/>
          <w:bCs/>
          <w:lang w:eastAsia="en-GB"/>
        </w:rPr>
        <w:t>There is no need for any recipient of CTR to make a separate claim for a reduction under this scheme, the discount will be automatically applied to the Council Tax account.</w:t>
      </w:r>
    </w:p>
    <w:p w14:paraId="45991549" w14:textId="77777777" w:rsidR="00BA7E79" w:rsidRPr="005518C0" w:rsidRDefault="00BA7E79" w:rsidP="00BA7E79">
      <w:pPr>
        <w:spacing w:after="240" w:line="80" w:lineRule="atLeast"/>
        <w:jc w:val="both"/>
        <w:rPr>
          <w:rFonts w:ascii="Arial" w:hAnsi="Arial" w:cs="Arial"/>
        </w:rPr>
      </w:pPr>
      <w:r w:rsidRPr="005518C0">
        <w:rPr>
          <w:rFonts w:ascii="Arial" w:hAnsi="Arial" w:cs="Arial"/>
          <w:color w:val="333333"/>
          <w:shd w:val="clear" w:color="auto" w:fill="FFFFFF"/>
        </w:rPr>
        <w:t xml:space="preserve">Your Council Tax band is shown on the front of your Council Tax bill, or you can check it at: </w:t>
      </w:r>
    </w:p>
    <w:p w14:paraId="1CD26DE9" w14:textId="77777777" w:rsidR="00BA7E79" w:rsidRDefault="00AC2418" w:rsidP="00BA7E79">
      <w:pPr>
        <w:rPr>
          <w:rFonts w:ascii="Arial" w:hAnsi="Arial" w:cs="Arial"/>
          <w:color w:val="333333"/>
          <w:u w:val="single"/>
          <w:shd w:val="clear" w:color="auto" w:fill="FFFFFF"/>
        </w:rPr>
      </w:pPr>
      <w:hyperlink r:id="rId39" w:history="1">
        <w:r w:rsidR="00BA7E79" w:rsidRPr="005518C0">
          <w:rPr>
            <w:rStyle w:val="Hyperlink"/>
            <w:rFonts w:ascii="Arial" w:hAnsi="Arial" w:cs="Arial"/>
            <w:shd w:val="clear" w:color="auto" w:fill="FFFFFF"/>
          </w:rPr>
          <w:t>https://www.gov.uk/council-tax-bands</w:t>
        </w:r>
      </w:hyperlink>
    </w:p>
    <w:p w14:paraId="0302F7C8" w14:textId="23E85AC5" w:rsidR="005741DE" w:rsidRDefault="005741DE" w:rsidP="00091936">
      <w:pPr>
        <w:spacing w:after="0" w:line="240" w:lineRule="auto"/>
        <w:rPr>
          <w:rFonts w:ascii="Arial" w:hAnsi="Arial" w:cs="Arial"/>
          <w:b/>
          <w:bCs/>
          <w:color w:val="800080"/>
          <w:highlight w:val="yellow"/>
        </w:rPr>
      </w:pPr>
    </w:p>
    <w:p w14:paraId="23EF0A5E" w14:textId="246D779D" w:rsidR="005741DE" w:rsidRDefault="005741DE" w:rsidP="00091936">
      <w:pPr>
        <w:spacing w:after="0" w:line="240" w:lineRule="auto"/>
        <w:rPr>
          <w:rFonts w:ascii="Arial" w:hAnsi="Arial" w:cs="Arial"/>
          <w:b/>
          <w:bCs/>
          <w:color w:val="800080"/>
          <w:highlight w:val="yellow"/>
        </w:rPr>
      </w:pPr>
    </w:p>
    <w:p w14:paraId="3AA2EDA5" w14:textId="77777777" w:rsidR="00BC3B32" w:rsidRDefault="00BC3B32">
      <w:pPr>
        <w:spacing w:after="0" w:line="240" w:lineRule="auto"/>
        <w:rPr>
          <w:rFonts w:ascii="Arial" w:hAnsi="Arial" w:cs="Arial"/>
          <w:b/>
          <w:bCs/>
          <w:color w:val="800080"/>
        </w:rPr>
      </w:pPr>
      <w:r>
        <w:rPr>
          <w:rFonts w:ascii="Arial" w:hAnsi="Arial" w:cs="Arial"/>
          <w:b/>
          <w:bCs/>
          <w:color w:val="800080"/>
        </w:rPr>
        <w:br w:type="page"/>
      </w:r>
    </w:p>
    <w:p w14:paraId="1AE7C8C2" w14:textId="462CAAD8" w:rsidR="00EE0857" w:rsidRDefault="00BC3B32" w:rsidP="00EE0857">
      <w:pPr>
        <w:spacing w:after="0" w:line="240" w:lineRule="auto"/>
        <w:rPr>
          <w:rFonts w:ascii="Arial" w:hAnsi="Arial" w:cs="Arial"/>
          <w:b/>
          <w:bCs/>
          <w:color w:val="800080"/>
        </w:rPr>
      </w:pPr>
      <w:r>
        <w:rPr>
          <w:rFonts w:ascii="Arial" w:hAnsi="Arial" w:cs="Arial"/>
          <w:b/>
          <w:bCs/>
          <w:color w:val="800080"/>
        </w:rPr>
        <w:lastRenderedPageBreak/>
        <w:t>C</w:t>
      </w:r>
      <w:r w:rsidR="00EE0857">
        <w:rPr>
          <w:rFonts w:ascii="Arial" w:hAnsi="Arial" w:cs="Arial"/>
          <w:b/>
          <w:bCs/>
          <w:color w:val="800080"/>
        </w:rPr>
        <w:t>ontact Customer Services</w:t>
      </w:r>
    </w:p>
    <w:p w14:paraId="490D74FF" w14:textId="77777777" w:rsidR="00EE0857" w:rsidRDefault="00EE0857" w:rsidP="00EE0857">
      <w:pPr>
        <w:spacing w:after="0" w:line="240" w:lineRule="auto"/>
        <w:rPr>
          <w:rFonts w:ascii="Arial" w:hAnsi="Arial" w:cs="Arial"/>
          <w:b/>
          <w:bCs/>
          <w:color w:val="800080"/>
        </w:rPr>
      </w:pPr>
    </w:p>
    <w:p w14:paraId="244E2F28" w14:textId="77777777" w:rsidR="00EE0857" w:rsidRDefault="00EE0857" w:rsidP="00EE0857">
      <w:pPr>
        <w:spacing w:after="240" w:line="80" w:lineRule="atLeast"/>
        <w:rPr>
          <w:rFonts w:ascii="Arial" w:hAnsi="Arial" w:cs="Arial"/>
          <w:bCs/>
        </w:rPr>
      </w:pPr>
      <w:r>
        <w:rPr>
          <w:rFonts w:ascii="Arial" w:hAnsi="Arial" w:cs="Arial"/>
          <w:bCs/>
        </w:rPr>
        <w:t>We can be contacted using our online services portal, online chat, by email, in writing or by telephone.</w:t>
      </w:r>
    </w:p>
    <w:p w14:paraId="0778746E" w14:textId="027CF1CD" w:rsidR="00EE0857" w:rsidRDefault="00EE0857" w:rsidP="00EE0857">
      <w:pPr>
        <w:spacing w:after="240" w:line="80" w:lineRule="atLeast"/>
        <w:rPr>
          <w:rFonts w:ascii="Arial" w:hAnsi="Arial" w:cs="Arial"/>
          <w:bCs/>
        </w:rPr>
      </w:pPr>
      <w:r>
        <w:rPr>
          <w:rFonts w:ascii="Arial" w:hAnsi="Arial" w:cs="Arial"/>
          <w:bCs/>
        </w:rPr>
        <w:t>Our online services are available 24 hours a day, 7 days a week, are easy to use, fast and free!</w:t>
      </w:r>
    </w:p>
    <w:p w14:paraId="33175396" w14:textId="77777777" w:rsidR="00EE0857" w:rsidRDefault="00EE0857" w:rsidP="00EE0857">
      <w:pPr>
        <w:spacing w:after="240" w:line="80" w:lineRule="atLeast"/>
        <w:rPr>
          <w:rFonts w:ascii="Arial" w:hAnsi="Arial" w:cs="Arial"/>
          <w:bCs/>
        </w:rPr>
      </w:pPr>
      <w:r>
        <w:rPr>
          <w:rFonts w:ascii="Arial" w:hAnsi="Arial" w:cs="Arial"/>
          <w:bCs/>
          <w:noProof/>
        </w:rPr>
        <w:drawing>
          <wp:anchor distT="0" distB="0" distL="114300" distR="114300" simplePos="0" relativeHeight="251660289" behindDoc="1" locked="0" layoutInCell="1" allowOverlap="1" wp14:anchorId="7A61ACB7" wp14:editId="102BCFE2">
            <wp:simplePos x="0" y="0"/>
            <wp:positionH relativeFrom="column">
              <wp:posOffset>2133600</wp:posOffset>
            </wp:positionH>
            <wp:positionV relativeFrom="paragraph">
              <wp:posOffset>259715</wp:posOffset>
            </wp:positionV>
            <wp:extent cx="876300" cy="876300"/>
            <wp:effectExtent l="0" t="0" r="0" b="0"/>
            <wp:wrapTight wrapText="bothSides">
              <wp:wrapPolygon edited="0">
                <wp:start x="0" y="0"/>
                <wp:lineTo x="0" y="21130"/>
                <wp:lineTo x="21130" y="21130"/>
                <wp:lineTo x="21130" y="0"/>
                <wp:lineTo x="0" y="0"/>
              </wp:wrapPolygon>
            </wp:wrapTight>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You can use our online services </w:t>
      </w:r>
      <w:hyperlink r:id="rId41" w:history="1">
        <w:r w:rsidRPr="00C94ABC">
          <w:rPr>
            <w:rStyle w:val="Hyperlink"/>
            <w:rFonts w:ascii="Arial" w:hAnsi="Arial" w:cs="Arial"/>
            <w:bCs/>
          </w:rPr>
          <w:t>www.knowsley.gov.uk</w:t>
        </w:r>
      </w:hyperlink>
      <w:r>
        <w:rPr>
          <w:rFonts w:ascii="Arial" w:hAnsi="Arial" w:cs="Arial"/>
          <w:bCs/>
        </w:rPr>
        <w:t xml:space="preserve"> or scan the QR </w:t>
      </w:r>
      <w:proofErr w:type="gramStart"/>
      <w:r>
        <w:rPr>
          <w:rFonts w:ascii="Arial" w:hAnsi="Arial" w:cs="Arial"/>
          <w:bCs/>
        </w:rPr>
        <w:t>code</w:t>
      </w:r>
      <w:proofErr w:type="gramEnd"/>
    </w:p>
    <w:p w14:paraId="20EE811A" w14:textId="77777777" w:rsidR="00EE0857" w:rsidRDefault="00EE0857" w:rsidP="00EE0857">
      <w:pPr>
        <w:spacing w:after="240" w:line="80" w:lineRule="atLeast"/>
        <w:rPr>
          <w:rFonts w:ascii="Arial" w:hAnsi="Arial" w:cs="Arial"/>
          <w:bCs/>
        </w:rPr>
      </w:pPr>
    </w:p>
    <w:p w14:paraId="78DB9397" w14:textId="77777777" w:rsidR="00EE0857" w:rsidRDefault="00EE0857" w:rsidP="00EE0857">
      <w:pPr>
        <w:spacing w:after="240" w:line="80" w:lineRule="atLeast"/>
        <w:rPr>
          <w:rFonts w:ascii="Arial" w:hAnsi="Arial" w:cs="Arial"/>
          <w:bCs/>
        </w:rPr>
      </w:pPr>
    </w:p>
    <w:p w14:paraId="6C332C05" w14:textId="77777777" w:rsidR="00EE0857" w:rsidRPr="00780943" w:rsidRDefault="00EE0857" w:rsidP="00780943">
      <w:pPr>
        <w:spacing w:after="240" w:line="80" w:lineRule="atLeast"/>
        <w:rPr>
          <w:bCs/>
        </w:rPr>
      </w:pPr>
    </w:p>
    <w:p w14:paraId="022CB940" w14:textId="30AF3ACC" w:rsidR="00EE0857" w:rsidRPr="00D47FBC" w:rsidRDefault="00EE0857" w:rsidP="00BC0138">
      <w:pPr>
        <w:pStyle w:val="ListParagraph"/>
        <w:numPr>
          <w:ilvl w:val="0"/>
          <w:numId w:val="9"/>
        </w:numPr>
        <w:spacing w:after="240" w:line="80" w:lineRule="atLeast"/>
        <w:contextualSpacing/>
        <w:rPr>
          <w:bCs/>
        </w:rPr>
      </w:pPr>
      <w:r w:rsidRPr="00D47FBC">
        <w:rPr>
          <w:bCs/>
        </w:rPr>
        <w:t>To make a payment</w:t>
      </w:r>
    </w:p>
    <w:p w14:paraId="08CB826D" w14:textId="4D6F7FF9" w:rsidR="00EE0857" w:rsidRDefault="00EE0857" w:rsidP="00BC0138">
      <w:pPr>
        <w:numPr>
          <w:ilvl w:val="0"/>
          <w:numId w:val="9"/>
        </w:numPr>
        <w:spacing w:after="240" w:line="80" w:lineRule="atLeast"/>
        <w:ind w:left="771" w:hanging="357"/>
        <w:rPr>
          <w:rFonts w:ascii="Arial" w:hAnsi="Arial" w:cs="Arial"/>
          <w:bCs/>
        </w:rPr>
      </w:pPr>
      <w:r>
        <w:rPr>
          <w:rFonts w:ascii="Arial" w:hAnsi="Arial" w:cs="Arial"/>
          <w:bCs/>
        </w:rPr>
        <w:t xml:space="preserve">To sign up to receive your council tax bill </w:t>
      </w:r>
      <w:proofErr w:type="gramStart"/>
      <w:r>
        <w:rPr>
          <w:rFonts w:ascii="Arial" w:hAnsi="Arial" w:cs="Arial"/>
          <w:bCs/>
        </w:rPr>
        <w:t>electronically</w:t>
      </w:r>
      <w:proofErr w:type="gramEnd"/>
    </w:p>
    <w:p w14:paraId="4119CC5A" w14:textId="36B74A6E" w:rsidR="0072793A" w:rsidRPr="0072793A" w:rsidRDefault="00EE0857" w:rsidP="0072793A">
      <w:pPr>
        <w:numPr>
          <w:ilvl w:val="0"/>
          <w:numId w:val="9"/>
        </w:numPr>
        <w:spacing w:after="240" w:line="80" w:lineRule="atLeast"/>
        <w:ind w:left="771" w:hanging="357"/>
        <w:rPr>
          <w:rFonts w:ascii="Arial" w:hAnsi="Arial" w:cs="Arial"/>
          <w:bCs/>
        </w:rPr>
      </w:pPr>
      <w:r w:rsidRPr="00C34185">
        <w:rPr>
          <w:rFonts w:ascii="Arial" w:hAnsi="Arial" w:cs="Arial"/>
          <w:bCs/>
        </w:rPr>
        <w:t xml:space="preserve">To report a missed bin, dog fouling, abandoned vehicles, fly tipping, littering, potholes, street lighting, noise </w:t>
      </w:r>
      <w:proofErr w:type="gramStart"/>
      <w:r w:rsidRPr="00C34185">
        <w:rPr>
          <w:rFonts w:ascii="Arial" w:hAnsi="Arial" w:cs="Arial"/>
          <w:bCs/>
        </w:rPr>
        <w:t>pollution</w:t>
      </w:r>
      <w:proofErr w:type="gramEnd"/>
    </w:p>
    <w:p w14:paraId="6A9522F8" w14:textId="67F7947F" w:rsidR="00EE0857" w:rsidRPr="00C34185" w:rsidRDefault="00EE0857" w:rsidP="00BC0138">
      <w:pPr>
        <w:numPr>
          <w:ilvl w:val="0"/>
          <w:numId w:val="9"/>
        </w:numPr>
        <w:spacing w:after="240" w:line="80" w:lineRule="atLeast"/>
        <w:ind w:left="771" w:hanging="357"/>
        <w:rPr>
          <w:rFonts w:ascii="Arial" w:hAnsi="Arial" w:cs="Arial"/>
          <w:bCs/>
        </w:rPr>
      </w:pPr>
      <w:r w:rsidRPr="00C34185">
        <w:rPr>
          <w:rFonts w:ascii="Arial" w:hAnsi="Arial" w:cs="Arial"/>
          <w:bCs/>
        </w:rPr>
        <w:t>To book a bulky waste collection, taxi vehicle test, a birth/death registration appointment, a pest control visit</w:t>
      </w:r>
    </w:p>
    <w:p w14:paraId="766B6DD8" w14:textId="77777777" w:rsidR="00EE0857" w:rsidRDefault="00EE0857" w:rsidP="00BC0138">
      <w:pPr>
        <w:numPr>
          <w:ilvl w:val="0"/>
          <w:numId w:val="9"/>
        </w:numPr>
        <w:spacing w:after="240" w:line="80" w:lineRule="atLeast"/>
        <w:ind w:left="771" w:hanging="357"/>
        <w:rPr>
          <w:rFonts w:ascii="Arial" w:hAnsi="Arial" w:cs="Arial"/>
          <w:bCs/>
        </w:rPr>
      </w:pPr>
      <w:r w:rsidRPr="00C34185">
        <w:rPr>
          <w:rFonts w:ascii="Arial" w:hAnsi="Arial" w:cs="Arial"/>
          <w:bCs/>
        </w:rPr>
        <w:t>To view your council tax account, create a council tax direct debit, apply for a school place, view your housing benefit/council tax reduction information, upload evidence</w:t>
      </w:r>
      <w:r>
        <w:rPr>
          <w:rFonts w:ascii="Arial" w:hAnsi="Arial" w:cs="Arial"/>
          <w:bCs/>
        </w:rPr>
        <w:t xml:space="preserve"> in support of a </w:t>
      </w:r>
      <w:proofErr w:type="gramStart"/>
      <w:r>
        <w:rPr>
          <w:rFonts w:ascii="Arial" w:hAnsi="Arial" w:cs="Arial"/>
          <w:bCs/>
        </w:rPr>
        <w:t>claim</w:t>
      </w:r>
      <w:proofErr w:type="gramEnd"/>
    </w:p>
    <w:p w14:paraId="1261FB0C" w14:textId="77777777" w:rsidR="00EE0857" w:rsidRDefault="00EE0857" w:rsidP="00BC0138">
      <w:pPr>
        <w:numPr>
          <w:ilvl w:val="0"/>
          <w:numId w:val="9"/>
        </w:numPr>
        <w:spacing w:after="240" w:line="80" w:lineRule="atLeast"/>
        <w:ind w:left="771" w:hanging="357"/>
        <w:rPr>
          <w:rFonts w:ascii="Arial" w:hAnsi="Arial" w:cs="Arial"/>
          <w:bCs/>
        </w:rPr>
      </w:pPr>
      <w:r>
        <w:rPr>
          <w:rFonts w:ascii="Arial" w:hAnsi="Arial" w:cs="Arial"/>
          <w:bCs/>
        </w:rPr>
        <w:t>To find out about your refuse collection dates and other information about your local area.</w:t>
      </w:r>
    </w:p>
    <w:p w14:paraId="2C7B7D31" w14:textId="77777777" w:rsidR="00D561DA" w:rsidRDefault="00D561DA" w:rsidP="00EE0857">
      <w:pPr>
        <w:spacing w:before="140" w:after="140"/>
        <w:rPr>
          <w:rFonts w:ascii="Arial" w:hAnsi="Arial" w:cs="Arial"/>
          <w:b/>
          <w:bCs/>
          <w:color w:val="800080"/>
        </w:rPr>
      </w:pPr>
    </w:p>
    <w:p w14:paraId="53E8AD56" w14:textId="1F3417A3" w:rsidR="00EE0857" w:rsidRDefault="00EE0857" w:rsidP="00EE0857">
      <w:pPr>
        <w:spacing w:before="140" w:after="140"/>
        <w:rPr>
          <w:rFonts w:ascii="Arial" w:hAnsi="Arial" w:cs="Arial"/>
          <w:bCs/>
        </w:rPr>
      </w:pPr>
      <w:r>
        <w:rPr>
          <w:rFonts w:ascii="Arial" w:hAnsi="Arial" w:cs="Arial"/>
          <w:b/>
          <w:bCs/>
          <w:color w:val="800080"/>
        </w:rPr>
        <w:t>Alternatively, you can write to us</w:t>
      </w:r>
      <w:r>
        <w:rPr>
          <w:rFonts w:ascii="Arial" w:hAnsi="Arial" w:cs="Arial"/>
          <w:b/>
          <w:bCs/>
        </w:rPr>
        <w:t xml:space="preserve"> </w:t>
      </w:r>
      <w:r>
        <w:rPr>
          <w:rFonts w:ascii="Arial" w:hAnsi="Arial" w:cs="Arial"/>
          <w:b/>
          <w:bCs/>
          <w:color w:val="800080"/>
        </w:rPr>
        <w:t>at:</w:t>
      </w:r>
    </w:p>
    <w:p w14:paraId="204E9C01" w14:textId="77777777" w:rsidR="00EE0857" w:rsidRDefault="00EE0857" w:rsidP="00EE0857">
      <w:pPr>
        <w:pStyle w:val="NoSpacing"/>
        <w:rPr>
          <w:sz w:val="22"/>
          <w:szCs w:val="22"/>
        </w:rPr>
      </w:pPr>
      <w:r>
        <w:rPr>
          <w:sz w:val="22"/>
          <w:szCs w:val="22"/>
        </w:rPr>
        <w:t>Knowsley Metropolitan Borough Council,</w:t>
      </w:r>
    </w:p>
    <w:p w14:paraId="02C38B17" w14:textId="77777777" w:rsidR="00EE0857" w:rsidRDefault="00EE0857" w:rsidP="00EE0857">
      <w:pPr>
        <w:pStyle w:val="NoSpacing"/>
        <w:rPr>
          <w:sz w:val="22"/>
          <w:szCs w:val="22"/>
        </w:rPr>
      </w:pPr>
      <w:r>
        <w:rPr>
          <w:sz w:val="22"/>
          <w:szCs w:val="22"/>
        </w:rPr>
        <w:t>Municipal Buildings,</w:t>
      </w:r>
    </w:p>
    <w:p w14:paraId="22BB91BA" w14:textId="77777777" w:rsidR="00EE0857" w:rsidRDefault="00EE0857" w:rsidP="00EE0857">
      <w:pPr>
        <w:pStyle w:val="NoSpacing"/>
        <w:rPr>
          <w:sz w:val="22"/>
          <w:szCs w:val="22"/>
        </w:rPr>
      </w:pPr>
      <w:r>
        <w:rPr>
          <w:sz w:val="22"/>
          <w:szCs w:val="22"/>
        </w:rPr>
        <w:t>Archway Road,</w:t>
      </w:r>
    </w:p>
    <w:p w14:paraId="10D25209" w14:textId="77777777" w:rsidR="00EE0857" w:rsidRDefault="00EE0857" w:rsidP="00EE0857">
      <w:pPr>
        <w:pStyle w:val="NoSpacing"/>
        <w:rPr>
          <w:sz w:val="22"/>
          <w:szCs w:val="22"/>
        </w:rPr>
      </w:pPr>
      <w:r>
        <w:rPr>
          <w:sz w:val="22"/>
          <w:szCs w:val="22"/>
        </w:rPr>
        <w:t>Huyton.</w:t>
      </w:r>
    </w:p>
    <w:p w14:paraId="6FA1D5FE" w14:textId="77777777" w:rsidR="00EE0857" w:rsidRDefault="00EE0857" w:rsidP="00EE0857">
      <w:pPr>
        <w:pStyle w:val="NoSpacing"/>
        <w:rPr>
          <w:sz w:val="22"/>
          <w:szCs w:val="22"/>
        </w:rPr>
      </w:pPr>
      <w:r>
        <w:rPr>
          <w:sz w:val="22"/>
          <w:szCs w:val="22"/>
        </w:rPr>
        <w:t>L36 9UX</w:t>
      </w:r>
    </w:p>
    <w:p w14:paraId="4A770A5B" w14:textId="77777777" w:rsidR="00D561DA" w:rsidRDefault="00D561DA" w:rsidP="00EE0857">
      <w:pPr>
        <w:spacing w:before="140" w:after="140"/>
        <w:rPr>
          <w:rFonts w:ascii="Arial" w:hAnsi="Arial" w:cs="Arial"/>
          <w:b/>
          <w:bCs/>
          <w:color w:val="800080"/>
        </w:rPr>
      </w:pPr>
    </w:p>
    <w:p w14:paraId="2E9B705A" w14:textId="441DE8C1" w:rsidR="00EE0857" w:rsidRDefault="00EE0857" w:rsidP="00EE0857">
      <w:pPr>
        <w:spacing w:before="140" w:after="140"/>
        <w:rPr>
          <w:rFonts w:ascii="Arial" w:hAnsi="Arial" w:cs="Arial"/>
        </w:rPr>
      </w:pPr>
      <w:r>
        <w:rPr>
          <w:rFonts w:ascii="Arial" w:hAnsi="Arial" w:cs="Arial"/>
          <w:b/>
          <w:bCs/>
          <w:color w:val="800080"/>
        </w:rPr>
        <w:t xml:space="preserve">For assistance with Council Tax, Council Tax Reduction enquiries or to make a </w:t>
      </w:r>
      <w:proofErr w:type="gramStart"/>
      <w:r>
        <w:rPr>
          <w:rFonts w:ascii="Arial" w:hAnsi="Arial" w:cs="Arial"/>
          <w:b/>
          <w:bCs/>
          <w:color w:val="800080"/>
        </w:rPr>
        <w:t>payment</w:t>
      </w:r>
      <w:proofErr w:type="gramEnd"/>
    </w:p>
    <w:p w14:paraId="1C3208EF" w14:textId="635DD314" w:rsidR="00EE0857" w:rsidRDefault="00EE0857" w:rsidP="00EE0857">
      <w:pPr>
        <w:jc w:val="both"/>
        <w:rPr>
          <w:rFonts w:ascii="Arial" w:hAnsi="Arial" w:cs="Arial"/>
        </w:rPr>
      </w:pPr>
      <w:r>
        <w:rPr>
          <w:rFonts w:ascii="Arial" w:hAnsi="Arial" w:cs="Arial"/>
        </w:rPr>
        <w:t>The Council’s Contact Centre listed below will be pleased to assist with your enquiry. You can also make a card payment by calling 0151 443 4476.</w:t>
      </w:r>
    </w:p>
    <w:p w14:paraId="21778D85" w14:textId="59A6F3BC" w:rsidR="00780943" w:rsidRDefault="00780943" w:rsidP="00EE0857">
      <w:pPr>
        <w:jc w:val="both"/>
        <w:rPr>
          <w:rFonts w:ascii="Arial" w:hAnsi="Arial" w:cs="Arial"/>
        </w:rPr>
      </w:pPr>
    </w:p>
    <w:p w14:paraId="2922D5DF" w14:textId="77777777" w:rsidR="00BC3B32" w:rsidRDefault="00BC3B32">
      <w:pPr>
        <w:spacing w:after="0" w:line="240" w:lineRule="auto"/>
        <w:rPr>
          <w:rFonts w:ascii="Arial" w:hAnsi="Arial" w:cs="Arial"/>
          <w:b/>
          <w:color w:val="800080"/>
          <w:u w:val="single"/>
        </w:rPr>
      </w:pPr>
      <w:r>
        <w:rPr>
          <w:rFonts w:ascii="Arial" w:hAnsi="Arial" w:cs="Arial"/>
          <w:b/>
          <w:color w:val="800080"/>
          <w:u w:val="single"/>
        </w:rPr>
        <w:br w:type="page"/>
      </w:r>
    </w:p>
    <w:p w14:paraId="468D834E" w14:textId="501AA46D" w:rsidR="00EE0857" w:rsidRDefault="00EE0857" w:rsidP="00EE0857">
      <w:pPr>
        <w:spacing w:after="100" w:line="240" w:lineRule="auto"/>
        <w:rPr>
          <w:rFonts w:ascii="Arial" w:hAnsi="Arial" w:cs="Arial"/>
          <w:b/>
          <w:color w:val="800080"/>
          <w:u w:val="single"/>
        </w:rPr>
      </w:pPr>
      <w:r>
        <w:rPr>
          <w:rFonts w:ascii="Arial" w:hAnsi="Arial" w:cs="Arial"/>
          <w:b/>
          <w:color w:val="800080"/>
          <w:u w:val="single"/>
        </w:rPr>
        <w:lastRenderedPageBreak/>
        <w:t>Contact Centre</w:t>
      </w:r>
    </w:p>
    <w:p w14:paraId="48A99DA9" w14:textId="77777777" w:rsidR="00D561DA" w:rsidRDefault="00D561DA" w:rsidP="00EE0857">
      <w:pPr>
        <w:spacing w:after="100" w:line="240" w:lineRule="auto"/>
        <w:rPr>
          <w:rFonts w:ascii="Arial" w:hAnsi="Arial" w:cs="Arial"/>
          <w:b/>
          <w:color w:val="800080"/>
        </w:rPr>
      </w:pPr>
    </w:p>
    <w:p w14:paraId="3DF30FF1" w14:textId="77777777" w:rsidR="00EE0857" w:rsidRDefault="00EE0857" w:rsidP="00EE0857">
      <w:pPr>
        <w:spacing w:after="100" w:line="240" w:lineRule="auto"/>
        <w:rPr>
          <w:rFonts w:ascii="Arial" w:hAnsi="Arial" w:cs="Arial"/>
        </w:rPr>
      </w:pPr>
      <w:r>
        <w:rPr>
          <w:rFonts w:ascii="Arial" w:hAnsi="Arial" w:cs="Arial"/>
          <w:b/>
        </w:rPr>
        <w:t xml:space="preserve">Council Tax: </w:t>
      </w:r>
      <w:r>
        <w:rPr>
          <w:rFonts w:ascii="Arial" w:hAnsi="Arial" w:cs="Arial"/>
        </w:rPr>
        <w:t>Telephone 0151 443 4476</w:t>
      </w:r>
    </w:p>
    <w:p w14:paraId="30B76AC4" w14:textId="77777777" w:rsidR="00EE0857" w:rsidRDefault="00EE0857" w:rsidP="00EE0857">
      <w:pPr>
        <w:spacing w:after="100" w:line="240" w:lineRule="auto"/>
        <w:rPr>
          <w:rFonts w:ascii="Arial" w:hAnsi="Arial" w:cs="Arial"/>
        </w:rPr>
      </w:pPr>
      <w:r>
        <w:rPr>
          <w:rFonts w:ascii="Arial" w:hAnsi="Arial" w:cs="Arial"/>
          <w:b/>
        </w:rPr>
        <w:t xml:space="preserve">Council Tax Reduction / Housing Benefit: </w:t>
      </w:r>
      <w:r>
        <w:rPr>
          <w:rFonts w:ascii="Arial" w:hAnsi="Arial" w:cs="Arial"/>
        </w:rPr>
        <w:t>Telephone 0151 443 4042</w:t>
      </w:r>
    </w:p>
    <w:p w14:paraId="0787AF5B" w14:textId="77777777" w:rsidR="00EE0857" w:rsidRDefault="00EE0857" w:rsidP="00EE0857">
      <w:pPr>
        <w:spacing w:after="100"/>
        <w:rPr>
          <w:rFonts w:ascii="Arial" w:hAnsi="Arial" w:cs="Arial"/>
        </w:rPr>
      </w:pPr>
      <w:r>
        <w:rPr>
          <w:rFonts w:ascii="Arial" w:hAnsi="Arial" w:cs="Arial"/>
          <w:b/>
          <w:bCs/>
        </w:rPr>
        <w:t>Environmental Services:</w:t>
      </w:r>
      <w:r>
        <w:rPr>
          <w:rFonts w:ascii="Arial" w:hAnsi="Arial" w:cs="Arial"/>
        </w:rPr>
        <w:t xml:space="preserve"> 0151 443 2400</w:t>
      </w:r>
    </w:p>
    <w:p w14:paraId="7B5EFAD7" w14:textId="77777777" w:rsidR="00EE0857" w:rsidRDefault="00EE0857" w:rsidP="00EE0857">
      <w:pPr>
        <w:spacing w:after="100"/>
        <w:rPr>
          <w:rFonts w:ascii="Arial" w:hAnsi="Arial" w:cs="Arial"/>
        </w:rPr>
      </w:pPr>
      <w:r>
        <w:rPr>
          <w:rFonts w:ascii="Arial" w:hAnsi="Arial" w:cs="Arial"/>
          <w:b/>
          <w:bCs/>
        </w:rPr>
        <w:t>Social Services:</w:t>
      </w:r>
      <w:r>
        <w:rPr>
          <w:rFonts w:ascii="Arial" w:hAnsi="Arial" w:cs="Arial"/>
        </w:rPr>
        <w:t xml:space="preserve"> 0151 443 2600</w:t>
      </w:r>
    </w:p>
    <w:p w14:paraId="05CA0092" w14:textId="77777777" w:rsidR="00EE0857" w:rsidRDefault="00EE0857" w:rsidP="00EE0857">
      <w:pPr>
        <w:spacing w:after="100"/>
        <w:rPr>
          <w:rFonts w:ascii="Arial" w:hAnsi="Arial" w:cs="Arial"/>
        </w:rPr>
      </w:pPr>
      <w:r>
        <w:rPr>
          <w:rFonts w:ascii="Arial" w:hAnsi="Arial" w:cs="Arial"/>
          <w:b/>
          <w:bCs/>
        </w:rPr>
        <w:t>General Enquiries</w:t>
      </w:r>
      <w:r>
        <w:rPr>
          <w:rFonts w:ascii="Arial" w:hAnsi="Arial" w:cs="Arial"/>
        </w:rPr>
        <w:t>: 0151 489 6000</w:t>
      </w:r>
    </w:p>
    <w:p w14:paraId="31849B42" w14:textId="77777777" w:rsidR="00EE0857" w:rsidRPr="008E5493" w:rsidRDefault="00EE0857" w:rsidP="00EE0857">
      <w:pPr>
        <w:spacing w:after="100"/>
        <w:rPr>
          <w:rFonts w:ascii="Arial" w:hAnsi="Arial" w:cs="Arial"/>
        </w:rPr>
      </w:pPr>
      <w:r w:rsidRPr="008E5493">
        <w:rPr>
          <w:rFonts w:ascii="Arial" w:hAnsi="Arial" w:cs="Arial"/>
          <w:b/>
          <w:bCs/>
        </w:rPr>
        <w:t>Online Chat</w:t>
      </w:r>
      <w:r>
        <w:rPr>
          <w:rFonts w:ascii="Arial" w:hAnsi="Arial" w:cs="Arial"/>
          <w:b/>
          <w:bCs/>
        </w:rPr>
        <w:t xml:space="preserve"> </w:t>
      </w:r>
      <w:r w:rsidRPr="008E5493">
        <w:rPr>
          <w:rFonts w:ascii="Arial" w:hAnsi="Arial" w:cs="Arial"/>
        </w:rPr>
        <w:t>https://www.knowsley.gov.uk/contact-us</w:t>
      </w:r>
    </w:p>
    <w:p w14:paraId="58A015EA" w14:textId="77777777" w:rsidR="00780943" w:rsidRDefault="00780943" w:rsidP="00EE0857">
      <w:pPr>
        <w:spacing w:after="0" w:line="240" w:lineRule="auto"/>
        <w:rPr>
          <w:rFonts w:ascii="Arial" w:hAnsi="Arial" w:cs="Arial"/>
          <w:b/>
          <w:bCs/>
          <w:color w:val="800080"/>
        </w:rPr>
      </w:pPr>
    </w:p>
    <w:p w14:paraId="474511FC" w14:textId="7172B53F" w:rsidR="00EE0857" w:rsidRDefault="00EE0857" w:rsidP="00EE0857">
      <w:pPr>
        <w:spacing w:after="0" w:line="240" w:lineRule="auto"/>
        <w:rPr>
          <w:rFonts w:ascii="Arial" w:hAnsi="Arial" w:cs="Arial"/>
          <w:b/>
        </w:rPr>
      </w:pPr>
      <w:r>
        <w:rPr>
          <w:rFonts w:ascii="Arial" w:hAnsi="Arial" w:cs="Arial"/>
          <w:b/>
          <w:bCs/>
          <w:color w:val="800080"/>
        </w:rPr>
        <w:t>The Contact Centre opening times are:</w:t>
      </w:r>
      <w:r>
        <w:rPr>
          <w:rFonts w:ascii="Arial" w:hAnsi="Arial" w:cs="Arial"/>
          <w:b/>
        </w:rPr>
        <w:t xml:space="preserve">  </w:t>
      </w:r>
    </w:p>
    <w:p w14:paraId="3FCFD6AD" w14:textId="77777777" w:rsidR="00EE0857" w:rsidRDefault="00EE0857" w:rsidP="00EE0857">
      <w:pPr>
        <w:spacing w:after="0" w:line="240" w:lineRule="auto"/>
        <w:ind w:left="1440"/>
        <w:rPr>
          <w:rFonts w:ascii="Arial" w:hAnsi="Arial" w:cs="Arial"/>
        </w:rPr>
      </w:pPr>
    </w:p>
    <w:p w14:paraId="236B746E" w14:textId="77777777" w:rsidR="00EE0857" w:rsidRDefault="00EE0857" w:rsidP="00BC0138">
      <w:pPr>
        <w:numPr>
          <w:ilvl w:val="0"/>
          <w:numId w:val="10"/>
        </w:numPr>
        <w:spacing w:after="0" w:line="240" w:lineRule="auto"/>
        <w:rPr>
          <w:rFonts w:ascii="Arial" w:hAnsi="Arial" w:cs="Arial"/>
        </w:rPr>
      </w:pPr>
      <w:r>
        <w:rPr>
          <w:rFonts w:ascii="Arial" w:hAnsi="Arial" w:cs="Arial"/>
        </w:rPr>
        <w:t xml:space="preserve">Monday, Tuesday, Thursday, Friday:  9am to 5pm, </w:t>
      </w:r>
    </w:p>
    <w:p w14:paraId="6C5E61AC" w14:textId="77777777" w:rsidR="00EE0857" w:rsidRPr="00D825BE" w:rsidRDefault="00EE0857" w:rsidP="00BC0138">
      <w:pPr>
        <w:numPr>
          <w:ilvl w:val="0"/>
          <w:numId w:val="10"/>
        </w:numPr>
        <w:spacing w:after="0" w:line="240" w:lineRule="auto"/>
        <w:rPr>
          <w:rFonts w:ascii="Arial" w:hAnsi="Arial" w:cs="Arial"/>
        </w:rPr>
      </w:pPr>
      <w:r>
        <w:rPr>
          <w:rFonts w:ascii="Arial" w:hAnsi="Arial" w:cs="Arial"/>
        </w:rPr>
        <w:t>Wednesday 9am to 4pm</w:t>
      </w:r>
    </w:p>
    <w:p w14:paraId="0B5734EB" w14:textId="77777777" w:rsidR="00780943" w:rsidRDefault="00780943" w:rsidP="00EE0857">
      <w:pPr>
        <w:spacing w:after="0" w:line="240" w:lineRule="auto"/>
        <w:rPr>
          <w:rFonts w:ascii="Arial" w:hAnsi="Arial" w:cs="Arial"/>
          <w:b/>
          <w:bCs/>
          <w:color w:val="800080"/>
        </w:rPr>
      </w:pPr>
    </w:p>
    <w:p w14:paraId="7BD5E8C9" w14:textId="10759EBB" w:rsidR="00EE0857" w:rsidRDefault="00EE0857" w:rsidP="00EE0857">
      <w:pPr>
        <w:spacing w:after="0" w:line="240" w:lineRule="auto"/>
        <w:rPr>
          <w:rFonts w:ascii="Arial" w:hAnsi="Arial" w:cs="Arial"/>
          <w:b/>
          <w:bCs/>
          <w:color w:val="7030A0"/>
        </w:rPr>
      </w:pPr>
      <w:r>
        <w:rPr>
          <w:rFonts w:ascii="Arial" w:hAnsi="Arial" w:cs="Arial"/>
          <w:b/>
          <w:bCs/>
          <w:color w:val="800080"/>
        </w:rPr>
        <w:t>For vulnerable customers that require a face-to-face enquiry, an appointment can be made, and you will be seen in your local library.  Please ask our advisors for more information.</w:t>
      </w:r>
    </w:p>
    <w:p w14:paraId="58505709" w14:textId="77777777" w:rsidR="00EE0857" w:rsidRDefault="00EE0857" w:rsidP="00EE0857">
      <w:pPr>
        <w:spacing w:after="0" w:line="240" w:lineRule="auto"/>
        <w:rPr>
          <w:rFonts w:ascii="Arial" w:hAnsi="Arial" w:cs="Arial"/>
          <w:b/>
        </w:rPr>
      </w:pPr>
    </w:p>
    <w:p w14:paraId="1D27E364" w14:textId="77777777" w:rsidR="00EE0857" w:rsidRDefault="00EE0857" w:rsidP="00EE0857">
      <w:pPr>
        <w:spacing w:after="0" w:line="240" w:lineRule="auto"/>
        <w:rPr>
          <w:rFonts w:ascii="Arial" w:hAnsi="Arial" w:cs="Arial"/>
          <w:b/>
        </w:rPr>
      </w:pPr>
    </w:p>
    <w:p w14:paraId="1E4B351E" w14:textId="77777777" w:rsidR="00EE0857" w:rsidRDefault="00EE0857" w:rsidP="00EE0857">
      <w:pPr>
        <w:spacing w:after="0" w:line="240" w:lineRule="auto"/>
        <w:rPr>
          <w:rFonts w:ascii="Arial" w:hAnsi="Arial" w:cs="Arial"/>
          <w:b/>
        </w:rPr>
      </w:pPr>
      <w:r>
        <w:rPr>
          <w:rFonts w:ascii="Arial" w:hAnsi="Arial" w:cs="Arial"/>
          <w:b/>
        </w:rPr>
        <w:t>Access and support to online services is available at all Knowsley libraries.</w:t>
      </w:r>
    </w:p>
    <w:p w14:paraId="464185CE" w14:textId="77777777" w:rsidR="00EE0857" w:rsidRDefault="00EE0857" w:rsidP="00EE0857">
      <w:pPr>
        <w:spacing w:after="0" w:line="240" w:lineRule="auto"/>
        <w:rPr>
          <w:rFonts w:ascii="Arial" w:hAnsi="Arial" w:cs="Arial"/>
          <w:b/>
        </w:rPr>
      </w:pPr>
    </w:p>
    <w:p w14:paraId="5AB71BBB" w14:textId="77777777" w:rsidR="00EE0857" w:rsidRPr="00FC0FD6" w:rsidRDefault="00EE0857" w:rsidP="00EE0857">
      <w:pPr>
        <w:spacing w:after="20" w:line="240" w:lineRule="auto"/>
        <w:rPr>
          <w:rFonts w:ascii="Arial" w:hAnsi="Arial" w:cs="Arial"/>
          <w:sz w:val="10"/>
          <w:szCs w:val="10"/>
        </w:rPr>
      </w:pPr>
      <w:r w:rsidRPr="00FC0FD6">
        <w:rPr>
          <w:rFonts w:ascii="Arial" w:hAnsi="Arial" w:cs="Arial"/>
          <w:b/>
          <w:color w:val="800080"/>
        </w:rPr>
        <w:t>Halewood</w:t>
      </w:r>
      <w:r w:rsidRPr="00FC0FD6">
        <w:rPr>
          <w:rFonts w:ascii="Arial" w:hAnsi="Arial" w:cs="Arial"/>
        </w:rPr>
        <w:tab/>
      </w:r>
      <w:r w:rsidRPr="00FC0FD6">
        <w:rPr>
          <w:rFonts w:ascii="Arial" w:hAnsi="Arial" w:cs="Arial"/>
        </w:rPr>
        <w:tab/>
        <w:t>The Halewood Centre, Roseheath Drive, Halewood, L26 9UH</w:t>
      </w:r>
      <w:r w:rsidRPr="00FC0FD6">
        <w:rPr>
          <w:rFonts w:ascii="Arial" w:hAnsi="Arial" w:cs="Arial"/>
        </w:rPr>
        <w:tab/>
      </w:r>
      <w:r w:rsidRPr="00FC0FD6">
        <w:rPr>
          <w:rFonts w:ascii="Arial" w:hAnsi="Arial" w:cs="Arial"/>
        </w:rPr>
        <w:tab/>
      </w:r>
    </w:p>
    <w:p w14:paraId="3DAFC45A" w14:textId="77777777" w:rsidR="00EE0857" w:rsidRPr="00FC0FD6" w:rsidRDefault="00EE0857" w:rsidP="00EE0857">
      <w:pPr>
        <w:spacing w:after="20" w:line="240" w:lineRule="auto"/>
        <w:ind w:left="2160" w:hanging="2160"/>
        <w:rPr>
          <w:rFonts w:ascii="Arial" w:hAnsi="Arial" w:cs="Arial"/>
        </w:rPr>
      </w:pPr>
      <w:r w:rsidRPr="00FC0FD6">
        <w:rPr>
          <w:rFonts w:ascii="Arial" w:hAnsi="Arial" w:cs="Arial"/>
          <w:b/>
          <w:color w:val="800080"/>
        </w:rPr>
        <w:t>Huyton</w:t>
      </w:r>
      <w:r w:rsidRPr="00FC0FD6">
        <w:rPr>
          <w:rFonts w:ascii="Arial" w:hAnsi="Arial" w:cs="Arial"/>
        </w:rPr>
        <w:tab/>
        <w:t>Huyton Library, Civic Way, Huyton, Knowsley, L36 9GD</w:t>
      </w:r>
    </w:p>
    <w:p w14:paraId="1B0C8E5C" w14:textId="77777777" w:rsidR="00EE0857" w:rsidRPr="00FC0FD6" w:rsidRDefault="00EE0857" w:rsidP="00EE0857">
      <w:pPr>
        <w:spacing w:after="20" w:line="240" w:lineRule="auto"/>
        <w:rPr>
          <w:rFonts w:ascii="Arial" w:hAnsi="Arial" w:cs="Arial"/>
          <w:sz w:val="10"/>
          <w:szCs w:val="10"/>
        </w:rPr>
      </w:pPr>
      <w:r w:rsidRPr="00FC0FD6">
        <w:rPr>
          <w:rFonts w:ascii="Arial" w:hAnsi="Arial" w:cs="Arial"/>
        </w:rPr>
        <w:tab/>
      </w:r>
      <w:r w:rsidRPr="00FC0FD6">
        <w:rPr>
          <w:rFonts w:ascii="Arial" w:hAnsi="Arial" w:cs="Arial"/>
        </w:rPr>
        <w:tab/>
      </w:r>
    </w:p>
    <w:p w14:paraId="4BBE14D8" w14:textId="77777777" w:rsidR="00EE0857" w:rsidRPr="00FC0FD6" w:rsidRDefault="00EE0857" w:rsidP="00EE0857">
      <w:pPr>
        <w:spacing w:after="20" w:line="240" w:lineRule="auto"/>
        <w:rPr>
          <w:rFonts w:ascii="Arial" w:hAnsi="Arial" w:cs="Arial"/>
        </w:rPr>
      </w:pPr>
      <w:r w:rsidRPr="00FC0FD6">
        <w:rPr>
          <w:rFonts w:ascii="Arial" w:hAnsi="Arial" w:cs="Arial"/>
          <w:b/>
          <w:color w:val="800080"/>
        </w:rPr>
        <w:t>Kirkby</w:t>
      </w:r>
      <w:r w:rsidRPr="00FC0FD6">
        <w:rPr>
          <w:rFonts w:ascii="Arial" w:hAnsi="Arial" w:cs="Arial"/>
          <w:b/>
          <w:color w:val="FF0000"/>
        </w:rPr>
        <w:tab/>
      </w:r>
      <w:r w:rsidRPr="00FC0FD6">
        <w:rPr>
          <w:rFonts w:ascii="Arial" w:hAnsi="Arial" w:cs="Arial"/>
        </w:rPr>
        <w:tab/>
      </w:r>
      <w:r w:rsidRPr="00FC0FD6">
        <w:rPr>
          <w:rFonts w:ascii="Arial" w:hAnsi="Arial" w:cs="Arial"/>
        </w:rPr>
        <w:tab/>
        <w:t>The Kirkby Centre, Norwich Way, Kirkby, L32 8XY</w:t>
      </w:r>
    </w:p>
    <w:p w14:paraId="56328FDD" w14:textId="77777777" w:rsidR="00EE0857" w:rsidRPr="00FC0FD6" w:rsidRDefault="00EE0857" w:rsidP="00EE0857">
      <w:pPr>
        <w:spacing w:after="20" w:line="240" w:lineRule="auto"/>
        <w:rPr>
          <w:rFonts w:ascii="Arial" w:hAnsi="Arial" w:cs="Arial"/>
          <w:sz w:val="10"/>
          <w:szCs w:val="10"/>
        </w:rPr>
      </w:pPr>
      <w:r w:rsidRPr="00FC0FD6">
        <w:rPr>
          <w:rFonts w:ascii="Arial" w:hAnsi="Arial" w:cs="Arial"/>
        </w:rPr>
        <w:tab/>
      </w:r>
      <w:r w:rsidRPr="00FC0FD6">
        <w:rPr>
          <w:rFonts w:ascii="Arial" w:hAnsi="Arial" w:cs="Arial"/>
        </w:rPr>
        <w:tab/>
      </w:r>
      <w:r w:rsidRPr="00FC0FD6">
        <w:rPr>
          <w:rFonts w:ascii="Arial" w:hAnsi="Arial" w:cs="Arial"/>
        </w:rPr>
        <w:tab/>
      </w:r>
    </w:p>
    <w:p w14:paraId="6CC5F29D" w14:textId="77777777" w:rsidR="00EE0857" w:rsidRPr="00FC0FD6" w:rsidRDefault="00EE0857" w:rsidP="00EE0857">
      <w:pPr>
        <w:spacing w:after="20" w:line="240" w:lineRule="auto"/>
        <w:ind w:left="2160" w:hanging="2160"/>
        <w:rPr>
          <w:rFonts w:ascii="Arial" w:hAnsi="Arial" w:cs="Arial"/>
        </w:rPr>
      </w:pPr>
      <w:r w:rsidRPr="00FC0FD6">
        <w:rPr>
          <w:rFonts w:ascii="Arial" w:hAnsi="Arial" w:cs="Arial"/>
          <w:b/>
          <w:color w:val="800080"/>
        </w:rPr>
        <w:t>Prescot</w:t>
      </w:r>
      <w:r w:rsidRPr="00FC0FD6">
        <w:rPr>
          <w:rFonts w:ascii="Arial" w:hAnsi="Arial" w:cs="Arial"/>
          <w:b/>
        </w:rPr>
        <w:tab/>
      </w:r>
      <w:r w:rsidRPr="00FC0FD6">
        <w:rPr>
          <w:rFonts w:ascii="Arial" w:hAnsi="Arial" w:cs="Arial"/>
        </w:rPr>
        <w:t>The Prescot Centre, Prescot Shopping Centre, Aspinall Street, Prescot, L34 5GA</w:t>
      </w:r>
    </w:p>
    <w:p w14:paraId="00F96F5E" w14:textId="77777777" w:rsidR="00EE0857" w:rsidRPr="00FC0FD6" w:rsidRDefault="00EE0857" w:rsidP="00EE0857">
      <w:pPr>
        <w:spacing w:after="20" w:line="240" w:lineRule="auto"/>
        <w:ind w:left="2160" w:hanging="2160"/>
        <w:rPr>
          <w:rFonts w:ascii="Arial" w:hAnsi="Arial" w:cs="Arial"/>
          <w:sz w:val="8"/>
          <w:szCs w:val="8"/>
        </w:rPr>
      </w:pPr>
    </w:p>
    <w:p w14:paraId="7C322636" w14:textId="77777777" w:rsidR="00EE0857" w:rsidRDefault="00EE0857" w:rsidP="00EE0857">
      <w:pPr>
        <w:spacing w:after="20" w:line="240" w:lineRule="auto"/>
        <w:ind w:left="2160" w:hanging="2160"/>
        <w:rPr>
          <w:rFonts w:ascii="Arial" w:hAnsi="Arial" w:cs="Arial"/>
        </w:rPr>
      </w:pPr>
      <w:r w:rsidRPr="00FC0FD6">
        <w:rPr>
          <w:rFonts w:ascii="Arial" w:hAnsi="Arial" w:cs="Arial"/>
          <w:b/>
          <w:color w:val="800080"/>
        </w:rPr>
        <w:t>Stockbridge Village</w:t>
      </w:r>
      <w:r w:rsidRPr="00FC0FD6">
        <w:rPr>
          <w:rFonts w:ascii="Arial" w:hAnsi="Arial" w:cs="Arial"/>
          <w:b/>
        </w:rPr>
        <w:tab/>
      </w:r>
      <w:r w:rsidRPr="00FC0FD6">
        <w:rPr>
          <w:rFonts w:ascii="Arial" w:hAnsi="Arial" w:cs="Arial"/>
        </w:rPr>
        <w:t>Stockbridge Village Library, The Withens, Knowsley, L28 1AB</w:t>
      </w:r>
    </w:p>
    <w:p w14:paraId="2AF0E73F" w14:textId="77777777" w:rsidR="00EE0857" w:rsidRDefault="00EE0857" w:rsidP="00EE0857">
      <w:pPr>
        <w:spacing w:after="0" w:line="240" w:lineRule="auto"/>
        <w:rPr>
          <w:rFonts w:ascii="Arial" w:hAnsi="Arial" w:cs="Arial"/>
          <w:b/>
        </w:rPr>
      </w:pPr>
    </w:p>
    <w:p w14:paraId="76E4240A" w14:textId="77777777" w:rsidR="00EE0857" w:rsidRDefault="00EE0857" w:rsidP="00EE0857">
      <w:pPr>
        <w:spacing w:after="0" w:line="240" w:lineRule="auto"/>
        <w:rPr>
          <w:rFonts w:ascii="Arial" w:hAnsi="Arial" w:cs="Arial"/>
          <w:b/>
          <w:bCs/>
          <w:color w:val="800080"/>
        </w:rPr>
      </w:pPr>
      <w:r>
        <w:rPr>
          <w:rFonts w:ascii="Arial" w:hAnsi="Arial" w:cs="Arial"/>
          <w:b/>
          <w:bCs/>
          <w:color w:val="800080"/>
        </w:rPr>
        <w:t>Library Opening Times</w:t>
      </w:r>
    </w:p>
    <w:p w14:paraId="294790C4" w14:textId="77777777" w:rsidR="00EE0857" w:rsidRDefault="00EE0857" w:rsidP="00EE0857">
      <w:pPr>
        <w:spacing w:after="0" w:line="240" w:lineRule="auto"/>
        <w:rPr>
          <w:rFonts w:ascii="Arial" w:hAnsi="Arial" w:cs="Arial"/>
          <w:b/>
        </w:rPr>
      </w:pPr>
    </w:p>
    <w:p w14:paraId="39896FDE" w14:textId="77777777" w:rsidR="00EE0857" w:rsidRDefault="00EE0857" w:rsidP="00EE0857">
      <w:pPr>
        <w:spacing w:after="0" w:line="240" w:lineRule="auto"/>
        <w:rPr>
          <w:rFonts w:ascii="Arial" w:hAnsi="Arial" w:cs="Arial"/>
          <w:bCs/>
        </w:rPr>
      </w:pPr>
      <w:r>
        <w:rPr>
          <w:rFonts w:ascii="Arial" w:hAnsi="Arial" w:cs="Arial"/>
          <w:bCs/>
        </w:rPr>
        <w:t xml:space="preserve">Monday </w:t>
      </w:r>
      <w:r>
        <w:rPr>
          <w:rFonts w:ascii="Arial" w:hAnsi="Arial" w:cs="Arial"/>
          <w:bCs/>
        </w:rPr>
        <w:tab/>
        <w:t>10am-5pm</w:t>
      </w:r>
    </w:p>
    <w:p w14:paraId="6895681F" w14:textId="77777777" w:rsidR="00EE0857" w:rsidRDefault="00EE0857" w:rsidP="00EE0857">
      <w:pPr>
        <w:spacing w:after="0" w:line="240" w:lineRule="auto"/>
        <w:rPr>
          <w:rFonts w:ascii="Arial" w:hAnsi="Arial" w:cs="Arial"/>
          <w:bCs/>
        </w:rPr>
      </w:pPr>
      <w:r>
        <w:rPr>
          <w:rFonts w:ascii="Arial" w:hAnsi="Arial" w:cs="Arial"/>
          <w:bCs/>
        </w:rPr>
        <w:t xml:space="preserve">Tuesday </w:t>
      </w:r>
      <w:r>
        <w:rPr>
          <w:rFonts w:ascii="Arial" w:hAnsi="Arial" w:cs="Arial"/>
          <w:bCs/>
        </w:rPr>
        <w:tab/>
        <w:t>10am-5pm</w:t>
      </w:r>
    </w:p>
    <w:p w14:paraId="46C84A3F" w14:textId="77777777" w:rsidR="00EE0857" w:rsidRDefault="00EE0857" w:rsidP="00EE0857">
      <w:pPr>
        <w:spacing w:after="0" w:line="240" w:lineRule="auto"/>
        <w:rPr>
          <w:rFonts w:ascii="Arial" w:hAnsi="Arial" w:cs="Arial"/>
          <w:bCs/>
        </w:rPr>
      </w:pPr>
      <w:r>
        <w:rPr>
          <w:rFonts w:ascii="Arial" w:hAnsi="Arial" w:cs="Arial"/>
          <w:bCs/>
        </w:rPr>
        <w:t>Wednesday</w:t>
      </w:r>
      <w:r>
        <w:rPr>
          <w:rFonts w:ascii="Arial" w:hAnsi="Arial" w:cs="Arial"/>
          <w:bCs/>
        </w:rPr>
        <w:tab/>
        <w:t xml:space="preserve">10am-5pm (subject to change)  </w:t>
      </w:r>
    </w:p>
    <w:p w14:paraId="0CD53CB0" w14:textId="77777777" w:rsidR="00EE0857" w:rsidRDefault="00EE0857" w:rsidP="00EE0857">
      <w:pPr>
        <w:spacing w:after="0" w:line="240" w:lineRule="auto"/>
        <w:rPr>
          <w:rFonts w:ascii="Arial" w:hAnsi="Arial" w:cs="Arial"/>
          <w:bCs/>
        </w:rPr>
      </w:pPr>
      <w:r>
        <w:rPr>
          <w:rFonts w:ascii="Arial" w:hAnsi="Arial" w:cs="Arial"/>
          <w:bCs/>
        </w:rPr>
        <w:t xml:space="preserve">Thursday </w:t>
      </w:r>
      <w:r>
        <w:rPr>
          <w:rFonts w:ascii="Arial" w:hAnsi="Arial" w:cs="Arial"/>
          <w:bCs/>
        </w:rPr>
        <w:tab/>
        <w:t>10am-5pm (subject to change)</w:t>
      </w:r>
    </w:p>
    <w:p w14:paraId="6B85F1B2" w14:textId="77777777" w:rsidR="00EE0857" w:rsidRDefault="00EE0857" w:rsidP="00EE0857">
      <w:pPr>
        <w:spacing w:after="0" w:line="240" w:lineRule="auto"/>
        <w:rPr>
          <w:rFonts w:ascii="Arial" w:hAnsi="Arial" w:cs="Arial"/>
          <w:bCs/>
        </w:rPr>
      </w:pPr>
      <w:r>
        <w:rPr>
          <w:rFonts w:ascii="Arial" w:hAnsi="Arial" w:cs="Arial"/>
          <w:bCs/>
        </w:rPr>
        <w:t>Friday</w:t>
      </w:r>
      <w:r>
        <w:rPr>
          <w:rFonts w:ascii="Arial" w:hAnsi="Arial" w:cs="Arial"/>
          <w:bCs/>
        </w:rPr>
        <w:tab/>
      </w:r>
      <w:r>
        <w:rPr>
          <w:rFonts w:ascii="Arial" w:hAnsi="Arial" w:cs="Arial"/>
          <w:bCs/>
        </w:rPr>
        <w:tab/>
        <w:t>10am-5pm</w:t>
      </w:r>
    </w:p>
    <w:p w14:paraId="0C9617A1" w14:textId="77777777" w:rsidR="00EE0857" w:rsidRDefault="00EE0857" w:rsidP="00EE0857">
      <w:pPr>
        <w:spacing w:after="0" w:line="240" w:lineRule="auto"/>
        <w:rPr>
          <w:rFonts w:ascii="Arial" w:hAnsi="Arial" w:cs="Arial"/>
          <w:bCs/>
        </w:rPr>
      </w:pPr>
      <w:r>
        <w:rPr>
          <w:rFonts w:ascii="Arial" w:hAnsi="Arial" w:cs="Arial"/>
          <w:bCs/>
        </w:rPr>
        <w:t>Saturday</w:t>
      </w:r>
      <w:r>
        <w:rPr>
          <w:rFonts w:ascii="Arial" w:hAnsi="Arial" w:cs="Arial"/>
          <w:bCs/>
        </w:rPr>
        <w:tab/>
        <w:t>10am-1pm</w:t>
      </w:r>
    </w:p>
    <w:p w14:paraId="75152692" w14:textId="77777777" w:rsidR="00EE0857" w:rsidRDefault="00EE0857" w:rsidP="00EE0857">
      <w:pPr>
        <w:spacing w:after="0" w:line="240" w:lineRule="auto"/>
        <w:rPr>
          <w:rFonts w:ascii="Arial" w:hAnsi="Arial" w:cs="Arial"/>
          <w:bCs/>
        </w:rPr>
      </w:pPr>
      <w:r>
        <w:rPr>
          <w:rFonts w:ascii="Arial" w:hAnsi="Arial" w:cs="Arial"/>
          <w:bCs/>
        </w:rPr>
        <w:t>Sunday</w:t>
      </w:r>
      <w:r>
        <w:rPr>
          <w:rFonts w:ascii="Arial" w:hAnsi="Arial" w:cs="Arial"/>
          <w:bCs/>
        </w:rPr>
        <w:tab/>
        <w:t>Closed</w:t>
      </w:r>
    </w:p>
    <w:p w14:paraId="477599E3" w14:textId="77777777" w:rsidR="00EE0857" w:rsidRDefault="00EE0857" w:rsidP="00EE0857">
      <w:pPr>
        <w:spacing w:after="0" w:line="240" w:lineRule="auto"/>
        <w:rPr>
          <w:rFonts w:ascii="Arial" w:hAnsi="Arial" w:cs="Arial"/>
        </w:rPr>
      </w:pPr>
    </w:p>
    <w:p w14:paraId="059D7435" w14:textId="77777777" w:rsidR="00EE0857" w:rsidRDefault="00EE0857" w:rsidP="00EE0857">
      <w:pPr>
        <w:spacing w:after="0" w:line="240" w:lineRule="auto"/>
        <w:rPr>
          <w:rFonts w:ascii="Arial" w:hAnsi="Arial" w:cs="Arial"/>
        </w:rPr>
      </w:pPr>
      <w:r>
        <w:rPr>
          <w:rFonts w:ascii="Arial" w:hAnsi="Arial" w:cs="Arial"/>
        </w:rPr>
        <w:t>All our Libraries offer PC access to online services with support available from our Digital Buddies</w:t>
      </w:r>
    </w:p>
    <w:p w14:paraId="2CB471F0" w14:textId="77777777" w:rsidR="00780943" w:rsidRDefault="00780943" w:rsidP="00EE0857">
      <w:pPr>
        <w:spacing w:before="100" w:beforeAutospacing="1" w:after="100" w:afterAutospacing="1" w:line="312" w:lineRule="atLeast"/>
        <w:jc w:val="both"/>
        <w:rPr>
          <w:rFonts w:ascii="Arial" w:hAnsi="Arial" w:cs="Arial"/>
          <w:b/>
          <w:color w:val="800080"/>
        </w:rPr>
      </w:pPr>
    </w:p>
    <w:p w14:paraId="5809A552" w14:textId="77777777" w:rsidR="00780943" w:rsidRDefault="00780943" w:rsidP="00EE0857">
      <w:pPr>
        <w:spacing w:before="100" w:beforeAutospacing="1" w:after="100" w:afterAutospacing="1" w:line="312" w:lineRule="atLeast"/>
        <w:jc w:val="both"/>
        <w:rPr>
          <w:rFonts w:ascii="Arial" w:hAnsi="Arial" w:cs="Arial"/>
          <w:b/>
          <w:color w:val="800080"/>
        </w:rPr>
      </w:pPr>
    </w:p>
    <w:p w14:paraId="0AAAD5D5" w14:textId="77777777" w:rsidR="00780943" w:rsidRDefault="00780943" w:rsidP="00EE0857">
      <w:pPr>
        <w:spacing w:before="100" w:beforeAutospacing="1" w:after="100" w:afterAutospacing="1" w:line="312" w:lineRule="atLeast"/>
        <w:jc w:val="both"/>
        <w:rPr>
          <w:rFonts w:ascii="Arial" w:hAnsi="Arial" w:cs="Arial"/>
          <w:b/>
          <w:color w:val="800080"/>
        </w:rPr>
      </w:pPr>
    </w:p>
    <w:p w14:paraId="047FC776" w14:textId="0518275D" w:rsidR="00EE0857" w:rsidRDefault="00EE0857" w:rsidP="00EE0857">
      <w:pPr>
        <w:spacing w:before="100" w:beforeAutospacing="1" w:after="100" w:afterAutospacing="1" w:line="312" w:lineRule="atLeast"/>
        <w:jc w:val="both"/>
        <w:rPr>
          <w:rFonts w:ascii="Arial" w:hAnsi="Arial" w:cs="Arial"/>
          <w:b/>
          <w:color w:val="800080"/>
        </w:rPr>
      </w:pPr>
      <w:r>
        <w:rPr>
          <w:rFonts w:ascii="Arial" w:hAnsi="Arial" w:cs="Arial"/>
          <w:b/>
          <w:color w:val="800080"/>
        </w:rPr>
        <w:lastRenderedPageBreak/>
        <w:t>Comments, compliments, and complaints</w:t>
      </w:r>
    </w:p>
    <w:p w14:paraId="3513A1CE" w14:textId="77777777" w:rsidR="00EE0857" w:rsidRDefault="00EE0857" w:rsidP="00EE0857">
      <w:pPr>
        <w:spacing w:before="100" w:beforeAutospacing="1" w:after="100" w:afterAutospacing="1" w:line="312" w:lineRule="atLeast"/>
        <w:jc w:val="both"/>
        <w:rPr>
          <w:rFonts w:ascii="Arial" w:hAnsi="Arial" w:cs="Arial"/>
        </w:rPr>
      </w:pPr>
      <w:r>
        <w:rPr>
          <w:rFonts w:ascii="Arial" w:hAnsi="Arial" w:cs="Arial"/>
        </w:rPr>
        <w:t xml:space="preserve">To contact us: </w:t>
      </w:r>
    </w:p>
    <w:p w14:paraId="4D332E8E" w14:textId="77777777" w:rsidR="00EE0857" w:rsidRDefault="00EE0857" w:rsidP="00BC0138">
      <w:pPr>
        <w:numPr>
          <w:ilvl w:val="0"/>
          <w:numId w:val="8"/>
        </w:numPr>
        <w:spacing w:before="100" w:beforeAutospacing="1" w:after="120" w:line="360" w:lineRule="auto"/>
        <w:jc w:val="both"/>
        <w:rPr>
          <w:rFonts w:ascii="Verdana" w:hAnsi="Verdana"/>
          <w:color w:val="000000"/>
          <w:sz w:val="17"/>
          <w:szCs w:val="17"/>
        </w:rPr>
      </w:pPr>
      <w:r>
        <w:rPr>
          <w:rFonts w:ascii="Arial" w:hAnsi="Arial" w:cs="Arial"/>
        </w:rPr>
        <w:t xml:space="preserve">Complete the online form at </w:t>
      </w:r>
      <w:hyperlink r:id="rId42" w:history="1">
        <w:r>
          <w:rPr>
            <w:rStyle w:val="Hyperlink"/>
            <w:rFonts w:ascii="Arial" w:hAnsi="Arial" w:cs="Arial"/>
          </w:rPr>
          <w:t>https://secured.knowsley.gov.uk/haveyoursayform</w:t>
        </w:r>
      </w:hyperlink>
      <w:r>
        <w:t>;</w:t>
      </w:r>
    </w:p>
    <w:p w14:paraId="3F8DEBCE" w14:textId="77777777" w:rsidR="00EE0857" w:rsidRDefault="00EE0857" w:rsidP="00BC0138">
      <w:pPr>
        <w:numPr>
          <w:ilvl w:val="0"/>
          <w:numId w:val="8"/>
        </w:numPr>
        <w:spacing w:before="100" w:beforeAutospacing="1" w:after="120" w:line="360" w:lineRule="auto"/>
        <w:jc w:val="both"/>
        <w:rPr>
          <w:rFonts w:ascii="Verdana" w:hAnsi="Verdana"/>
          <w:color w:val="000000"/>
          <w:sz w:val="17"/>
          <w:szCs w:val="17"/>
        </w:rPr>
      </w:pPr>
      <w:r>
        <w:rPr>
          <w:rFonts w:ascii="Arial" w:hAnsi="Arial" w:cs="Arial"/>
        </w:rPr>
        <w:t>For feedback regarding Adult and Children Services you can also telephone 0151 443 3231; or</w:t>
      </w:r>
    </w:p>
    <w:p w14:paraId="5AF4F2D1" w14:textId="4A625330" w:rsidR="00740AF0" w:rsidRPr="00780943" w:rsidRDefault="00EE0857" w:rsidP="00BC0138">
      <w:pPr>
        <w:numPr>
          <w:ilvl w:val="0"/>
          <w:numId w:val="8"/>
        </w:numPr>
        <w:spacing w:before="100" w:beforeAutospacing="1" w:after="120" w:line="360" w:lineRule="auto"/>
        <w:jc w:val="both"/>
        <w:rPr>
          <w:rFonts w:ascii="Verdana" w:hAnsi="Verdana"/>
          <w:color w:val="000000"/>
          <w:sz w:val="17"/>
          <w:szCs w:val="17"/>
        </w:rPr>
      </w:pPr>
      <w:r>
        <w:rPr>
          <w:rFonts w:ascii="Arial" w:hAnsi="Arial" w:cs="Arial"/>
        </w:rPr>
        <w:t xml:space="preserve">Write to: Customer Liaison Team, Knowsley Council, Huyton Municipal Building, Archway Road, Huyton, L36 </w:t>
      </w:r>
      <w:proofErr w:type="gramStart"/>
      <w:r>
        <w:rPr>
          <w:rFonts w:ascii="Arial" w:hAnsi="Arial" w:cs="Arial"/>
        </w:rPr>
        <w:t>9UX</w:t>
      </w:r>
      <w:bookmarkStart w:id="19" w:name="_Hlk95142034"/>
      <w:bookmarkStart w:id="20" w:name="_Hlk124262858"/>
      <w:proofErr w:type="gramEnd"/>
    </w:p>
    <w:bookmarkEnd w:id="19"/>
    <w:p w14:paraId="372DFFBB" w14:textId="77777777" w:rsidR="00B93FB4" w:rsidRPr="00A35E64" w:rsidRDefault="00B93FB4" w:rsidP="002B7050">
      <w:pPr>
        <w:spacing w:after="0" w:line="240" w:lineRule="auto"/>
        <w:jc w:val="center"/>
        <w:rPr>
          <w:rFonts w:ascii="Arial" w:hAnsi="Arial" w:cs="Arial"/>
          <w:b/>
          <w:highlight w:val="yellow"/>
        </w:rPr>
      </w:pPr>
    </w:p>
    <w:p w14:paraId="69577816" w14:textId="77777777" w:rsidR="00091936" w:rsidRPr="00A35E64" w:rsidRDefault="00091936" w:rsidP="002B7050">
      <w:pPr>
        <w:spacing w:after="0" w:line="240" w:lineRule="auto"/>
        <w:jc w:val="center"/>
        <w:rPr>
          <w:rFonts w:ascii="Arial" w:hAnsi="Arial" w:cs="Arial"/>
          <w:b/>
          <w:highlight w:val="yellow"/>
        </w:rPr>
      </w:pPr>
    </w:p>
    <w:p w14:paraId="41155E4D" w14:textId="77777777" w:rsidR="002B7050" w:rsidRPr="00A35E64" w:rsidRDefault="002B7050" w:rsidP="002B7050">
      <w:pPr>
        <w:spacing w:after="20" w:line="240" w:lineRule="auto"/>
        <w:ind w:left="2160" w:hanging="2160"/>
        <w:rPr>
          <w:rFonts w:ascii="Arial" w:hAnsi="Arial" w:cs="Arial"/>
          <w:highlight w:val="yellow"/>
        </w:rPr>
      </w:pPr>
    </w:p>
    <w:bookmarkEnd w:id="20"/>
    <w:p w14:paraId="6BCF91FA" w14:textId="77777777" w:rsidR="002B7050" w:rsidRPr="00210752" w:rsidRDefault="002B7050" w:rsidP="002B7050">
      <w:pPr>
        <w:jc w:val="center"/>
        <w:rPr>
          <w:rFonts w:ascii="Arial" w:hAnsi="Arial" w:cs="Arial"/>
          <w:b/>
          <w:color w:val="800080"/>
        </w:rPr>
      </w:pPr>
      <w:r w:rsidRPr="00210752">
        <w:rPr>
          <w:rFonts w:ascii="Arial" w:hAnsi="Arial" w:cs="Arial"/>
          <w:b/>
          <w:color w:val="800080"/>
        </w:rPr>
        <w:t>Emergency contacts (24 Hours)</w:t>
      </w:r>
    </w:p>
    <w:tbl>
      <w:tblPr>
        <w:tblW w:w="9072" w:type="dxa"/>
        <w:shd w:val="clear" w:color="auto" w:fill="E0E0E0"/>
        <w:tblLook w:val="01E0" w:firstRow="1" w:lastRow="1" w:firstColumn="1" w:lastColumn="1" w:noHBand="0" w:noVBand="0"/>
      </w:tblPr>
      <w:tblGrid>
        <w:gridCol w:w="6946"/>
        <w:gridCol w:w="2126"/>
      </w:tblGrid>
      <w:tr w:rsidR="002B7050" w:rsidRPr="00BC3B32" w14:paraId="52D672A2" w14:textId="77777777" w:rsidTr="00BC3B32">
        <w:trPr>
          <w:trHeight w:hRule="exact" w:val="660"/>
        </w:trPr>
        <w:tc>
          <w:tcPr>
            <w:tcW w:w="6946" w:type="dxa"/>
            <w:shd w:val="clear" w:color="auto" w:fill="E0E0E0"/>
          </w:tcPr>
          <w:p w14:paraId="15201424" w14:textId="77777777" w:rsidR="002B7050" w:rsidRPr="00BC3B32" w:rsidRDefault="002B7050" w:rsidP="002B7050">
            <w:pPr>
              <w:rPr>
                <w:rFonts w:ascii="Arial" w:hAnsi="Arial" w:cs="Arial"/>
                <w:b/>
                <w:sz w:val="20"/>
                <w:szCs w:val="20"/>
              </w:rPr>
            </w:pPr>
            <w:r w:rsidRPr="00BC3B32">
              <w:rPr>
                <w:rFonts w:ascii="Arial" w:hAnsi="Arial" w:cs="Arial"/>
                <w:b/>
                <w:sz w:val="20"/>
                <w:szCs w:val="20"/>
              </w:rPr>
              <w:t xml:space="preserve">Emergencies outside of normal office hours </w:t>
            </w:r>
            <w:r w:rsidRPr="00BC3B32">
              <w:rPr>
                <w:rFonts w:ascii="Arial" w:hAnsi="Arial" w:cs="Arial"/>
                <w:sz w:val="20"/>
                <w:szCs w:val="20"/>
              </w:rPr>
              <w:t>(Contact Centre hours, as above)</w:t>
            </w:r>
          </w:p>
        </w:tc>
        <w:tc>
          <w:tcPr>
            <w:tcW w:w="2126" w:type="dxa"/>
            <w:shd w:val="clear" w:color="auto" w:fill="E0E0E0"/>
            <w:vAlign w:val="center"/>
          </w:tcPr>
          <w:p w14:paraId="0AB16759" w14:textId="77777777" w:rsidR="002B7050" w:rsidRPr="00BC3B32" w:rsidRDefault="002B7050" w:rsidP="002B7050">
            <w:pPr>
              <w:jc w:val="right"/>
              <w:rPr>
                <w:rFonts w:ascii="Arial" w:hAnsi="Arial" w:cs="Arial"/>
                <w:sz w:val="20"/>
                <w:szCs w:val="20"/>
              </w:rPr>
            </w:pPr>
            <w:r w:rsidRPr="00BC3B32">
              <w:rPr>
                <w:rFonts w:ascii="Arial" w:hAnsi="Arial" w:cs="Arial"/>
                <w:sz w:val="20"/>
                <w:szCs w:val="20"/>
              </w:rPr>
              <w:t>0151 489 6000</w:t>
            </w:r>
          </w:p>
        </w:tc>
      </w:tr>
      <w:tr w:rsidR="002B7050" w:rsidRPr="00BC3B32" w14:paraId="1A9725C4" w14:textId="77777777" w:rsidTr="00BC3B32">
        <w:trPr>
          <w:trHeight w:hRule="exact" w:val="397"/>
        </w:trPr>
        <w:tc>
          <w:tcPr>
            <w:tcW w:w="6946" w:type="dxa"/>
            <w:shd w:val="clear" w:color="auto" w:fill="E0E0E0"/>
          </w:tcPr>
          <w:p w14:paraId="07F89EA0" w14:textId="77777777" w:rsidR="002B7050" w:rsidRPr="00BC3B32" w:rsidRDefault="002B7050" w:rsidP="002B7050">
            <w:pPr>
              <w:rPr>
                <w:rFonts w:ascii="Arial" w:hAnsi="Arial" w:cs="Arial"/>
                <w:sz w:val="20"/>
                <w:szCs w:val="20"/>
              </w:rPr>
            </w:pPr>
            <w:r w:rsidRPr="00BC3B32">
              <w:rPr>
                <w:rFonts w:ascii="Arial" w:hAnsi="Arial" w:cs="Arial"/>
                <w:b/>
                <w:sz w:val="20"/>
                <w:szCs w:val="20"/>
              </w:rPr>
              <w:t xml:space="preserve">Highways </w:t>
            </w:r>
            <w:r w:rsidRPr="00BC3B32">
              <w:rPr>
                <w:rFonts w:ascii="Arial" w:hAnsi="Arial" w:cs="Arial"/>
                <w:sz w:val="20"/>
                <w:szCs w:val="20"/>
              </w:rPr>
              <w:t>(Footways &amp; Street Lighting)</w:t>
            </w:r>
          </w:p>
        </w:tc>
        <w:tc>
          <w:tcPr>
            <w:tcW w:w="2126" w:type="dxa"/>
            <w:shd w:val="clear" w:color="auto" w:fill="E0E0E0"/>
            <w:vAlign w:val="center"/>
          </w:tcPr>
          <w:p w14:paraId="67EA1792" w14:textId="77777777" w:rsidR="002B7050" w:rsidRPr="00BC3B32" w:rsidRDefault="002B7050" w:rsidP="002B7050">
            <w:pPr>
              <w:jc w:val="right"/>
              <w:rPr>
                <w:rFonts w:ascii="Arial" w:hAnsi="Arial" w:cs="Arial"/>
                <w:sz w:val="20"/>
                <w:szCs w:val="20"/>
              </w:rPr>
            </w:pPr>
            <w:r w:rsidRPr="00BC3B32">
              <w:rPr>
                <w:rFonts w:ascii="Arial" w:hAnsi="Arial" w:cs="Arial"/>
                <w:sz w:val="20"/>
                <w:szCs w:val="20"/>
              </w:rPr>
              <w:t>0151 443 3100</w:t>
            </w:r>
          </w:p>
        </w:tc>
      </w:tr>
      <w:tr w:rsidR="002B7050" w:rsidRPr="00BC3B32" w14:paraId="33DDDBFB" w14:textId="77777777" w:rsidTr="00BC3B32">
        <w:trPr>
          <w:trHeight w:hRule="exact" w:val="397"/>
        </w:trPr>
        <w:tc>
          <w:tcPr>
            <w:tcW w:w="6946" w:type="dxa"/>
            <w:shd w:val="clear" w:color="auto" w:fill="E0E0E0"/>
          </w:tcPr>
          <w:p w14:paraId="33908EFE" w14:textId="72C568D8" w:rsidR="002B7050" w:rsidRPr="00BC3B32" w:rsidRDefault="0080355C" w:rsidP="002B7050">
            <w:pPr>
              <w:rPr>
                <w:rFonts w:ascii="Arial" w:hAnsi="Arial" w:cs="Arial"/>
                <w:sz w:val="20"/>
                <w:szCs w:val="20"/>
              </w:rPr>
            </w:pPr>
            <w:r w:rsidRPr="00BC3B32">
              <w:rPr>
                <w:rFonts w:ascii="Arial" w:hAnsi="Arial" w:cs="Arial"/>
                <w:b/>
                <w:sz w:val="20"/>
                <w:szCs w:val="20"/>
              </w:rPr>
              <w:t>Livv Housing Repairs</w:t>
            </w:r>
          </w:p>
        </w:tc>
        <w:tc>
          <w:tcPr>
            <w:tcW w:w="2126" w:type="dxa"/>
            <w:shd w:val="clear" w:color="auto" w:fill="E0E0E0"/>
            <w:vAlign w:val="center"/>
          </w:tcPr>
          <w:p w14:paraId="4BCA885B" w14:textId="689210AC" w:rsidR="002B7050" w:rsidRPr="00BC3B32" w:rsidRDefault="00802482" w:rsidP="002B7050">
            <w:pPr>
              <w:jc w:val="center"/>
              <w:rPr>
                <w:rFonts w:ascii="Arial" w:hAnsi="Arial" w:cs="Arial"/>
                <w:sz w:val="20"/>
                <w:szCs w:val="20"/>
              </w:rPr>
            </w:pPr>
            <w:r w:rsidRPr="00BC3B32">
              <w:rPr>
                <w:rFonts w:ascii="Arial" w:hAnsi="Arial" w:cs="Arial"/>
                <w:sz w:val="20"/>
                <w:szCs w:val="20"/>
              </w:rPr>
              <w:t xml:space="preserve">       </w:t>
            </w:r>
            <w:r w:rsidR="002B7050" w:rsidRPr="00BC3B32">
              <w:rPr>
                <w:rFonts w:ascii="Arial" w:hAnsi="Arial" w:cs="Arial"/>
                <w:sz w:val="20"/>
                <w:szCs w:val="20"/>
              </w:rPr>
              <w:t xml:space="preserve"> </w:t>
            </w:r>
            <w:r w:rsidRPr="00BC3B32">
              <w:rPr>
                <w:rFonts w:ascii="Arial" w:hAnsi="Arial" w:cs="Arial"/>
                <w:sz w:val="20"/>
                <w:szCs w:val="20"/>
              </w:rPr>
              <w:t>0800 561 0007</w:t>
            </w:r>
          </w:p>
        </w:tc>
      </w:tr>
      <w:tr w:rsidR="002B7050" w:rsidRPr="00BC3B32" w14:paraId="1D6F1BF7" w14:textId="77777777" w:rsidTr="00BC3B32">
        <w:trPr>
          <w:trHeight w:hRule="exact" w:val="397"/>
        </w:trPr>
        <w:tc>
          <w:tcPr>
            <w:tcW w:w="6946" w:type="dxa"/>
            <w:shd w:val="clear" w:color="auto" w:fill="E0E0E0"/>
          </w:tcPr>
          <w:p w14:paraId="614D0C9D" w14:textId="77777777" w:rsidR="002B7050" w:rsidRPr="00BC3B32" w:rsidRDefault="002B7050" w:rsidP="002B7050">
            <w:pPr>
              <w:rPr>
                <w:rFonts w:ascii="Arial" w:hAnsi="Arial" w:cs="Arial"/>
                <w:b/>
                <w:sz w:val="20"/>
                <w:szCs w:val="20"/>
              </w:rPr>
            </w:pPr>
            <w:r w:rsidRPr="00BC3B32">
              <w:rPr>
                <w:rFonts w:ascii="Arial" w:hAnsi="Arial" w:cs="Arial"/>
                <w:b/>
                <w:sz w:val="20"/>
                <w:szCs w:val="20"/>
              </w:rPr>
              <w:t>Homelessness</w:t>
            </w:r>
          </w:p>
        </w:tc>
        <w:tc>
          <w:tcPr>
            <w:tcW w:w="2126" w:type="dxa"/>
            <w:shd w:val="clear" w:color="auto" w:fill="E0E0E0"/>
            <w:vAlign w:val="center"/>
          </w:tcPr>
          <w:p w14:paraId="63E9DA78" w14:textId="22EF2A37" w:rsidR="002B7050" w:rsidRPr="00BC3B32" w:rsidRDefault="002B7050" w:rsidP="002B7050">
            <w:pPr>
              <w:jc w:val="center"/>
              <w:rPr>
                <w:rFonts w:ascii="Arial" w:hAnsi="Arial" w:cs="Arial"/>
                <w:sz w:val="20"/>
                <w:szCs w:val="20"/>
              </w:rPr>
            </w:pPr>
            <w:r w:rsidRPr="00BC3B32">
              <w:rPr>
                <w:rFonts w:ascii="Arial" w:hAnsi="Arial" w:cs="Arial"/>
                <w:sz w:val="20"/>
                <w:szCs w:val="20"/>
              </w:rPr>
              <w:t xml:space="preserve">        0</w:t>
            </w:r>
            <w:r w:rsidR="008E2396" w:rsidRPr="00BC3B32">
              <w:rPr>
                <w:rFonts w:ascii="Arial" w:hAnsi="Arial" w:cs="Arial"/>
                <w:sz w:val="20"/>
                <w:szCs w:val="20"/>
              </w:rPr>
              <w:t>151 443 2333</w:t>
            </w:r>
          </w:p>
        </w:tc>
      </w:tr>
      <w:tr w:rsidR="002B7050" w:rsidRPr="00BC3B32" w14:paraId="0351F055" w14:textId="77777777" w:rsidTr="00BC3B32">
        <w:trPr>
          <w:trHeight w:hRule="exact" w:val="397"/>
        </w:trPr>
        <w:tc>
          <w:tcPr>
            <w:tcW w:w="6946" w:type="dxa"/>
            <w:shd w:val="clear" w:color="auto" w:fill="E0E0E0"/>
          </w:tcPr>
          <w:p w14:paraId="4A909B8F" w14:textId="77777777" w:rsidR="002B7050" w:rsidRPr="00BC3B32" w:rsidRDefault="002B7050" w:rsidP="002B7050">
            <w:pPr>
              <w:rPr>
                <w:rFonts w:ascii="Arial" w:hAnsi="Arial" w:cs="Arial"/>
                <w:b/>
                <w:sz w:val="20"/>
                <w:szCs w:val="20"/>
              </w:rPr>
            </w:pPr>
            <w:r w:rsidRPr="00BC3B32">
              <w:rPr>
                <w:rFonts w:ascii="Arial" w:hAnsi="Arial" w:cs="Arial"/>
                <w:b/>
                <w:sz w:val="20"/>
                <w:szCs w:val="20"/>
              </w:rPr>
              <w:t>Social Services</w:t>
            </w:r>
          </w:p>
        </w:tc>
        <w:tc>
          <w:tcPr>
            <w:tcW w:w="2126" w:type="dxa"/>
            <w:shd w:val="clear" w:color="auto" w:fill="E0E0E0"/>
            <w:vAlign w:val="center"/>
          </w:tcPr>
          <w:p w14:paraId="28ACAC12"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 xml:space="preserve">        0151 443 2600</w:t>
            </w:r>
          </w:p>
        </w:tc>
      </w:tr>
    </w:tbl>
    <w:p w14:paraId="7AF3C423" w14:textId="77777777" w:rsidR="00F945E2" w:rsidRPr="00210752" w:rsidRDefault="00F945E2" w:rsidP="002B7050">
      <w:pPr>
        <w:jc w:val="center"/>
        <w:rPr>
          <w:rFonts w:ascii="Arial" w:hAnsi="Arial" w:cs="Arial"/>
          <w:b/>
          <w:color w:val="800080"/>
        </w:rPr>
      </w:pPr>
    </w:p>
    <w:p w14:paraId="6080F722" w14:textId="2819A5A0" w:rsidR="002B7050" w:rsidRPr="00210752" w:rsidRDefault="002B7050" w:rsidP="002B7050">
      <w:pPr>
        <w:jc w:val="center"/>
        <w:rPr>
          <w:rFonts w:ascii="Arial" w:hAnsi="Arial" w:cs="Arial"/>
          <w:b/>
          <w:color w:val="800080"/>
        </w:rPr>
      </w:pPr>
      <w:r w:rsidRPr="00210752">
        <w:rPr>
          <w:rFonts w:ascii="Arial" w:hAnsi="Arial" w:cs="Arial"/>
          <w:b/>
          <w:color w:val="800080"/>
        </w:rPr>
        <w:t>Other Key service numbers:</w:t>
      </w:r>
    </w:p>
    <w:tbl>
      <w:tblPr>
        <w:tblW w:w="9214" w:type="dxa"/>
        <w:shd w:val="clear" w:color="auto" w:fill="E0E0E0"/>
        <w:tblLook w:val="01E0" w:firstRow="1" w:lastRow="1" w:firstColumn="1" w:lastColumn="1" w:noHBand="0" w:noVBand="0"/>
      </w:tblPr>
      <w:tblGrid>
        <w:gridCol w:w="7211"/>
        <w:gridCol w:w="2003"/>
      </w:tblGrid>
      <w:tr w:rsidR="002B7050" w:rsidRPr="00BC3B32" w14:paraId="65E07429" w14:textId="77777777" w:rsidTr="003021E8">
        <w:trPr>
          <w:trHeight w:hRule="exact" w:val="510"/>
        </w:trPr>
        <w:tc>
          <w:tcPr>
            <w:tcW w:w="7211" w:type="dxa"/>
            <w:shd w:val="clear" w:color="auto" w:fill="E0E0E0"/>
            <w:vAlign w:val="center"/>
          </w:tcPr>
          <w:p w14:paraId="5A622D7F" w14:textId="27804081" w:rsidR="002B7050" w:rsidRDefault="002B7050" w:rsidP="002B7050">
            <w:pPr>
              <w:rPr>
                <w:rFonts w:ascii="Arial" w:hAnsi="Arial" w:cs="Arial"/>
                <w:sz w:val="20"/>
                <w:szCs w:val="20"/>
              </w:rPr>
            </w:pPr>
            <w:r w:rsidRPr="00BC3B32">
              <w:rPr>
                <w:rFonts w:ascii="Arial" w:hAnsi="Arial" w:cs="Arial"/>
                <w:b/>
                <w:sz w:val="20"/>
                <w:szCs w:val="20"/>
              </w:rPr>
              <w:t xml:space="preserve">Environmental Services </w:t>
            </w:r>
            <w:r w:rsidRPr="00BC3B32">
              <w:rPr>
                <w:rFonts w:ascii="Arial" w:hAnsi="Arial" w:cs="Arial"/>
                <w:sz w:val="20"/>
                <w:szCs w:val="20"/>
              </w:rPr>
              <w:t xml:space="preserve">(bin collections, street cleaning, pest control, bulky item collections and clinical waste </w:t>
            </w:r>
            <w:proofErr w:type="gramStart"/>
            <w:r w:rsidRPr="00BC3B32">
              <w:rPr>
                <w:rFonts w:ascii="Arial" w:hAnsi="Arial" w:cs="Arial"/>
                <w:sz w:val="20"/>
                <w:szCs w:val="20"/>
              </w:rPr>
              <w:t>collection</w:t>
            </w:r>
            <w:proofErr w:type="gramEnd"/>
            <w:r w:rsidRPr="00BC3B32">
              <w:rPr>
                <w:rFonts w:ascii="Arial" w:hAnsi="Arial" w:cs="Arial"/>
                <w:sz w:val="20"/>
                <w:szCs w:val="20"/>
              </w:rPr>
              <w:t>)</w:t>
            </w:r>
          </w:p>
          <w:p w14:paraId="7E3762EF" w14:textId="77777777" w:rsidR="00284B9E" w:rsidRPr="00BC3B32" w:rsidRDefault="00284B9E" w:rsidP="002B7050">
            <w:pPr>
              <w:rPr>
                <w:rFonts w:ascii="Arial" w:hAnsi="Arial" w:cs="Arial"/>
                <w:sz w:val="20"/>
                <w:szCs w:val="20"/>
              </w:rPr>
            </w:pPr>
          </w:p>
          <w:p w14:paraId="16722031" w14:textId="77777777" w:rsidR="004F3AB6" w:rsidRPr="00BC3B32" w:rsidRDefault="004F3AB6" w:rsidP="002B7050">
            <w:pPr>
              <w:rPr>
                <w:rFonts w:ascii="Arial" w:hAnsi="Arial" w:cs="Arial"/>
                <w:sz w:val="20"/>
                <w:szCs w:val="20"/>
              </w:rPr>
            </w:pPr>
          </w:p>
          <w:p w14:paraId="37D16B1A" w14:textId="77777777" w:rsidR="004F3AB6" w:rsidRPr="00BC3B32" w:rsidRDefault="004F3AB6" w:rsidP="002B7050">
            <w:pPr>
              <w:rPr>
                <w:rFonts w:ascii="Arial" w:hAnsi="Arial" w:cs="Arial"/>
                <w:sz w:val="20"/>
                <w:szCs w:val="20"/>
              </w:rPr>
            </w:pPr>
          </w:p>
          <w:p w14:paraId="3220FA9D" w14:textId="77777777" w:rsidR="004F3AB6" w:rsidRPr="00BC3B32" w:rsidRDefault="004F3AB6" w:rsidP="002B7050">
            <w:pPr>
              <w:rPr>
                <w:rFonts w:ascii="Arial" w:hAnsi="Arial" w:cs="Arial"/>
                <w:sz w:val="20"/>
                <w:szCs w:val="20"/>
              </w:rPr>
            </w:pPr>
          </w:p>
          <w:p w14:paraId="4E95B37C" w14:textId="7806A626" w:rsidR="004F3AB6" w:rsidRPr="00BC3B32" w:rsidRDefault="004F3AB6" w:rsidP="002B7050">
            <w:pPr>
              <w:rPr>
                <w:rFonts w:ascii="Arial" w:hAnsi="Arial" w:cs="Arial"/>
                <w:sz w:val="20"/>
                <w:szCs w:val="20"/>
              </w:rPr>
            </w:pPr>
          </w:p>
        </w:tc>
        <w:tc>
          <w:tcPr>
            <w:tcW w:w="2003" w:type="dxa"/>
            <w:shd w:val="clear" w:color="auto" w:fill="E0E0E0"/>
            <w:vAlign w:val="center"/>
          </w:tcPr>
          <w:p w14:paraId="6013779C" w14:textId="77777777" w:rsidR="002B7050" w:rsidRPr="00BC3B32" w:rsidRDefault="002B7050" w:rsidP="002B7050">
            <w:pPr>
              <w:jc w:val="center"/>
              <w:rPr>
                <w:rFonts w:ascii="Arial" w:hAnsi="Arial" w:cs="Arial"/>
                <w:b/>
                <w:sz w:val="20"/>
                <w:szCs w:val="20"/>
              </w:rPr>
            </w:pPr>
            <w:r w:rsidRPr="00BC3B32">
              <w:rPr>
                <w:rFonts w:ascii="Arial" w:hAnsi="Arial" w:cs="Arial"/>
                <w:sz w:val="20"/>
                <w:szCs w:val="20"/>
              </w:rPr>
              <w:t>0151 443 2400</w:t>
            </w:r>
          </w:p>
        </w:tc>
      </w:tr>
      <w:tr w:rsidR="002B7050" w:rsidRPr="00BC3B32" w14:paraId="72F93B95" w14:textId="77777777" w:rsidTr="003021E8">
        <w:trPr>
          <w:trHeight w:hRule="exact" w:val="397"/>
        </w:trPr>
        <w:tc>
          <w:tcPr>
            <w:tcW w:w="7211" w:type="dxa"/>
            <w:shd w:val="clear" w:color="auto" w:fill="E0E0E0"/>
            <w:vAlign w:val="center"/>
          </w:tcPr>
          <w:p w14:paraId="6ED53696" w14:textId="77777777" w:rsidR="002B7050" w:rsidRPr="00BC3B32" w:rsidRDefault="002B7050" w:rsidP="002B7050">
            <w:pPr>
              <w:rPr>
                <w:rFonts w:ascii="Arial" w:hAnsi="Arial" w:cs="Arial"/>
                <w:b/>
                <w:sz w:val="20"/>
                <w:szCs w:val="20"/>
              </w:rPr>
            </w:pPr>
            <w:r w:rsidRPr="00BC3B32">
              <w:rPr>
                <w:rFonts w:ascii="Arial" w:hAnsi="Arial" w:cs="Arial"/>
                <w:b/>
                <w:sz w:val="20"/>
                <w:szCs w:val="20"/>
              </w:rPr>
              <w:t>Planning Enquiries</w:t>
            </w:r>
          </w:p>
        </w:tc>
        <w:tc>
          <w:tcPr>
            <w:tcW w:w="2003" w:type="dxa"/>
            <w:shd w:val="clear" w:color="auto" w:fill="E0E0E0"/>
            <w:vAlign w:val="center"/>
          </w:tcPr>
          <w:p w14:paraId="049C15B4" w14:textId="77777777" w:rsidR="002B7050" w:rsidRPr="00BC3B32" w:rsidRDefault="002B7050" w:rsidP="002B7050">
            <w:pPr>
              <w:jc w:val="center"/>
              <w:rPr>
                <w:rFonts w:ascii="Arial" w:hAnsi="Arial" w:cs="Arial"/>
                <w:b/>
                <w:sz w:val="20"/>
                <w:szCs w:val="20"/>
              </w:rPr>
            </w:pPr>
            <w:r w:rsidRPr="00BC3B32">
              <w:rPr>
                <w:rFonts w:ascii="Arial" w:hAnsi="Arial" w:cs="Arial"/>
                <w:sz w:val="20"/>
                <w:szCs w:val="20"/>
              </w:rPr>
              <w:t>0151 443 2381</w:t>
            </w:r>
          </w:p>
        </w:tc>
      </w:tr>
      <w:tr w:rsidR="002B7050" w:rsidRPr="00BC3B32" w14:paraId="4B247F34" w14:textId="77777777" w:rsidTr="003021E8">
        <w:trPr>
          <w:trHeight w:hRule="exact" w:val="397"/>
        </w:trPr>
        <w:tc>
          <w:tcPr>
            <w:tcW w:w="7211" w:type="dxa"/>
            <w:shd w:val="clear" w:color="auto" w:fill="E0E0E0"/>
            <w:vAlign w:val="center"/>
          </w:tcPr>
          <w:p w14:paraId="5E6FAEE0" w14:textId="521461E0" w:rsidR="002B7050" w:rsidRPr="00BC3B32" w:rsidRDefault="002B7050" w:rsidP="002B7050">
            <w:pPr>
              <w:rPr>
                <w:rFonts w:ascii="Arial" w:hAnsi="Arial" w:cs="Arial"/>
                <w:b/>
                <w:sz w:val="20"/>
                <w:szCs w:val="20"/>
              </w:rPr>
            </w:pPr>
            <w:r w:rsidRPr="00BC3B32">
              <w:rPr>
                <w:rFonts w:ascii="Arial" w:hAnsi="Arial" w:cs="Arial"/>
                <w:b/>
                <w:sz w:val="20"/>
                <w:szCs w:val="20"/>
              </w:rPr>
              <w:t>Building Control</w:t>
            </w:r>
            <w:r w:rsidR="00441949" w:rsidRPr="00BC3B32">
              <w:rPr>
                <w:rFonts w:ascii="Arial" w:hAnsi="Arial" w:cs="Arial"/>
                <w:b/>
                <w:sz w:val="20"/>
                <w:szCs w:val="20"/>
              </w:rPr>
              <w:t xml:space="preserve"> </w:t>
            </w:r>
            <w:r w:rsidRPr="00BC3B32">
              <w:rPr>
                <w:rFonts w:ascii="Arial" w:hAnsi="Arial" w:cs="Arial"/>
                <w:b/>
                <w:sz w:val="20"/>
                <w:szCs w:val="20"/>
              </w:rPr>
              <w:t>and Dangerous Buildings</w:t>
            </w:r>
          </w:p>
        </w:tc>
        <w:tc>
          <w:tcPr>
            <w:tcW w:w="2003" w:type="dxa"/>
            <w:shd w:val="clear" w:color="auto" w:fill="E0E0E0"/>
            <w:vAlign w:val="center"/>
          </w:tcPr>
          <w:p w14:paraId="7D94A901"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0151 443 2380</w:t>
            </w:r>
          </w:p>
        </w:tc>
      </w:tr>
      <w:tr w:rsidR="002B7050" w:rsidRPr="00BC3B32" w14:paraId="6BCD5FC1" w14:textId="77777777" w:rsidTr="003021E8">
        <w:trPr>
          <w:trHeight w:hRule="exact" w:val="397"/>
        </w:trPr>
        <w:tc>
          <w:tcPr>
            <w:tcW w:w="7211" w:type="dxa"/>
            <w:shd w:val="clear" w:color="auto" w:fill="E0E0E0"/>
            <w:vAlign w:val="center"/>
          </w:tcPr>
          <w:p w14:paraId="5230C0D6" w14:textId="77777777" w:rsidR="002B7050" w:rsidRPr="00BC3B32" w:rsidRDefault="002B7050" w:rsidP="002B7050">
            <w:pPr>
              <w:rPr>
                <w:rFonts w:ascii="Arial" w:hAnsi="Arial" w:cs="Arial"/>
                <w:b/>
                <w:sz w:val="20"/>
                <w:szCs w:val="20"/>
              </w:rPr>
            </w:pPr>
            <w:r w:rsidRPr="00BC3B32">
              <w:rPr>
                <w:rFonts w:ascii="Arial" w:hAnsi="Arial" w:cs="Arial"/>
                <w:b/>
                <w:sz w:val="20"/>
                <w:szCs w:val="20"/>
              </w:rPr>
              <w:t>Elections</w:t>
            </w:r>
          </w:p>
        </w:tc>
        <w:tc>
          <w:tcPr>
            <w:tcW w:w="2003" w:type="dxa"/>
            <w:shd w:val="clear" w:color="auto" w:fill="E0E0E0"/>
            <w:vAlign w:val="center"/>
          </w:tcPr>
          <w:p w14:paraId="3362AE81"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0151 443 2222</w:t>
            </w:r>
          </w:p>
        </w:tc>
      </w:tr>
      <w:tr w:rsidR="002B7050" w:rsidRPr="00BC3B32" w14:paraId="7E8C25BB" w14:textId="77777777" w:rsidTr="003021E8">
        <w:trPr>
          <w:trHeight w:hRule="exact" w:val="759"/>
        </w:trPr>
        <w:tc>
          <w:tcPr>
            <w:tcW w:w="7211" w:type="dxa"/>
            <w:shd w:val="clear" w:color="auto" w:fill="E0E0E0"/>
            <w:vAlign w:val="center"/>
          </w:tcPr>
          <w:p w14:paraId="45D3ABA0" w14:textId="77777777" w:rsidR="002B7050" w:rsidRPr="00BC3B32" w:rsidRDefault="002B7050" w:rsidP="002B7050">
            <w:pPr>
              <w:rPr>
                <w:rFonts w:ascii="Arial" w:hAnsi="Arial" w:cs="Arial"/>
                <w:b/>
                <w:sz w:val="20"/>
                <w:szCs w:val="20"/>
              </w:rPr>
            </w:pPr>
            <w:r w:rsidRPr="00BC3B32">
              <w:rPr>
                <w:rFonts w:ascii="Arial" w:hAnsi="Arial" w:cs="Arial"/>
                <w:b/>
                <w:sz w:val="20"/>
                <w:szCs w:val="20"/>
              </w:rPr>
              <w:t>Knowsley Emergency Support Scheme</w:t>
            </w:r>
          </w:p>
          <w:p w14:paraId="3F03975F" w14:textId="65476522" w:rsidR="006277A7" w:rsidRPr="00BC3B32" w:rsidRDefault="006277A7" w:rsidP="002B7050">
            <w:pPr>
              <w:rPr>
                <w:sz w:val="20"/>
                <w:szCs w:val="20"/>
              </w:rPr>
            </w:pPr>
            <w:r w:rsidRPr="00BC3B32">
              <w:rPr>
                <w:sz w:val="20"/>
                <w:szCs w:val="20"/>
              </w:rPr>
              <w:t xml:space="preserve">Search ‘Emergency Support Scheme’ on </w:t>
            </w:r>
            <w:hyperlink r:id="rId43" w:history="1">
              <w:r w:rsidRPr="00BC3B32">
                <w:rPr>
                  <w:rStyle w:val="Hyperlink"/>
                  <w:sz w:val="20"/>
                  <w:szCs w:val="20"/>
                </w:rPr>
                <w:t>www.knowsley.gov.uk</w:t>
              </w:r>
            </w:hyperlink>
          </w:p>
          <w:p w14:paraId="40DF6799" w14:textId="67BFAAAD" w:rsidR="006277A7" w:rsidRPr="00BC3B32" w:rsidRDefault="006277A7" w:rsidP="002B7050">
            <w:pPr>
              <w:rPr>
                <w:rFonts w:ascii="Arial" w:hAnsi="Arial" w:cs="Arial"/>
                <w:b/>
                <w:sz w:val="20"/>
                <w:szCs w:val="20"/>
              </w:rPr>
            </w:pPr>
          </w:p>
        </w:tc>
        <w:tc>
          <w:tcPr>
            <w:tcW w:w="2003" w:type="dxa"/>
            <w:shd w:val="clear" w:color="auto" w:fill="E0E0E0"/>
            <w:vAlign w:val="center"/>
          </w:tcPr>
          <w:p w14:paraId="1878A787"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 xml:space="preserve">0800 408 2014         </w:t>
            </w:r>
            <w:r w:rsidRPr="00BC3B32">
              <w:rPr>
                <w:rFonts w:ascii="Arial" w:hAnsi="Arial" w:cs="Arial"/>
                <w:b/>
                <w:sz w:val="20"/>
                <w:szCs w:val="20"/>
              </w:rPr>
              <w:t xml:space="preserve">or                             </w:t>
            </w:r>
            <w:r w:rsidRPr="00BC3B32">
              <w:rPr>
                <w:rFonts w:ascii="Arial" w:hAnsi="Arial" w:cs="Arial"/>
                <w:sz w:val="20"/>
                <w:szCs w:val="20"/>
              </w:rPr>
              <w:t>0151 443 3200</w:t>
            </w:r>
          </w:p>
          <w:p w14:paraId="5596356B" w14:textId="09EB0703" w:rsidR="006277A7" w:rsidRPr="00BC3B32" w:rsidRDefault="006277A7" w:rsidP="002B7050">
            <w:pPr>
              <w:jc w:val="center"/>
              <w:rPr>
                <w:rFonts w:ascii="Arial" w:hAnsi="Arial" w:cs="Arial"/>
                <w:sz w:val="20"/>
                <w:szCs w:val="20"/>
              </w:rPr>
            </w:pPr>
          </w:p>
        </w:tc>
      </w:tr>
      <w:tr w:rsidR="006277A7" w:rsidRPr="00BC3B32" w14:paraId="657BE91F" w14:textId="77777777" w:rsidTr="006277A7">
        <w:trPr>
          <w:trHeight w:hRule="exact" w:val="113"/>
        </w:trPr>
        <w:tc>
          <w:tcPr>
            <w:tcW w:w="7211" w:type="dxa"/>
            <w:shd w:val="clear" w:color="auto" w:fill="E0E0E0"/>
            <w:vAlign w:val="center"/>
          </w:tcPr>
          <w:p w14:paraId="795F58FE" w14:textId="77777777" w:rsidR="006277A7" w:rsidRPr="00BC3B32" w:rsidRDefault="006277A7" w:rsidP="002B7050">
            <w:pPr>
              <w:rPr>
                <w:rFonts w:ascii="Arial" w:hAnsi="Arial" w:cs="Arial"/>
                <w:b/>
                <w:sz w:val="20"/>
                <w:szCs w:val="20"/>
              </w:rPr>
            </w:pPr>
          </w:p>
        </w:tc>
        <w:tc>
          <w:tcPr>
            <w:tcW w:w="2003" w:type="dxa"/>
            <w:shd w:val="clear" w:color="auto" w:fill="E0E0E0"/>
            <w:vAlign w:val="center"/>
          </w:tcPr>
          <w:p w14:paraId="59E5F1D9" w14:textId="77777777" w:rsidR="006277A7" w:rsidRPr="00BC3B32" w:rsidRDefault="006277A7" w:rsidP="002B7050">
            <w:pPr>
              <w:jc w:val="center"/>
              <w:rPr>
                <w:rFonts w:ascii="Arial" w:hAnsi="Arial" w:cs="Arial"/>
                <w:sz w:val="20"/>
                <w:szCs w:val="20"/>
              </w:rPr>
            </w:pPr>
          </w:p>
        </w:tc>
      </w:tr>
      <w:tr w:rsidR="002B7050" w:rsidRPr="00BC3B32" w14:paraId="1AE17381" w14:textId="77777777" w:rsidTr="003021E8">
        <w:trPr>
          <w:trHeight w:hRule="exact" w:val="397"/>
        </w:trPr>
        <w:tc>
          <w:tcPr>
            <w:tcW w:w="7211" w:type="dxa"/>
            <w:shd w:val="clear" w:color="auto" w:fill="E0E0E0"/>
            <w:vAlign w:val="center"/>
          </w:tcPr>
          <w:p w14:paraId="61906B4C" w14:textId="659034A9" w:rsidR="002B7050" w:rsidRPr="00BC3B32" w:rsidRDefault="002B7050" w:rsidP="002B7050">
            <w:pPr>
              <w:rPr>
                <w:rFonts w:ascii="Arial" w:hAnsi="Arial" w:cs="Arial"/>
                <w:b/>
                <w:sz w:val="20"/>
                <w:szCs w:val="20"/>
              </w:rPr>
            </w:pPr>
            <w:r w:rsidRPr="00BC3B32">
              <w:rPr>
                <w:rFonts w:ascii="Arial" w:hAnsi="Arial" w:cs="Arial"/>
                <w:b/>
                <w:sz w:val="20"/>
                <w:szCs w:val="20"/>
              </w:rPr>
              <w:t xml:space="preserve">Financial </w:t>
            </w:r>
            <w:r w:rsidR="004F3AB6" w:rsidRPr="00BC3B32">
              <w:rPr>
                <w:rFonts w:ascii="Arial" w:hAnsi="Arial" w:cs="Arial"/>
                <w:b/>
                <w:sz w:val="20"/>
                <w:szCs w:val="20"/>
              </w:rPr>
              <w:t xml:space="preserve">Inclusion </w:t>
            </w:r>
            <w:r w:rsidRPr="00BC3B32">
              <w:rPr>
                <w:rFonts w:ascii="Arial" w:hAnsi="Arial" w:cs="Arial"/>
                <w:b/>
                <w:sz w:val="20"/>
                <w:szCs w:val="20"/>
              </w:rPr>
              <w:t>Advice Line</w:t>
            </w:r>
          </w:p>
        </w:tc>
        <w:tc>
          <w:tcPr>
            <w:tcW w:w="2003" w:type="dxa"/>
            <w:shd w:val="clear" w:color="auto" w:fill="E0E0E0"/>
            <w:vAlign w:val="center"/>
          </w:tcPr>
          <w:p w14:paraId="7C711FE4"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0151 443 3300</w:t>
            </w:r>
          </w:p>
        </w:tc>
      </w:tr>
      <w:tr w:rsidR="002B7050" w:rsidRPr="00BC3B32" w14:paraId="7BE5808E" w14:textId="77777777" w:rsidTr="003021E8">
        <w:trPr>
          <w:trHeight w:hRule="exact" w:val="397"/>
        </w:trPr>
        <w:tc>
          <w:tcPr>
            <w:tcW w:w="7211" w:type="dxa"/>
            <w:shd w:val="clear" w:color="auto" w:fill="E0E0E0"/>
            <w:vAlign w:val="center"/>
          </w:tcPr>
          <w:p w14:paraId="5618D123" w14:textId="77777777" w:rsidR="002B7050" w:rsidRPr="00BC3B32" w:rsidRDefault="002B7050" w:rsidP="002B7050">
            <w:pPr>
              <w:rPr>
                <w:rFonts w:ascii="Arial" w:hAnsi="Arial" w:cs="Arial"/>
                <w:b/>
                <w:sz w:val="20"/>
                <w:szCs w:val="20"/>
              </w:rPr>
            </w:pPr>
            <w:r w:rsidRPr="00BC3B32">
              <w:rPr>
                <w:rFonts w:ascii="Arial" w:hAnsi="Arial" w:cs="Arial"/>
                <w:b/>
                <w:sz w:val="20"/>
                <w:szCs w:val="20"/>
              </w:rPr>
              <w:t>Environmental Health, Consumer Protection and Licensing</w:t>
            </w:r>
          </w:p>
        </w:tc>
        <w:tc>
          <w:tcPr>
            <w:tcW w:w="2003" w:type="dxa"/>
            <w:shd w:val="clear" w:color="auto" w:fill="E0E0E0"/>
            <w:vAlign w:val="center"/>
          </w:tcPr>
          <w:p w14:paraId="111C0B2D"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0151 443 2300</w:t>
            </w:r>
          </w:p>
        </w:tc>
      </w:tr>
      <w:tr w:rsidR="002B7050" w:rsidRPr="00BC3B32" w14:paraId="35ED3EB3" w14:textId="77777777" w:rsidTr="003021E8">
        <w:trPr>
          <w:trHeight w:hRule="exact" w:val="397"/>
        </w:trPr>
        <w:tc>
          <w:tcPr>
            <w:tcW w:w="7211" w:type="dxa"/>
            <w:shd w:val="clear" w:color="auto" w:fill="E0E0E0"/>
            <w:vAlign w:val="center"/>
          </w:tcPr>
          <w:p w14:paraId="2E81C52B" w14:textId="77777777" w:rsidR="002B7050" w:rsidRPr="00BC3B32" w:rsidRDefault="002B7050" w:rsidP="002B7050">
            <w:pPr>
              <w:rPr>
                <w:rFonts w:ascii="Arial" w:hAnsi="Arial" w:cs="Arial"/>
                <w:b/>
                <w:sz w:val="20"/>
                <w:szCs w:val="20"/>
              </w:rPr>
            </w:pPr>
            <w:r w:rsidRPr="00BC3B32">
              <w:rPr>
                <w:rFonts w:ascii="Arial" w:hAnsi="Arial" w:cs="Arial"/>
                <w:b/>
                <w:sz w:val="20"/>
                <w:szCs w:val="20"/>
              </w:rPr>
              <w:t>Registrars</w:t>
            </w:r>
          </w:p>
          <w:p w14:paraId="4375C695" w14:textId="77777777" w:rsidR="002B7050" w:rsidRPr="00BC3B32" w:rsidRDefault="002B7050" w:rsidP="002B7050">
            <w:pPr>
              <w:rPr>
                <w:rFonts w:ascii="Arial" w:hAnsi="Arial" w:cs="Arial"/>
                <w:b/>
                <w:sz w:val="20"/>
                <w:szCs w:val="20"/>
              </w:rPr>
            </w:pPr>
            <w:r w:rsidRPr="00BC3B32">
              <w:rPr>
                <w:rFonts w:ascii="Arial" w:hAnsi="Arial" w:cs="Arial"/>
                <w:b/>
                <w:sz w:val="20"/>
                <w:szCs w:val="20"/>
              </w:rPr>
              <w:t>Comments, compliments, complaints</w:t>
            </w:r>
          </w:p>
        </w:tc>
        <w:tc>
          <w:tcPr>
            <w:tcW w:w="2003" w:type="dxa"/>
            <w:shd w:val="clear" w:color="auto" w:fill="E0E0E0"/>
            <w:vAlign w:val="center"/>
          </w:tcPr>
          <w:p w14:paraId="1850124E"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0151 443 2900</w:t>
            </w:r>
          </w:p>
          <w:p w14:paraId="52DAFB73"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0151 443 4031</w:t>
            </w:r>
          </w:p>
        </w:tc>
      </w:tr>
      <w:tr w:rsidR="002B7050" w:rsidRPr="00BC3B32" w14:paraId="71BD3397" w14:textId="77777777" w:rsidTr="003021E8">
        <w:trPr>
          <w:trHeight w:hRule="exact" w:val="397"/>
        </w:trPr>
        <w:tc>
          <w:tcPr>
            <w:tcW w:w="7211" w:type="dxa"/>
            <w:shd w:val="clear" w:color="auto" w:fill="E0E0E0"/>
            <w:vAlign w:val="center"/>
          </w:tcPr>
          <w:p w14:paraId="698B1D49" w14:textId="77777777" w:rsidR="002B7050" w:rsidRPr="00BC3B32" w:rsidRDefault="002B7050" w:rsidP="002B7050">
            <w:pPr>
              <w:rPr>
                <w:rFonts w:ascii="Arial" w:hAnsi="Arial" w:cs="Arial"/>
                <w:b/>
                <w:sz w:val="20"/>
                <w:szCs w:val="20"/>
              </w:rPr>
            </w:pPr>
            <w:r w:rsidRPr="00BC3B32">
              <w:rPr>
                <w:rFonts w:ascii="Arial" w:hAnsi="Arial" w:cs="Arial"/>
                <w:b/>
                <w:sz w:val="20"/>
                <w:szCs w:val="20"/>
              </w:rPr>
              <w:t>General Enquiries</w:t>
            </w:r>
          </w:p>
          <w:p w14:paraId="18EF6592" w14:textId="77777777" w:rsidR="002B7050" w:rsidRPr="00BC3B32" w:rsidRDefault="002B7050" w:rsidP="002B7050">
            <w:pPr>
              <w:rPr>
                <w:rFonts w:ascii="Arial" w:hAnsi="Arial" w:cs="Arial"/>
                <w:b/>
                <w:sz w:val="20"/>
                <w:szCs w:val="20"/>
              </w:rPr>
            </w:pPr>
            <w:r w:rsidRPr="00BC3B32">
              <w:rPr>
                <w:rFonts w:ascii="Arial" w:hAnsi="Arial" w:cs="Arial"/>
                <w:b/>
                <w:sz w:val="20"/>
                <w:szCs w:val="20"/>
              </w:rPr>
              <w:t>Education General Enquiry</w:t>
            </w:r>
          </w:p>
          <w:p w14:paraId="331842AB" w14:textId="77777777" w:rsidR="002B7050" w:rsidRPr="00BC3B32" w:rsidRDefault="002B7050" w:rsidP="002B7050">
            <w:pPr>
              <w:rPr>
                <w:rFonts w:ascii="Arial" w:hAnsi="Arial" w:cs="Arial"/>
                <w:b/>
                <w:sz w:val="20"/>
                <w:szCs w:val="20"/>
              </w:rPr>
            </w:pPr>
            <w:r w:rsidRPr="00BC3B32">
              <w:rPr>
                <w:rFonts w:ascii="Arial" w:hAnsi="Arial" w:cs="Arial"/>
                <w:b/>
                <w:sz w:val="20"/>
                <w:szCs w:val="20"/>
              </w:rPr>
              <w:t>Home to School Transport</w:t>
            </w:r>
          </w:p>
        </w:tc>
        <w:tc>
          <w:tcPr>
            <w:tcW w:w="2003" w:type="dxa"/>
            <w:shd w:val="clear" w:color="auto" w:fill="E0E0E0"/>
            <w:vAlign w:val="center"/>
          </w:tcPr>
          <w:p w14:paraId="44C26F8A"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0151 489 6000</w:t>
            </w:r>
          </w:p>
          <w:p w14:paraId="723DDDAB"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0151 443 3232</w:t>
            </w:r>
          </w:p>
          <w:p w14:paraId="4A6DCF79"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0151 443 2500</w:t>
            </w:r>
          </w:p>
        </w:tc>
      </w:tr>
      <w:tr w:rsidR="002B7050" w:rsidRPr="00BC3B32" w14:paraId="50AC524E" w14:textId="77777777" w:rsidTr="003021E8">
        <w:trPr>
          <w:trHeight w:hRule="exact" w:val="397"/>
        </w:trPr>
        <w:tc>
          <w:tcPr>
            <w:tcW w:w="7211" w:type="dxa"/>
            <w:shd w:val="clear" w:color="auto" w:fill="E0E0E0"/>
            <w:vAlign w:val="center"/>
          </w:tcPr>
          <w:p w14:paraId="02711182" w14:textId="77777777" w:rsidR="002B7050" w:rsidRPr="00BC3B32" w:rsidRDefault="002B7050" w:rsidP="002B7050">
            <w:pPr>
              <w:rPr>
                <w:rFonts w:ascii="Arial" w:hAnsi="Arial" w:cs="Arial"/>
                <w:b/>
                <w:sz w:val="20"/>
                <w:szCs w:val="20"/>
              </w:rPr>
            </w:pPr>
            <w:r w:rsidRPr="00BC3B32">
              <w:rPr>
                <w:rFonts w:ascii="Arial" w:hAnsi="Arial" w:cs="Arial"/>
                <w:b/>
                <w:sz w:val="20"/>
                <w:szCs w:val="20"/>
              </w:rPr>
              <w:t>Education General Enquiry</w:t>
            </w:r>
          </w:p>
        </w:tc>
        <w:tc>
          <w:tcPr>
            <w:tcW w:w="2003" w:type="dxa"/>
            <w:shd w:val="clear" w:color="auto" w:fill="E0E0E0"/>
            <w:vAlign w:val="center"/>
          </w:tcPr>
          <w:p w14:paraId="46B96033"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0151 443 3232</w:t>
            </w:r>
          </w:p>
        </w:tc>
      </w:tr>
      <w:tr w:rsidR="002B7050" w:rsidRPr="00BC3B32" w14:paraId="6E310F4C" w14:textId="77777777" w:rsidTr="003021E8">
        <w:trPr>
          <w:trHeight w:hRule="exact" w:val="397"/>
        </w:trPr>
        <w:tc>
          <w:tcPr>
            <w:tcW w:w="7211" w:type="dxa"/>
            <w:shd w:val="clear" w:color="auto" w:fill="E0E0E0"/>
            <w:vAlign w:val="center"/>
          </w:tcPr>
          <w:p w14:paraId="7DDE59A4" w14:textId="77777777" w:rsidR="002B7050" w:rsidRPr="00BC3B32" w:rsidRDefault="002B7050" w:rsidP="002B7050">
            <w:pPr>
              <w:rPr>
                <w:rFonts w:ascii="Arial" w:hAnsi="Arial" w:cs="Arial"/>
                <w:b/>
                <w:sz w:val="20"/>
                <w:szCs w:val="20"/>
              </w:rPr>
            </w:pPr>
            <w:r w:rsidRPr="00BC3B32">
              <w:rPr>
                <w:rFonts w:ascii="Arial" w:hAnsi="Arial" w:cs="Arial"/>
                <w:b/>
                <w:sz w:val="20"/>
                <w:szCs w:val="20"/>
              </w:rPr>
              <w:t>Home to School Transport</w:t>
            </w:r>
          </w:p>
        </w:tc>
        <w:tc>
          <w:tcPr>
            <w:tcW w:w="2003" w:type="dxa"/>
            <w:shd w:val="clear" w:color="auto" w:fill="E0E0E0"/>
            <w:vAlign w:val="center"/>
          </w:tcPr>
          <w:p w14:paraId="5621EA94" w14:textId="77777777" w:rsidR="002B7050" w:rsidRPr="00BC3B32" w:rsidRDefault="002B7050" w:rsidP="002B7050">
            <w:pPr>
              <w:jc w:val="center"/>
              <w:rPr>
                <w:rFonts w:ascii="Arial" w:hAnsi="Arial" w:cs="Arial"/>
                <w:sz w:val="20"/>
                <w:szCs w:val="20"/>
              </w:rPr>
            </w:pPr>
            <w:r w:rsidRPr="00BC3B32">
              <w:rPr>
                <w:rFonts w:ascii="Arial" w:hAnsi="Arial" w:cs="Arial"/>
                <w:sz w:val="20"/>
                <w:szCs w:val="20"/>
              </w:rPr>
              <w:t>0151 443 2500</w:t>
            </w:r>
          </w:p>
        </w:tc>
      </w:tr>
    </w:tbl>
    <w:p w14:paraId="0CDF3CC0" w14:textId="77777777" w:rsidR="006A33ED" w:rsidRPr="00A35E64" w:rsidRDefault="006A33ED" w:rsidP="002B7050">
      <w:pPr>
        <w:rPr>
          <w:rFonts w:ascii="Arial" w:hAnsi="Arial" w:cs="Arial"/>
          <w:b/>
          <w:color w:val="800080"/>
          <w:sz w:val="24"/>
          <w:szCs w:val="24"/>
          <w:highlight w:val="yellow"/>
          <w:u w:val="single"/>
        </w:rPr>
      </w:pPr>
    </w:p>
    <w:p w14:paraId="6D290B10" w14:textId="77777777" w:rsidR="004D362D" w:rsidRDefault="004D362D" w:rsidP="00790288">
      <w:pPr>
        <w:rPr>
          <w:rFonts w:ascii="Arial" w:hAnsi="Arial" w:cs="Arial"/>
          <w:b/>
          <w:color w:val="800080"/>
          <w:sz w:val="24"/>
          <w:szCs w:val="24"/>
          <w:u w:val="single"/>
        </w:rPr>
      </w:pPr>
      <w:bookmarkStart w:id="21" w:name="_Hlk95142124"/>
    </w:p>
    <w:p w14:paraId="7F906D6F" w14:textId="46ACC5B2" w:rsidR="00790288" w:rsidRDefault="00790288" w:rsidP="00790288">
      <w:pPr>
        <w:rPr>
          <w:rFonts w:ascii="Arial" w:hAnsi="Arial" w:cs="Arial"/>
          <w:b/>
          <w:color w:val="800080"/>
          <w:sz w:val="24"/>
          <w:szCs w:val="24"/>
          <w:u w:val="single"/>
        </w:rPr>
      </w:pPr>
      <w:r>
        <w:rPr>
          <w:rFonts w:ascii="Arial" w:hAnsi="Arial" w:cs="Arial"/>
          <w:b/>
          <w:color w:val="800080"/>
          <w:sz w:val="24"/>
          <w:szCs w:val="24"/>
          <w:u w:val="single"/>
        </w:rPr>
        <w:t>DATA PROTECTION</w:t>
      </w:r>
    </w:p>
    <w:p w14:paraId="62C32A5E" w14:textId="77777777" w:rsidR="00790288" w:rsidRDefault="00790288" w:rsidP="00790288">
      <w:pPr>
        <w:jc w:val="both"/>
        <w:rPr>
          <w:rFonts w:ascii="Arial" w:hAnsi="Arial" w:cs="Arial"/>
          <w:b/>
          <w:color w:val="800080"/>
        </w:rPr>
      </w:pPr>
      <w:r>
        <w:rPr>
          <w:rFonts w:ascii="Arial" w:hAnsi="Arial" w:cs="Arial"/>
          <w:b/>
          <w:color w:val="800080"/>
        </w:rPr>
        <w:t>Your Personal Information</w:t>
      </w:r>
    </w:p>
    <w:p w14:paraId="743D397A" w14:textId="77777777" w:rsidR="00790288" w:rsidRDefault="00790288" w:rsidP="00790288">
      <w:pPr>
        <w:jc w:val="both"/>
        <w:rPr>
          <w:rFonts w:ascii="Arial" w:hAnsi="Arial" w:cs="Arial"/>
        </w:rPr>
      </w:pPr>
      <w:r>
        <w:rPr>
          <w:rFonts w:ascii="Arial" w:hAnsi="Arial" w:cs="Arial"/>
        </w:rPr>
        <w:t>Knowsley Council is committed to supporting its residents to access the services and support that they are entitled to receive.  To do this, we may need to collect and use information about the people we provide services to and others we have contact with.  We may share information you provide to us, where appropriate, with other organisations but only for the purposes outlined below, and always within the principles of UK data protection legislation (the UK General Data Protection Regulation and Data Protection Act 2018).  We will process personal information for the following purposes:</w:t>
      </w:r>
    </w:p>
    <w:p w14:paraId="6BD2FBA6"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The reason why you provided the information (such as making a benefit claim</w:t>
      </w:r>
      <w:proofErr w:type="gramStart"/>
      <w:r>
        <w:rPr>
          <w:rFonts w:ascii="Arial" w:eastAsia="Times New Roman" w:hAnsi="Arial" w:cs="Arial"/>
          <w:lang w:eastAsia="en-GB"/>
        </w:rPr>
        <w:t>);</w:t>
      </w:r>
      <w:proofErr w:type="gramEnd"/>
    </w:p>
    <w:p w14:paraId="180CF2BD"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To monitor our performance in responding to your </w:t>
      </w:r>
      <w:proofErr w:type="gramStart"/>
      <w:r>
        <w:rPr>
          <w:rFonts w:ascii="Arial" w:eastAsia="Times New Roman" w:hAnsi="Arial" w:cs="Arial"/>
          <w:lang w:eastAsia="en-GB"/>
        </w:rPr>
        <w:t>request;</w:t>
      </w:r>
      <w:proofErr w:type="gramEnd"/>
    </w:p>
    <w:p w14:paraId="43C8F1A2"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To allow us to communicate with you and provide services appropriate to your needs (for example, arranging suitable access arrangements if you have mobility difficulties</w:t>
      </w:r>
      <w:proofErr w:type="gramStart"/>
      <w:r>
        <w:rPr>
          <w:rFonts w:ascii="Arial" w:eastAsia="Times New Roman" w:hAnsi="Arial" w:cs="Arial"/>
          <w:lang w:eastAsia="en-GB"/>
        </w:rPr>
        <w:t>);</w:t>
      </w:r>
      <w:proofErr w:type="gramEnd"/>
    </w:p>
    <w:p w14:paraId="0EEABDCE"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To meet various legal </w:t>
      </w:r>
      <w:proofErr w:type="gramStart"/>
      <w:r>
        <w:rPr>
          <w:rFonts w:ascii="Arial" w:eastAsia="Times New Roman" w:hAnsi="Arial" w:cs="Arial"/>
          <w:lang w:eastAsia="en-GB"/>
        </w:rPr>
        <w:t>requirements;</w:t>
      </w:r>
      <w:proofErr w:type="gramEnd"/>
    </w:p>
    <w:p w14:paraId="5E80352B"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To process financial transactions including grants, payments and benefits involving us, or where we are acting on behalf of other government </w:t>
      </w:r>
      <w:proofErr w:type="gramStart"/>
      <w:r>
        <w:rPr>
          <w:rFonts w:ascii="Arial" w:eastAsia="Times New Roman" w:hAnsi="Arial" w:cs="Arial"/>
          <w:lang w:eastAsia="en-GB"/>
        </w:rPr>
        <w:t>bodies;</w:t>
      </w:r>
      <w:proofErr w:type="gramEnd"/>
    </w:p>
    <w:p w14:paraId="77848856"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Where you have consented to the </w:t>
      </w:r>
      <w:proofErr w:type="gramStart"/>
      <w:r>
        <w:rPr>
          <w:rFonts w:ascii="Arial" w:eastAsia="Times New Roman" w:hAnsi="Arial" w:cs="Arial"/>
          <w:lang w:eastAsia="en-GB"/>
        </w:rPr>
        <w:t>processing;</w:t>
      </w:r>
      <w:proofErr w:type="gramEnd"/>
    </w:p>
    <w:p w14:paraId="326F43A7"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Where processing is necessary for the prevention and/or detection of crime (for example, where we are involved in the </w:t>
      </w:r>
      <w:hyperlink r:id="rId44" w:history="1">
        <w:r>
          <w:rPr>
            <w:rStyle w:val="Hyperlink"/>
            <w:rFonts w:ascii="Arial" w:hAnsi="Arial" w:cs="Arial"/>
          </w:rPr>
          <w:t>National Fraud Initiative</w:t>
        </w:r>
      </w:hyperlink>
      <w:r>
        <w:t>;</w:t>
      </w:r>
      <w:r>
        <w:rPr>
          <w:rFonts w:ascii="Arial" w:eastAsia="Times New Roman" w:hAnsi="Arial" w:cs="Arial"/>
          <w:lang w:eastAsia="en-GB"/>
        </w:rPr>
        <w:t xml:space="preserve"> and</w:t>
      </w:r>
    </w:p>
    <w:p w14:paraId="7183339C" w14:textId="77777777" w:rsidR="00790288" w:rsidRDefault="00790288" w:rsidP="00BC0138">
      <w:pPr>
        <w:numPr>
          <w:ilvl w:val="0"/>
          <w:numId w:val="18"/>
        </w:numPr>
        <w:spacing w:after="120" w:line="240" w:lineRule="auto"/>
        <w:jc w:val="both"/>
        <w:rPr>
          <w:rFonts w:ascii="Arial" w:eastAsia="Times New Roman" w:hAnsi="Arial" w:cs="Arial"/>
          <w:lang w:eastAsia="en-GB"/>
        </w:rPr>
      </w:pPr>
      <w:r>
        <w:rPr>
          <w:rFonts w:ascii="Arial" w:eastAsia="Times New Roman" w:hAnsi="Arial" w:cs="Arial"/>
          <w:lang w:eastAsia="en-GB"/>
        </w:rPr>
        <w:t>Where it is necessary to protect individuals from harm or injury.</w:t>
      </w:r>
    </w:p>
    <w:p w14:paraId="515FCE9F" w14:textId="77777777" w:rsidR="00790288" w:rsidRDefault="00790288" w:rsidP="00790288">
      <w:pPr>
        <w:spacing w:after="120" w:line="240" w:lineRule="auto"/>
        <w:jc w:val="both"/>
        <w:rPr>
          <w:rFonts w:ascii="Arial" w:eastAsia="Times New Roman" w:hAnsi="Arial" w:cs="Arial"/>
          <w:highlight w:val="yellow"/>
          <w:lang w:eastAsia="en-GB"/>
        </w:rPr>
      </w:pPr>
    </w:p>
    <w:p w14:paraId="638699C7" w14:textId="77777777" w:rsidR="00790288" w:rsidRDefault="00790288" w:rsidP="00790288">
      <w:pPr>
        <w:spacing w:after="120" w:line="240" w:lineRule="auto"/>
        <w:jc w:val="both"/>
        <w:rPr>
          <w:rFonts w:ascii="Arial" w:eastAsia="Times New Roman" w:hAnsi="Arial" w:cs="Arial"/>
          <w:lang w:eastAsia="en-GB"/>
        </w:rPr>
      </w:pPr>
      <w:r>
        <w:rPr>
          <w:rFonts w:ascii="Arial" w:eastAsia="Times New Roman" w:hAnsi="Arial" w:cs="Arial"/>
          <w:lang w:eastAsia="en-GB"/>
        </w:rPr>
        <w:t>Where your family is receiving services under Knowsley’s Stronger Families Programme (Knowsley’s response to the National Troubled Families Programme), we will share personal/sensitive information held by Knowsley Council and its partners with the Department for Communities and Local Government for research and evaluation purposes unless you choose to opt out of the data sharing process.</w:t>
      </w:r>
    </w:p>
    <w:p w14:paraId="3DC65656" w14:textId="77777777" w:rsidR="00790288" w:rsidRDefault="00790288" w:rsidP="00790288">
      <w:pPr>
        <w:spacing w:after="0" w:line="240" w:lineRule="auto"/>
        <w:jc w:val="both"/>
        <w:rPr>
          <w:rFonts w:ascii="Arial" w:hAnsi="Arial" w:cs="Arial"/>
          <w:b/>
          <w:color w:val="800080"/>
          <w:highlight w:val="yellow"/>
        </w:rPr>
      </w:pPr>
    </w:p>
    <w:p w14:paraId="7CEB026C" w14:textId="7967676A" w:rsidR="00790288" w:rsidRDefault="00790288" w:rsidP="00790288">
      <w:pPr>
        <w:spacing w:after="0" w:line="240" w:lineRule="auto"/>
        <w:jc w:val="both"/>
        <w:rPr>
          <w:rFonts w:ascii="Arial" w:hAnsi="Arial" w:cs="Arial"/>
          <w:b/>
          <w:color w:val="800080"/>
        </w:rPr>
      </w:pPr>
      <w:r>
        <w:rPr>
          <w:rFonts w:ascii="Arial" w:hAnsi="Arial" w:cs="Arial"/>
          <w:b/>
          <w:color w:val="800080"/>
        </w:rPr>
        <w:t xml:space="preserve">The </w:t>
      </w:r>
      <w:r w:rsidR="00284B9E">
        <w:rPr>
          <w:rFonts w:ascii="Arial" w:hAnsi="Arial" w:cs="Arial"/>
          <w:b/>
          <w:color w:val="800080"/>
        </w:rPr>
        <w:t>C</w:t>
      </w:r>
      <w:r>
        <w:rPr>
          <w:rFonts w:ascii="Arial" w:hAnsi="Arial" w:cs="Arial"/>
          <w:b/>
          <w:color w:val="800080"/>
        </w:rPr>
        <w:t>ouncil’s promise to you:</w:t>
      </w:r>
    </w:p>
    <w:p w14:paraId="5EC8D9A0" w14:textId="77777777" w:rsidR="00790288" w:rsidRDefault="00790288" w:rsidP="00790288">
      <w:pPr>
        <w:spacing w:after="0" w:line="240" w:lineRule="auto"/>
        <w:jc w:val="both"/>
        <w:rPr>
          <w:rFonts w:ascii="Arial" w:eastAsia="Times New Roman" w:hAnsi="Arial" w:cs="Arial"/>
          <w:lang w:eastAsia="en-GB"/>
        </w:rPr>
      </w:pPr>
    </w:p>
    <w:p w14:paraId="5A51BAA5" w14:textId="77777777" w:rsidR="00790288" w:rsidRDefault="00790288" w:rsidP="00790288">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In deciding what personal information to collect, use and hold, we are committed to making sure that we will:</w:t>
      </w:r>
    </w:p>
    <w:p w14:paraId="0C723EE3" w14:textId="77777777" w:rsidR="00790288" w:rsidRDefault="00790288" w:rsidP="00790288">
      <w:pPr>
        <w:shd w:val="clear" w:color="auto" w:fill="FFFFFF"/>
        <w:spacing w:after="0" w:line="240" w:lineRule="auto"/>
        <w:jc w:val="both"/>
        <w:rPr>
          <w:rFonts w:ascii="Arial" w:eastAsia="Times New Roman" w:hAnsi="Arial" w:cs="Arial"/>
          <w:lang w:eastAsia="en-GB"/>
        </w:rPr>
      </w:pPr>
    </w:p>
    <w:p w14:paraId="15E33002" w14:textId="77777777" w:rsidR="0079028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 xml:space="preserve">Only collect, hold and use personal information where it is necessary and fair to do </w:t>
      </w:r>
      <w:proofErr w:type="gramStart"/>
      <w:r>
        <w:rPr>
          <w:rFonts w:ascii="Arial" w:eastAsia="Times New Roman" w:hAnsi="Arial" w:cs="Arial"/>
          <w:lang w:eastAsia="en-GB"/>
        </w:rPr>
        <w:t>so;</w:t>
      </w:r>
      <w:proofErr w:type="gramEnd"/>
    </w:p>
    <w:p w14:paraId="47B57047" w14:textId="77777777" w:rsidR="0079028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 xml:space="preserve">Keep your personal information secure and </w:t>
      </w:r>
      <w:proofErr w:type="gramStart"/>
      <w:r>
        <w:rPr>
          <w:rFonts w:ascii="Arial" w:eastAsia="Times New Roman" w:hAnsi="Arial" w:cs="Arial"/>
          <w:lang w:eastAsia="en-GB"/>
        </w:rPr>
        <w:t>safe;</w:t>
      </w:r>
      <w:proofErr w:type="gramEnd"/>
    </w:p>
    <w:p w14:paraId="16A12C70" w14:textId="77777777" w:rsidR="0079028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 xml:space="preserve">Securely delete any personal information when it is no longer </w:t>
      </w:r>
      <w:proofErr w:type="gramStart"/>
      <w:r>
        <w:rPr>
          <w:rFonts w:ascii="Arial" w:eastAsia="Times New Roman" w:hAnsi="Arial" w:cs="Arial"/>
          <w:lang w:eastAsia="en-GB"/>
        </w:rPr>
        <w:t>needed;</w:t>
      </w:r>
      <w:proofErr w:type="gramEnd"/>
    </w:p>
    <w:p w14:paraId="40327398" w14:textId="77777777" w:rsidR="0079028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Be open with individuals about how we use their information and who we share it with; and</w:t>
      </w:r>
    </w:p>
    <w:p w14:paraId="6A895CD1" w14:textId="77777777" w:rsidR="0079028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Adopt and maintain high standards in handling any personal information.</w:t>
      </w:r>
    </w:p>
    <w:p w14:paraId="32BAAC85" w14:textId="77777777" w:rsidR="00790288" w:rsidRDefault="00790288" w:rsidP="00790288">
      <w:pPr>
        <w:shd w:val="clear" w:color="auto" w:fill="FFFFFF"/>
        <w:spacing w:after="0" w:line="240" w:lineRule="auto"/>
        <w:jc w:val="both"/>
        <w:rPr>
          <w:rFonts w:ascii="Arial" w:eastAsia="Times New Roman" w:hAnsi="Arial" w:cs="Arial"/>
          <w:lang w:eastAsia="en-GB"/>
        </w:rPr>
      </w:pPr>
    </w:p>
    <w:p w14:paraId="3E79480D" w14:textId="77777777" w:rsidR="00790288" w:rsidRDefault="00790288" w:rsidP="00790288">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lastRenderedPageBreak/>
        <w:t xml:space="preserve">We may disclose personal information to a third party, but only where it is required by law or allowed under the data protection legislation. An example of this would be with educational records where we are required to share them with the </w:t>
      </w:r>
      <w:hyperlink r:id="rId45" w:history="1">
        <w:r>
          <w:rPr>
            <w:rStyle w:val="Hyperlink"/>
            <w:rFonts w:ascii="Arial" w:eastAsia="Times New Roman" w:hAnsi="Arial" w:cs="Arial"/>
            <w:lang w:eastAsia="en-GB"/>
          </w:rPr>
          <w:t>Department for Education</w:t>
        </w:r>
      </w:hyperlink>
    </w:p>
    <w:p w14:paraId="4DCDFD7A" w14:textId="77777777" w:rsidR="00790288" w:rsidRPr="00D561DA" w:rsidRDefault="00790288" w:rsidP="00790288">
      <w:pPr>
        <w:spacing w:after="120" w:line="240" w:lineRule="auto"/>
        <w:jc w:val="both"/>
        <w:rPr>
          <w:rFonts w:ascii="Arial" w:hAnsi="Arial" w:cs="Arial"/>
          <w:b/>
          <w:color w:val="800080"/>
          <w:sz w:val="16"/>
          <w:szCs w:val="16"/>
          <w:highlight w:val="yellow"/>
        </w:rPr>
      </w:pPr>
    </w:p>
    <w:p w14:paraId="72821A98" w14:textId="77777777" w:rsidR="00790288" w:rsidRDefault="00790288" w:rsidP="00790288">
      <w:pPr>
        <w:spacing w:after="120" w:line="240" w:lineRule="auto"/>
        <w:jc w:val="both"/>
        <w:rPr>
          <w:rFonts w:ascii="Arial" w:hAnsi="Arial" w:cs="Arial"/>
          <w:b/>
          <w:color w:val="800080"/>
        </w:rPr>
      </w:pPr>
      <w:r>
        <w:rPr>
          <w:rFonts w:ascii="Arial" w:hAnsi="Arial" w:cs="Arial"/>
          <w:b/>
          <w:color w:val="800080"/>
        </w:rPr>
        <w:t>For further details of how we deal with your personal information please see one of the following:</w:t>
      </w:r>
    </w:p>
    <w:p w14:paraId="04431AEE" w14:textId="77777777" w:rsidR="00790288" w:rsidRPr="00D561DA" w:rsidRDefault="00790288" w:rsidP="00790288">
      <w:pPr>
        <w:spacing w:after="40" w:line="240" w:lineRule="auto"/>
        <w:jc w:val="both"/>
        <w:rPr>
          <w:rFonts w:ascii="Arial" w:hAnsi="Arial" w:cs="Arial"/>
          <w:sz w:val="16"/>
          <w:szCs w:val="16"/>
        </w:rPr>
      </w:pPr>
    </w:p>
    <w:p w14:paraId="1D6CCA8B" w14:textId="77777777" w:rsidR="00790288" w:rsidRDefault="00790288" w:rsidP="00790288">
      <w:pPr>
        <w:spacing w:after="40" w:line="240" w:lineRule="auto"/>
        <w:jc w:val="both"/>
        <w:rPr>
          <w:rFonts w:ascii="Arial" w:hAnsi="Arial" w:cs="Arial"/>
        </w:rPr>
      </w:pPr>
      <w:r>
        <w:rPr>
          <w:rFonts w:ascii="Arial" w:hAnsi="Arial" w:cs="Arial"/>
        </w:rPr>
        <w:t xml:space="preserve">Web: </w:t>
      </w:r>
      <w:hyperlink r:id="rId46" w:history="1">
        <w:r>
          <w:rPr>
            <w:rStyle w:val="Hyperlink"/>
            <w:rFonts w:ascii="Arial" w:hAnsi="Arial" w:cs="Arial"/>
          </w:rPr>
          <w:t>www.knowsley.gov.uk</w:t>
        </w:r>
      </w:hyperlink>
      <w:r>
        <w:rPr>
          <w:rFonts w:ascii="Arial" w:hAnsi="Arial" w:cs="Arial"/>
        </w:rPr>
        <w:t xml:space="preserve">, click </w:t>
      </w:r>
      <w:hyperlink r:id="rId47" w:history="1">
        <w:r>
          <w:rPr>
            <w:rStyle w:val="Hyperlink"/>
            <w:rFonts w:ascii="Arial" w:hAnsi="Arial" w:cs="Arial"/>
          </w:rPr>
          <w:t>Privacy Policy</w:t>
        </w:r>
      </w:hyperlink>
      <w:r>
        <w:rPr>
          <w:rFonts w:ascii="Arial" w:hAnsi="Arial" w:cs="Arial"/>
        </w:rPr>
        <w:t xml:space="preserve"> </w:t>
      </w:r>
    </w:p>
    <w:p w14:paraId="71A3052B" w14:textId="77777777" w:rsidR="00790288" w:rsidRDefault="00790288" w:rsidP="00790288">
      <w:pPr>
        <w:spacing w:after="40" w:line="240" w:lineRule="auto"/>
        <w:jc w:val="both"/>
        <w:rPr>
          <w:rFonts w:ascii="Arial" w:hAnsi="Arial" w:cs="Arial"/>
        </w:rPr>
      </w:pPr>
      <w:r>
        <w:rPr>
          <w:rFonts w:ascii="Arial" w:hAnsi="Arial" w:cs="Arial"/>
        </w:rPr>
        <w:t>Or pick up a ‘Your information’ leaflet from your local One Stop Shop</w:t>
      </w:r>
    </w:p>
    <w:p w14:paraId="160A3830" w14:textId="77777777" w:rsidR="00790288" w:rsidRDefault="00790288" w:rsidP="00790288">
      <w:pPr>
        <w:shd w:val="clear" w:color="auto" w:fill="FFFFFF"/>
        <w:spacing w:after="0" w:line="240" w:lineRule="auto"/>
        <w:rPr>
          <w:rFonts w:ascii="Arial" w:hAnsi="Arial" w:cs="Arial"/>
        </w:rPr>
      </w:pPr>
    </w:p>
    <w:p w14:paraId="211A3CC4" w14:textId="77777777" w:rsidR="00790288" w:rsidRPr="00D561DA" w:rsidRDefault="00790288" w:rsidP="00790288">
      <w:pPr>
        <w:shd w:val="clear" w:color="auto" w:fill="FFFFFF"/>
        <w:spacing w:after="0" w:line="240" w:lineRule="auto"/>
        <w:rPr>
          <w:rFonts w:ascii="Arial" w:hAnsi="Arial" w:cs="Arial"/>
          <w:sz w:val="16"/>
          <w:szCs w:val="16"/>
        </w:rPr>
      </w:pPr>
    </w:p>
    <w:p w14:paraId="0699EEF1" w14:textId="77777777" w:rsidR="00790288" w:rsidRPr="00284B9E" w:rsidRDefault="00790288" w:rsidP="00790288">
      <w:pPr>
        <w:spacing w:after="120" w:line="240" w:lineRule="auto"/>
        <w:jc w:val="both"/>
        <w:rPr>
          <w:rFonts w:ascii="Arial" w:hAnsi="Arial" w:cs="Arial"/>
          <w:b/>
          <w:color w:val="800080"/>
          <w:sz w:val="21"/>
          <w:szCs w:val="21"/>
        </w:rPr>
      </w:pPr>
      <w:r w:rsidRPr="00284B9E">
        <w:rPr>
          <w:rFonts w:ascii="Arial" w:hAnsi="Arial" w:cs="Arial"/>
          <w:b/>
          <w:color w:val="800080"/>
          <w:sz w:val="21"/>
          <w:szCs w:val="21"/>
        </w:rPr>
        <w:t xml:space="preserve">What Rights Do I Have When It Comes to My Data? </w:t>
      </w:r>
    </w:p>
    <w:p w14:paraId="5A704ED1" w14:textId="77777777" w:rsidR="00790288" w:rsidRPr="00284B9E" w:rsidRDefault="00790288" w:rsidP="00790288">
      <w:pPr>
        <w:pStyle w:val="NoSpacing"/>
        <w:rPr>
          <w:rFonts w:asciiTheme="minorHAnsi" w:hAnsiTheme="minorHAnsi" w:cstheme="minorBidi"/>
          <w:sz w:val="21"/>
          <w:szCs w:val="21"/>
        </w:rPr>
      </w:pPr>
    </w:p>
    <w:p w14:paraId="218C9BC4" w14:textId="77777777" w:rsidR="00790288" w:rsidRPr="00284B9E" w:rsidRDefault="00790288" w:rsidP="00790288">
      <w:pPr>
        <w:pStyle w:val="NoSpacing"/>
        <w:rPr>
          <w:sz w:val="21"/>
          <w:szCs w:val="21"/>
        </w:rPr>
      </w:pPr>
      <w:r w:rsidRPr="00284B9E">
        <w:rPr>
          <w:sz w:val="21"/>
          <w:szCs w:val="21"/>
        </w:rPr>
        <w:t xml:space="preserve">Under the UK General Data Protection Regulation, you have the following rights with regards to your personal data: - </w:t>
      </w:r>
    </w:p>
    <w:p w14:paraId="2A408100" w14:textId="77777777" w:rsidR="00790288" w:rsidRPr="00284B9E" w:rsidRDefault="00790288" w:rsidP="00790288">
      <w:pPr>
        <w:pStyle w:val="NoSpacing"/>
        <w:rPr>
          <w:sz w:val="21"/>
          <w:szCs w:val="21"/>
          <w:highlight w:val="yellow"/>
        </w:rPr>
      </w:pPr>
    </w:p>
    <w:p w14:paraId="07A1ABD4" w14:textId="77777777" w:rsidR="00790288" w:rsidRPr="00284B9E" w:rsidRDefault="00790288" w:rsidP="00BC0138">
      <w:pPr>
        <w:pStyle w:val="NoSpacing"/>
        <w:numPr>
          <w:ilvl w:val="0"/>
          <w:numId w:val="20"/>
        </w:numPr>
        <w:jc w:val="both"/>
        <w:rPr>
          <w:sz w:val="21"/>
          <w:szCs w:val="21"/>
        </w:rPr>
      </w:pPr>
      <w:r w:rsidRPr="00284B9E">
        <w:rPr>
          <w:sz w:val="21"/>
          <w:szCs w:val="21"/>
        </w:rPr>
        <w:t>The right to subject access – you have the right to see a copy of the personal data that the Council holds about you and find out what it is used for.</w:t>
      </w:r>
    </w:p>
    <w:p w14:paraId="60499AC9" w14:textId="77777777" w:rsidR="00790288" w:rsidRPr="00284B9E" w:rsidRDefault="00790288" w:rsidP="00BC0138">
      <w:pPr>
        <w:pStyle w:val="NoSpacing"/>
        <w:numPr>
          <w:ilvl w:val="0"/>
          <w:numId w:val="20"/>
        </w:numPr>
        <w:jc w:val="both"/>
        <w:rPr>
          <w:sz w:val="21"/>
          <w:szCs w:val="21"/>
        </w:rPr>
      </w:pPr>
      <w:r w:rsidRPr="00284B9E">
        <w:rPr>
          <w:sz w:val="21"/>
          <w:szCs w:val="21"/>
        </w:rPr>
        <w:t xml:space="preserve">The right to rectification – you </w:t>
      </w:r>
      <w:proofErr w:type="gramStart"/>
      <w:r w:rsidRPr="00284B9E">
        <w:rPr>
          <w:sz w:val="21"/>
          <w:szCs w:val="21"/>
        </w:rPr>
        <w:t>have</w:t>
      </w:r>
      <w:proofErr w:type="gramEnd"/>
      <w:r w:rsidRPr="00284B9E">
        <w:rPr>
          <w:sz w:val="21"/>
          <w:szCs w:val="21"/>
        </w:rPr>
        <w:t xml:space="preserve"> the right to ask the Council to correct or remove any inaccurate data that we hold about you.</w:t>
      </w:r>
    </w:p>
    <w:p w14:paraId="02C408C2" w14:textId="77777777" w:rsidR="00790288" w:rsidRPr="00284B9E" w:rsidRDefault="00790288" w:rsidP="00BC0138">
      <w:pPr>
        <w:pStyle w:val="NoSpacing"/>
        <w:numPr>
          <w:ilvl w:val="0"/>
          <w:numId w:val="20"/>
        </w:numPr>
        <w:jc w:val="both"/>
        <w:rPr>
          <w:sz w:val="21"/>
          <w:szCs w:val="21"/>
        </w:rPr>
      </w:pPr>
      <w:r w:rsidRPr="00284B9E">
        <w:rPr>
          <w:sz w:val="21"/>
          <w:szCs w:val="21"/>
        </w:rPr>
        <w:t xml:space="preserve">The right to erasure (right to be forgotten) you have the right to ask the Council to remove data that we hold about you. </w:t>
      </w:r>
    </w:p>
    <w:p w14:paraId="3590B7FE" w14:textId="77777777" w:rsidR="00790288" w:rsidRPr="00284B9E" w:rsidRDefault="00790288" w:rsidP="00BC0138">
      <w:pPr>
        <w:pStyle w:val="NoSpacing"/>
        <w:numPr>
          <w:ilvl w:val="0"/>
          <w:numId w:val="20"/>
        </w:numPr>
        <w:jc w:val="both"/>
        <w:rPr>
          <w:sz w:val="21"/>
          <w:szCs w:val="21"/>
        </w:rPr>
      </w:pPr>
      <w:r w:rsidRPr="00284B9E">
        <w:rPr>
          <w:sz w:val="21"/>
          <w:szCs w:val="21"/>
        </w:rPr>
        <w:t xml:space="preserve">The right to restriction – you </w:t>
      </w:r>
      <w:proofErr w:type="gramStart"/>
      <w:r w:rsidRPr="00284B9E">
        <w:rPr>
          <w:sz w:val="21"/>
          <w:szCs w:val="21"/>
        </w:rPr>
        <w:t>have</w:t>
      </w:r>
      <w:proofErr w:type="gramEnd"/>
      <w:r w:rsidRPr="00284B9E">
        <w:rPr>
          <w:sz w:val="21"/>
          <w:szCs w:val="21"/>
        </w:rPr>
        <w:t xml:space="preserve"> the right to ask for your information to be restricted (locked down) on Council systems.</w:t>
      </w:r>
    </w:p>
    <w:p w14:paraId="0BEF69FD" w14:textId="77777777" w:rsidR="00790288" w:rsidRPr="00284B9E" w:rsidRDefault="00790288" w:rsidP="00BC0138">
      <w:pPr>
        <w:pStyle w:val="NoSpacing"/>
        <w:numPr>
          <w:ilvl w:val="0"/>
          <w:numId w:val="20"/>
        </w:numPr>
        <w:jc w:val="both"/>
        <w:rPr>
          <w:sz w:val="21"/>
          <w:szCs w:val="21"/>
        </w:rPr>
      </w:pPr>
      <w:r w:rsidRPr="00284B9E">
        <w:rPr>
          <w:sz w:val="21"/>
          <w:szCs w:val="21"/>
        </w:rPr>
        <w:t xml:space="preserve">The right to data portability – you have the right to ask for your data to be transferred back to you or to a new provider at your request. </w:t>
      </w:r>
    </w:p>
    <w:p w14:paraId="7AC1C9CD" w14:textId="77777777" w:rsidR="00790288" w:rsidRPr="00284B9E" w:rsidRDefault="00790288" w:rsidP="00BC0138">
      <w:pPr>
        <w:pStyle w:val="NoSpacing"/>
        <w:numPr>
          <w:ilvl w:val="0"/>
          <w:numId w:val="20"/>
        </w:numPr>
        <w:jc w:val="both"/>
        <w:rPr>
          <w:sz w:val="21"/>
          <w:szCs w:val="21"/>
        </w:rPr>
      </w:pPr>
      <w:r w:rsidRPr="00284B9E">
        <w:rPr>
          <w:sz w:val="21"/>
          <w:szCs w:val="21"/>
        </w:rPr>
        <w:t xml:space="preserve">The right to object – you </w:t>
      </w:r>
      <w:proofErr w:type="gramStart"/>
      <w:r w:rsidRPr="00284B9E">
        <w:rPr>
          <w:sz w:val="21"/>
          <w:szCs w:val="21"/>
        </w:rPr>
        <w:t>have</w:t>
      </w:r>
      <w:proofErr w:type="gramEnd"/>
      <w:r w:rsidRPr="00284B9E">
        <w:rPr>
          <w:sz w:val="21"/>
          <w:szCs w:val="21"/>
        </w:rPr>
        <w:t xml:space="preserve"> the right to ask the Council to stop using your personal data or to stop sending you marketing information, or complain about how your data is used.</w:t>
      </w:r>
    </w:p>
    <w:p w14:paraId="7767B4D5" w14:textId="77777777" w:rsidR="00790288" w:rsidRPr="00284B9E" w:rsidRDefault="00790288" w:rsidP="00BC0138">
      <w:pPr>
        <w:pStyle w:val="NoSpacing"/>
        <w:numPr>
          <w:ilvl w:val="0"/>
          <w:numId w:val="20"/>
        </w:numPr>
        <w:jc w:val="both"/>
        <w:rPr>
          <w:sz w:val="21"/>
          <w:szCs w:val="21"/>
        </w:rPr>
      </w:pPr>
      <w:r w:rsidRPr="00284B9E">
        <w:rPr>
          <w:sz w:val="21"/>
          <w:szCs w:val="21"/>
        </w:rPr>
        <w:t>The right to prevent automated decision making – you have the right to ask the Council to stop using your data to make automated decisions about you or to stop profiling your behaviour (where applicable).</w:t>
      </w:r>
    </w:p>
    <w:p w14:paraId="3DF2438E" w14:textId="77777777" w:rsidR="00790288" w:rsidRPr="00284B9E" w:rsidRDefault="00790288" w:rsidP="00790288">
      <w:pPr>
        <w:pStyle w:val="NoSpacing"/>
        <w:jc w:val="both"/>
        <w:rPr>
          <w:sz w:val="21"/>
          <w:szCs w:val="21"/>
        </w:rPr>
      </w:pPr>
    </w:p>
    <w:p w14:paraId="00E6387E" w14:textId="44F5EF9F" w:rsidR="00790288" w:rsidRPr="00284B9E" w:rsidRDefault="00790288" w:rsidP="00D561DA">
      <w:pPr>
        <w:pStyle w:val="NoSpacing"/>
        <w:jc w:val="both"/>
        <w:rPr>
          <w:sz w:val="21"/>
          <w:szCs w:val="21"/>
        </w:rPr>
      </w:pPr>
      <w:r w:rsidRPr="00284B9E">
        <w:rPr>
          <w:sz w:val="21"/>
          <w:szCs w:val="21"/>
        </w:rPr>
        <w:t xml:space="preserve">To find out more about your rights under the UK General Data Protection Regulation, please visit the Information Commissioner’s </w:t>
      </w:r>
      <w:hyperlink r:id="rId48" w:history="1">
        <w:r w:rsidRPr="00284B9E">
          <w:rPr>
            <w:rStyle w:val="Hyperlink"/>
            <w:sz w:val="21"/>
            <w:szCs w:val="21"/>
          </w:rPr>
          <w:t>website</w:t>
        </w:r>
      </w:hyperlink>
      <w:r w:rsidRPr="00284B9E">
        <w:rPr>
          <w:sz w:val="21"/>
          <w:szCs w:val="21"/>
        </w:rPr>
        <w:t>.</w:t>
      </w:r>
    </w:p>
    <w:p w14:paraId="1B11EAC7" w14:textId="77777777" w:rsidR="00790288" w:rsidRPr="00284B9E" w:rsidRDefault="00790288" w:rsidP="00790288">
      <w:pPr>
        <w:spacing w:after="0" w:line="240" w:lineRule="auto"/>
        <w:jc w:val="both"/>
        <w:rPr>
          <w:rFonts w:ascii="Arial" w:hAnsi="Arial" w:cs="Arial"/>
          <w:sz w:val="21"/>
          <w:szCs w:val="21"/>
        </w:rPr>
      </w:pPr>
    </w:p>
    <w:p w14:paraId="1968A632" w14:textId="77777777" w:rsidR="00790288" w:rsidRPr="00284B9E" w:rsidRDefault="00790288" w:rsidP="00790288">
      <w:pPr>
        <w:spacing w:after="0" w:line="240" w:lineRule="auto"/>
        <w:jc w:val="both"/>
        <w:rPr>
          <w:rFonts w:ascii="Arial" w:hAnsi="Arial" w:cs="Arial"/>
          <w:sz w:val="21"/>
          <w:szCs w:val="21"/>
        </w:rPr>
      </w:pPr>
      <w:r w:rsidRPr="00284B9E">
        <w:rPr>
          <w:rFonts w:ascii="Arial" w:hAnsi="Arial" w:cs="Arial"/>
          <w:sz w:val="21"/>
          <w:szCs w:val="21"/>
        </w:rPr>
        <w:t xml:space="preserve">To request a copy of your data or ask questions about how it is used, </w:t>
      </w:r>
      <w:proofErr w:type="gramStart"/>
      <w:r w:rsidRPr="00284B9E">
        <w:rPr>
          <w:rFonts w:ascii="Arial" w:hAnsi="Arial" w:cs="Arial"/>
          <w:sz w:val="21"/>
          <w:szCs w:val="21"/>
        </w:rPr>
        <w:t>contact:-</w:t>
      </w:r>
      <w:proofErr w:type="gramEnd"/>
    </w:p>
    <w:p w14:paraId="5EBC793B" w14:textId="77777777" w:rsidR="00790288" w:rsidRPr="00284B9E" w:rsidRDefault="00790288" w:rsidP="00790288">
      <w:pPr>
        <w:pStyle w:val="NoSpacing"/>
        <w:rPr>
          <w:sz w:val="21"/>
          <w:szCs w:val="21"/>
        </w:rPr>
      </w:pPr>
    </w:p>
    <w:p w14:paraId="0361CB9D" w14:textId="77777777" w:rsidR="00D561DA" w:rsidRPr="00284B9E" w:rsidRDefault="00790288" w:rsidP="00790288">
      <w:pPr>
        <w:rPr>
          <w:rFonts w:ascii="Arial" w:hAnsi="Arial" w:cs="Arial"/>
          <w:color w:val="333333"/>
          <w:sz w:val="21"/>
          <w:szCs w:val="21"/>
          <w:shd w:val="clear" w:color="auto" w:fill="FFFFFF"/>
        </w:rPr>
      </w:pPr>
      <w:r w:rsidRPr="00284B9E">
        <w:rPr>
          <w:rFonts w:ascii="Arial" w:hAnsi="Arial" w:cs="Arial"/>
          <w:color w:val="333333"/>
          <w:sz w:val="21"/>
          <w:szCs w:val="21"/>
          <w:shd w:val="clear" w:color="auto" w:fill="FFFFFF"/>
        </w:rPr>
        <w:t>Data Protection Officer</w:t>
      </w:r>
      <w:r w:rsidRPr="00284B9E">
        <w:rPr>
          <w:rFonts w:ascii="Arial" w:hAnsi="Arial" w:cs="Arial"/>
          <w:color w:val="333333"/>
          <w:sz w:val="21"/>
          <w:szCs w:val="21"/>
        </w:rPr>
        <w:br/>
      </w:r>
      <w:r w:rsidRPr="00284B9E">
        <w:rPr>
          <w:rFonts w:ascii="Arial" w:hAnsi="Arial" w:cs="Arial"/>
          <w:color w:val="333333"/>
          <w:sz w:val="21"/>
          <w:szCs w:val="21"/>
          <w:shd w:val="clear" w:color="auto" w:fill="FFFFFF"/>
        </w:rPr>
        <w:t>Knowsley Council</w:t>
      </w:r>
      <w:r w:rsidRPr="00284B9E">
        <w:rPr>
          <w:rFonts w:ascii="Arial" w:hAnsi="Arial" w:cs="Arial"/>
          <w:color w:val="333333"/>
          <w:sz w:val="21"/>
          <w:szCs w:val="21"/>
        </w:rPr>
        <w:br/>
      </w:r>
      <w:r w:rsidRPr="00284B9E">
        <w:rPr>
          <w:rFonts w:ascii="Arial" w:hAnsi="Arial" w:cs="Arial"/>
          <w:color w:val="333333"/>
          <w:sz w:val="21"/>
          <w:szCs w:val="21"/>
          <w:shd w:val="clear" w:color="auto" w:fill="FFFFFF"/>
        </w:rPr>
        <w:t>Municipal Building</w:t>
      </w:r>
      <w:r w:rsidRPr="00284B9E">
        <w:rPr>
          <w:rFonts w:ascii="Arial" w:hAnsi="Arial" w:cs="Arial"/>
          <w:color w:val="333333"/>
          <w:sz w:val="21"/>
          <w:szCs w:val="21"/>
        </w:rPr>
        <w:br/>
      </w:r>
      <w:r w:rsidRPr="00284B9E">
        <w:rPr>
          <w:rFonts w:ascii="Arial" w:hAnsi="Arial" w:cs="Arial"/>
          <w:color w:val="333333"/>
          <w:sz w:val="21"/>
          <w:szCs w:val="21"/>
          <w:shd w:val="clear" w:color="auto" w:fill="FFFFFF"/>
        </w:rPr>
        <w:t>Archway Road</w:t>
      </w:r>
      <w:r w:rsidRPr="00284B9E">
        <w:rPr>
          <w:rFonts w:ascii="Arial" w:hAnsi="Arial" w:cs="Arial"/>
          <w:color w:val="333333"/>
          <w:sz w:val="21"/>
          <w:szCs w:val="21"/>
        </w:rPr>
        <w:br/>
      </w:r>
      <w:r w:rsidRPr="00284B9E">
        <w:rPr>
          <w:rFonts w:ascii="Arial" w:hAnsi="Arial" w:cs="Arial"/>
          <w:color w:val="333333"/>
          <w:sz w:val="21"/>
          <w:szCs w:val="21"/>
          <w:shd w:val="clear" w:color="auto" w:fill="FFFFFF"/>
        </w:rPr>
        <w:t>Huyton</w:t>
      </w:r>
      <w:r w:rsidRPr="00284B9E">
        <w:rPr>
          <w:rFonts w:ascii="Arial" w:hAnsi="Arial" w:cs="Arial"/>
          <w:color w:val="333333"/>
          <w:sz w:val="21"/>
          <w:szCs w:val="21"/>
        </w:rPr>
        <w:br/>
      </w:r>
      <w:r w:rsidRPr="00284B9E">
        <w:rPr>
          <w:rFonts w:ascii="Arial" w:hAnsi="Arial" w:cs="Arial"/>
          <w:color w:val="333333"/>
          <w:sz w:val="21"/>
          <w:szCs w:val="21"/>
          <w:shd w:val="clear" w:color="auto" w:fill="FFFFFF"/>
        </w:rPr>
        <w:t>Liverpool</w:t>
      </w:r>
      <w:r w:rsidRPr="00284B9E">
        <w:rPr>
          <w:rFonts w:ascii="Arial" w:hAnsi="Arial" w:cs="Arial"/>
          <w:color w:val="333333"/>
          <w:sz w:val="21"/>
          <w:szCs w:val="21"/>
        </w:rPr>
        <w:br/>
      </w:r>
      <w:r w:rsidRPr="00284B9E">
        <w:rPr>
          <w:rFonts w:ascii="Arial" w:hAnsi="Arial" w:cs="Arial"/>
          <w:color w:val="333333"/>
          <w:sz w:val="21"/>
          <w:szCs w:val="21"/>
          <w:shd w:val="clear" w:color="auto" w:fill="FFFFFF"/>
        </w:rPr>
        <w:t>L36 9UX</w:t>
      </w:r>
    </w:p>
    <w:p w14:paraId="7DC48066" w14:textId="6EDBDAB2" w:rsidR="00790288" w:rsidRPr="00284B9E" w:rsidRDefault="00790288" w:rsidP="00790288">
      <w:pPr>
        <w:rPr>
          <w:rFonts w:ascii="Arial" w:hAnsi="Arial" w:cs="Arial"/>
          <w:color w:val="333333"/>
          <w:sz w:val="21"/>
          <w:szCs w:val="21"/>
          <w:shd w:val="clear" w:color="auto" w:fill="FFFFFF"/>
        </w:rPr>
      </w:pPr>
      <w:r w:rsidRPr="00284B9E">
        <w:rPr>
          <w:rFonts w:ascii="Arial" w:hAnsi="Arial" w:cs="Arial"/>
          <w:sz w:val="21"/>
          <w:szCs w:val="21"/>
        </w:rPr>
        <w:t xml:space="preserve">Or email: </w:t>
      </w:r>
      <w:hyperlink r:id="rId49" w:history="1">
        <w:r w:rsidRPr="00284B9E">
          <w:rPr>
            <w:rStyle w:val="Hyperlink"/>
            <w:rFonts w:ascii="Arial" w:hAnsi="Arial" w:cs="Arial"/>
            <w:sz w:val="21"/>
            <w:szCs w:val="21"/>
          </w:rPr>
          <w:t>Inforights@knowsley.gov.uk</w:t>
        </w:r>
      </w:hyperlink>
      <w:r w:rsidRPr="00284B9E">
        <w:rPr>
          <w:rFonts w:ascii="Arial" w:hAnsi="Arial" w:cs="Arial"/>
          <w:sz w:val="21"/>
          <w:szCs w:val="21"/>
        </w:rPr>
        <w:t xml:space="preserve"> </w:t>
      </w:r>
    </w:p>
    <w:p w14:paraId="5D14C5F3" w14:textId="77777777" w:rsidR="00284B9E" w:rsidRDefault="00284B9E" w:rsidP="00BF6B3B">
      <w:pPr>
        <w:rPr>
          <w:rFonts w:ascii="Arial" w:hAnsi="Arial" w:cs="Arial"/>
          <w:b/>
          <w:color w:val="800080"/>
          <w:sz w:val="21"/>
          <w:szCs w:val="21"/>
        </w:rPr>
      </w:pPr>
    </w:p>
    <w:p w14:paraId="5A16F9C2" w14:textId="77777777" w:rsidR="00284B9E" w:rsidRDefault="00284B9E">
      <w:pPr>
        <w:spacing w:after="0" w:line="240" w:lineRule="auto"/>
        <w:rPr>
          <w:rFonts w:ascii="Arial" w:hAnsi="Arial" w:cs="Arial"/>
          <w:b/>
          <w:color w:val="800080"/>
          <w:sz w:val="21"/>
          <w:szCs w:val="21"/>
        </w:rPr>
      </w:pPr>
      <w:r>
        <w:rPr>
          <w:rFonts w:ascii="Arial" w:hAnsi="Arial" w:cs="Arial"/>
          <w:b/>
          <w:color w:val="800080"/>
          <w:sz w:val="21"/>
          <w:szCs w:val="21"/>
        </w:rPr>
        <w:br w:type="page"/>
      </w:r>
    </w:p>
    <w:p w14:paraId="5D8319CB" w14:textId="5A46682A" w:rsidR="00BF6B3B" w:rsidRPr="00284B9E" w:rsidRDefault="00BF6B3B" w:rsidP="00BF6B3B">
      <w:pPr>
        <w:rPr>
          <w:rFonts w:ascii="Arial" w:eastAsia="Times New Roman" w:hAnsi="Arial" w:cs="Arial"/>
          <w:sz w:val="21"/>
          <w:szCs w:val="21"/>
          <w:lang w:eastAsia="en-GB"/>
        </w:rPr>
      </w:pPr>
      <w:r w:rsidRPr="00284B9E">
        <w:rPr>
          <w:rFonts w:ascii="Arial" w:hAnsi="Arial" w:cs="Arial"/>
          <w:b/>
          <w:color w:val="800080"/>
          <w:sz w:val="21"/>
          <w:szCs w:val="21"/>
        </w:rPr>
        <w:lastRenderedPageBreak/>
        <w:t>Who Can I Complain to If I Am Unhappy About How My Data Is Used?</w:t>
      </w:r>
      <w:r w:rsidRPr="00284B9E">
        <w:rPr>
          <w:rFonts w:ascii="Arial" w:eastAsia="Times New Roman" w:hAnsi="Arial" w:cs="Arial"/>
          <w:sz w:val="21"/>
          <w:szCs w:val="21"/>
          <w:lang w:eastAsia="en-GB"/>
        </w:rPr>
        <w:t xml:space="preserve"> </w:t>
      </w:r>
    </w:p>
    <w:p w14:paraId="09816DD8" w14:textId="77777777" w:rsidR="00BF6B3B" w:rsidRPr="00284B9E" w:rsidRDefault="00BF6B3B" w:rsidP="00BF6B3B">
      <w:pPr>
        <w:rPr>
          <w:rFonts w:ascii="Arial" w:eastAsia="Times New Roman" w:hAnsi="Arial" w:cs="Arial"/>
          <w:sz w:val="21"/>
          <w:szCs w:val="21"/>
          <w:lang w:eastAsia="en-GB"/>
        </w:rPr>
      </w:pPr>
      <w:r w:rsidRPr="00284B9E">
        <w:rPr>
          <w:rFonts w:ascii="Arial" w:eastAsia="Times New Roman" w:hAnsi="Arial" w:cs="Arial"/>
          <w:sz w:val="21"/>
          <w:szCs w:val="21"/>
          <w:lang w:eastAsia="en-GB"/>
        </w:rPr>
        <w:t xml:space="preserve">You can complain directly to the Council’s Data Protection Team by writing to: - </w:t>
      </w:r>
    </w:p>
    <w:p w14:paraId="04DFB88D" w14:textId="0B4496C0" w:rsidR="00BF6B3B" w:rsidRPr="00284B9E" w:rsidRDefault="00BF6B3B" w:rsidP="00BF6B3B">
      <w:pPr>
        <w:rPr>
          <w:rFonts w:ascii="Arial" w:hAnsi="Arial" w:cs="Arial"/>
          <w:color w:val="333333"/>
          <w:sz w:val="21"/>
          <w:szCs w:val="21"/>
          <w:shd w:val="clear" w:color="auto" w:fill="FFFFFF"/>
        </w:rPr>
      </w:pPr>
      <w:r w:rsidRPr="00284B9E">
        <w:rPr>
          <w:rFonts w:ascii="Arial" w:hAnsi="Arial" w:cs="Arial"/>
          <w:color w:val="333333"/>
          <w:sz w:val="21"/>
          <w:szCs w:val="21"/>
          <w:shd w:val="clear" w:color="auto" w:fill="FFFFFF"/>
        </w:rPr>
        <w:t>Data Protection Officer</w:t>
      </w:r>
      <w:r w:rsidRPr="00284B9E">
        <w:rPr>
          <w:rFonts w:ascii="Arial" w:hAnsi="Arial" w:cs="Arial"/>
          <w:color w:val="333333"/>
          <w:sz w:val="21"/>
          <w:szCs w:val="21"/>
        </w:rPr>
        <w:br/>
      </w:r>
      <w:r w:rsidRPr="00284B9E">
        <w:rPr>
          <w:rFonts w:ascii="Arial" w:hAnsi="Arial" w:cs="Arial"/>
          <w:color w:val="333333"/>
          <w:sz w:val="21"/>
          <w:szCs w:val="21"/>
          <w:shd w:val="clear" w:color="auto" w:fill="FFFFFF"/>
        </w:rPr>
        <w:t>Knowsley Council</w:t>
      </w:r>
      <w:r w:rsidRPr="00284B9E">
        <w:rPr>
          <w:rFonts w:ascii="Arial" w:hAnsi="Arial" w:cs="Arial"/>
          <w:color w:val="333333"/>
          <w:sz w:val="21"/>
          <w:szCs w:val="21"/>
        </w:rPr>
        <w:br/>
      </w:r>
      <w:r w:rsidRPr="00284B9E">
        <w:rPr>
          <w:rFonts w:ascii="Arial" w:hAnsi="Arial" w:cs="Arial"/>
          <w:color w:val="333333"/>
          <w:sz w:val="21"/>
          <w:szCs w:val="21"/>
          <w:shd w:val="clear" w:color="auto" w:fill="FFFFFF"/>
        </w:rPr>
        <w:t>Municipal Building</w:t>
      </w:r>
      <w:r w:rsidRPr="00284B9E">
        <w:rPr>
          <w:rFonts w:ascii="Arial" w:hAnsi="Arial" w:cs="Arial"/>
          <w:color w:val="333333"/>
          <w:sz w:val="21"/>
          <w:szCs w:val="21"/>
        </w:rPr>
        <w:br/>
      </w:r>
      <w:r w:rsidRPr="00284B9E">
        <w:rPr>
          <w:rFonts w:ascii="Arial" w:hAnsi="Arial" w:cs="Arial"/>
          <w:color w:val="333333"/>
          <w:sz w:val="21"/>
          <w:szCs w:val="21"/>
          <w:shd w:val="clear" w:color="auto" w:fill="FFFFFF"/>
        </w:rPr>
        <w:t>Archway Road</w:t>
      </w:r>
      <w:r w:rsidRPr="00284B9E">
        <w:rPr>
          <w:rFonts w:ascii="Arial" w:hAnsi="Arial" w:cs="Arial"/>
          <w:color w:val="333333"/>
          <w:sz w:val="21"/>
          <w:szCs w:val="21"/>
        </w:rPr>
        <w:br/>
      </w:r>
      <w:r w:rsidRPr="00284B9E">
        <w:rPr>
          <w:rFonts w:ascii="Arial" w:hAnsi="Arial" w:cs="Arial"/>
          <w:color w:val="333333"/>
          <w:sz w:val="21"/>
          <w:szCs w:val="21"/>
          <w:shd w:val="clear" w:color="auto" w:fill="FFFFFF"/>
        </w:rPr>
        <w:t>Huyton</w:t>
      </w:r>
      <w:r w:rsidRPr="00284B9E">
        <w:rPr>
          <w:rFonts w:ascii="Arial" w:hAnsi="Arial" w:cs="Arial"/>
          <w:color w:val="333333"/>
          <w:sz w:val="21"/>
          <w:szCs w:val="21"/>
        </w:rPr>
        <w:br/>
      </w:r>
      <w:r w:rsidRPr="00284B9E">
        <w:rPr>
          <w:rFonts w:ascii="Arial" w:hAnsi="Arial" w:cs="Arial"/>
          <w:color w:val="333333"/>
          <w:sz w:val="21"/>
          <w:szCs w:val="21"/>
          <w:shd w:val="clear" w:color="auto" w:fill="FFFFFF"/>
        </w:rPr>
        <w:t>Liverpool</w:t>
      </w:r>
      <w:r w:rsidRPr="00284B9E">
        <w:rPr>
          <w:rFonts w:ascii="Arial" w:hAnsi="Arial" w:cs="Arial"/>
          <w:color w:val="333333"/>
          <w:sz w:val="21"/>
          <w:szCs w:val="21"/>
        </w:rPr>
        <w:br/>
      </w:r>
      <w:r w:rsidRPr="00284B9E">
        <w:rPr>
          <w:rFonts w:ascii="Arial" w:hAnsi="Arial" w:cs="Arial"/>
          <w:color w:val="333333"/>
          <w:sz w:val="21"/>
          <w:szCs w:val="21"/>
          <w:shd w:val="clear" w:color="auto" w:fill="FFFFFF"/>
        </w:rPr>
        <w:t>L36 9UX</w:t>
      </w:r>
      <w:r w:rsidRPr="00284B9E">
        <w:rPr>
          <w:rFonts w:ascii="Arial" w:eastAsia="Times New Roman" w:hAnsi="Arial" w:cs="Arial"/>
          <w:sz w:val="21"/>
          <w:szCs w:val="21"/>
          <w:lang w:eastAsia="en-GB"/>
        </w:rPr>
        <w:br/>
      </w:r>
    </w:p>
    <w:p w14:paraId="15B7B4A5" w14:textId="77777777" w:rsidR="00BF6B3B" w:rsidRPr="00284B9E" w:rsidRDefault="00BF6B3B" w:rsidP="00BF6B3B">
      <w:pPr>
        <w:rPr>
          <w:rFonts w:ascii="Arial" w:eastAsia="Times New Roman" w:hAnsi="Arial" w:cs="Arial"/>
          <w:sz w:val="21"/>
          <w:szCs w:val="21"/>
          <w:lang w:eastAsia="en-GB"/>
        </w:rPr>
      </w:pPr>
      <w:r w:rsidRPr="00284B9E">
        <w:rPr>
          <w:rFonts w:ascii="Arial" w:eastAsia="Times New Roman" w:hAnsi="Arial" w:cs="Arial"/>
          <w:sz w:val="21"/>
          <w:szCs w:val="21"/>
          <w:lang w:eastAsia="en-GB"/>
        </w:rPr>
        <w:t xml:space="preserve">Or email: </w:t>
      </w:r>
      <w:hyperlink r:id="rId50" w:history="1">
        <w:r w:rsidRPr="00284B9E">
          <w:rPr>
            <w:rStyle w:val="Hyperlink"/>
            <w:rFonts w:ascii="Arial" w:eastAsia="Times New Roman" w:hAnsi="Arial" w:cs="Arial"/>
            <w:sz w:val="21"/>
            <w:szCs w:val="21"/>
            <w:lang w:eastAsia="en-GB"/>
          </w:rPr>
          <w:t>data.protection.officer@knowsley.gov.uk</w:t>
        </w:r>
      </w:hyperlink>
      <w:r w:rsidRPr="00284B9E">
        <w:rPr>
          <w:rFonts w:ascii="Arial" w:eastAsia="Times New Roman" w:hAnsi="Arial" w:cs="Arial"/>
          <w:sz w:val="21"/>
          <w:szCs w:val="21"/>
          <w:lang w:eastAsia="en-GB"/>
        </w:rPr>
        <w:t xml:space="preserve"> </w:t>
      </w:r>
    </w:p>
    <w:p w14:paraId="4399D2FE" w14:textId="77777777" w:rsidR="00BF6B3B" w:rsidRPr="00284B9E" w:rsidRDefault="00BF6B3B" w:rsidP="00BF6B3B">
      <w:pPr>
        <w:rPr>
          <w:rFonts w:ascii="Arial" w:eastAsia="Times New Roman" w:hAnsi="Arial" w:cs="Arial"/>
          <w:sz w:val="21"/>
          <w:szCs w:val="21"/>
          <w:lang w:eastAsia="en-GB"/>
        </w:rPr>
      </w:pPr>
      <w:r w:rsidRPr="00284B9E">
        <w:rPr>
          <w:rFonts w:ascii="Arial" w:hAnsi="Arial" w:cs="Arial"/>
          <w:b/>
          <w:color w:val="800080"/>
          <w:sz w:val="21"/>
          <w:szCs w:val="21"/>
        </w:rPr>
        <w:t xml:space="preserve">You also have the right to complain to the Information Commissioner’s Office using the following </w:t>
      </w:r>
      <w:proofErr w:type="gramStart"/>
      <w:r w:rsidRPr="00284B9E">
        <w:rPr>
          <w:rFonts w:ascii="Arial" w:hAnsi="Arial" w:cs="Arial"/>
          <w:b/>
          <w:color w:val="800080"/>
          <w:sz w:val="21"/>
          <w:szCs w:val="21"/>
        </w:rPr>
        <w:t>details:-</w:t>
      </w:r>
      <w:proofErr w:type="gramEnd"/>
    </w:p>
    <w:p w14:paraId="7F4024D3"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The Information Commissioner's Office</w:t>
      </w:r>
    </w:p>
    <w:p w14:paraId="5AD1A897"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Wycliffe House</w:t>
      </w:r>
    </w:p>
    <w:p w14:paraId="383D7F19"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Water Lane</w:t>
      </w:r>
    </w:p>
    <w:p w14:paraId="2A41BE8C"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Wilmslow</w:t>
      </w:r>
    </w:p>
    <w:p w14:paraId="3737B9E1"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Cheshire SK9 5AF</w:t>
      </w:r>
    </w:p>
    <w:p w14:paraId="0F251202" w14:textId="77777777" w:rsidR="00D561DA" w:rsidRPr="00284B9E" w:rsidRDefault="00D561DA" w:rsidP="00BF6B3B">
      <w:pPr>
        <w:spacing w:after="0" w:line="240" w:lineRule="auto"/>
        <w:rPr>
          <w:rFonts w:ascii="Arial" w:eastAsia="Times New Roman" w:hAnsi="Arial" w:cs="Arial"/>
          <w:sz w:val="21"/>
          <w:szCs w:val="21"/>
          <w:lang w:eastAsia="en-GB"/>
        </w:rPr>
      </w:pPr>
    </w:p>
    <w:p w14:paraId="6FE2CF57" w14:textId="352CB4E9"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 xml:space="preserve">Telephone: 08456 30 60 60 or 01625 54 57 45 </w:t>
      </w:r>
    </w:p>
    <w:p w14:paraId="6B393E4E" w14:textId="77777777" w:rsidR="00BF6B3B" w:rsidRPr="00284B9E" w:rsidRDefault="00BF6B3B" w:rsidP="00BF6B3B">
      <w:pPr>
        <w:spacing w:after="0" w:line="240" w:lineRule="auto"/>
        <w:rPr>
          <w:rFonts w:ascii="Arial" w:eastAsia="Times New Roman" w:hAnsi="Arial" w:cs="Arial"/>
          <w:sz w:val="21"/>
          <w:szCs w:val="21"/>
          <w:lang w:eastAsia="en-GB"/>
        </w:rPr>
      </w:pPr>
      <w:r w:rsidRPr="00284B9E">
        <w:rPr>
          <w:rFonts w:ascii="Arial" w:eastAsia="Times New Roman" w:hAnsi="Arial" w:cs="Arial"/>
          <w:sz w:val="21"/>
          <w:szCs w:val="21"/>
          <w:lang w:eastAsia="en-GB"/>
        </w:rPr>
        <w:t xml:space="preserve">Website: </w:t>
      </w:r>
      <w:hyperlink r:id="rId51" w:history="1">
        <w:r w:rsidRPr="00284B9E">
          <w:rPr>
            <w:rStyle w:val="Hyperlink"/>
            <w:rFonts w:ascii="Arial" w:eastAsia="Times New Roman" w:hAnsi="Arial" w:cs="Arial"/>
            <w:sz w:val="21"/>
            <w:szCs w:val="21"/>
            <w:lang w:eastAsia="en-GB"/>
          </w:rPr>
          <w:t>www.ico.org.uk</w:t>
        </w:r>
      </w:hyperlink>
      <w:r w:rsidRPr="00284B9E">
        <w:rPr>
          <w:rFonts w:ascii="Arial" w:eastAsia="Times New Roman" w:hAnsi="Arial" w:cs="Arial"/>
          <w:sz w:val="21"/>
          <w:szCs w:val="21"/>
          <w:lang w:eastAsia="en-GB"/>
        </w:rPr>
        <w:t xml:space="preserve"> </w:t>
      </w:r>
    </w:p>
    <w:p w14:paraId="5A432B09" w14:textId="77777777" w:rsidR="004D362D" w:rsidRDefault="004D362D" w:rsidP="006A5641">
      <w:pPr>
        <w:spacing w:after="0" w:line="240" w:lineRule="auto"/>
        <w:rPr>
          <w:rFonts w:ascii="Arial" w:hAnsi="Arial" w:cs="Arial"/>
          <w:b/>
          <w:color w:val="800080"/>
        </w:rPr>
      </w:pPr>
      <w:bookmarkStart w:id="22" w:name="_Hlk95142188"/>
      <w:bookmarkEnd w:id="21"/>
    </w:p>
    <w:p w14:paraId="4A01C346" w14:textId="77777777" w:rsidR="00284B9E" w:rsidRDefault="00284B9E">
      <w:pPr>
        <w:spacing w:after="0" w:line="240" w:lineRule="auto"/>
        <w:rPr>
          <w:rFonts w:ascii="Arial" w:hAnsi="Arial" w:cs="Arial"/>
          <w:b/>
          <w:color w:val="800080"/>
          <w:sz w:val="21"/>
          <w:szCs w:val="21"/>
        </w:rPr>
      </w:pPr>
      <w:r>
        <w:rPr>
          <w:rFonts w:ascii="Arial" w:hAnsi="Arial" w:cs="Arial"/>
          <w:b/>
          <w:color w:val="800080"/>
          <w:sz w:val="21"/>
          <w:szCs w:val="21"/>
        </w:rPr>
        <w:br w:type="page"/>
      </w:r>
    </w:p>
    <w:p w14:paraId="39504CE4" w14:textId="14EC583C" w:rsidR="006A5641" w:rsidRPr="00284B9E" w:rsidRDefault="006A5641" w:rsidP="006A5641">
      <w:pPr>
        <w:spacing w:after="0" w:line="240" w:lineRule="auto"/>
        <w:rPr>
          <w:rFonts w:ascii="Arial" w:hAnsi="Arial" w:cs="Arial"/>
          <w:b/>
          <w:color w:val="000000" w:themeColor="text1"/>
          <w:sz w:val="21"/>
          <w:szCs w:val="21"/>
        </w:rPr>
      </w:pPr>
      <w:r w:rsidRPr="00284B9E">
        <w:rPr>
          <w:rFonts w:ascii="Arial" w:hAnsi="Arial" w:cs="Arial"/>
          <w:b/>
          <w:color w:val="800080"/>
          <w:sz w:val="21"/>
          <w:szCs w:val="21"/>
        </w:rPr>
        <w:lastRenderedPageBreak/>
        <w:t>Online budget information</w:t>
      </w:r>
    </w:p>
    <w:p w14:paraId="58A2944E" w14:textId="77777777" w:rsidR="006A5641" w:rsidRPr="00284B9E" w:rsidRDefault="006A5641" w:rsidP="006A5641">
      <w:pPr>
        <w:spacing w:after="0" w:line="240" w:lineRule="auto"/>
        <w:rPr>
          <w:rFonts w:ascii="Arial" w:hAnsi="Arial" w:cs="Arial"/>
          <w:b/>
          <w:color w:val="800080"/>
          <w:sz w:val="21"/>
          <w:szCs w:val="21"/>
          <w:highlight w:val="yellow"/>
          <w:u w:val="single"/>
        </w:rPr>
      </w:pPr>
    </w:p>
    <w:p w14:paraId="2155B22E" w14:textId="54EF17F1" w:rsidR="006A5641" w:rsidRPr="00284B9E" w:rsidRDefault="006A5641" w:rsidP="006A5641">
      <w:pPr>
        <w:rPr>
          <w:rFonts w:ascii="Arial" w:hAnsi="Arial" w:cs="Arial"/>
          <w:bCs/>
          <w:color w:val="000000" w:themeColor="text1"/>
          <w:sz w:val="21"/>
          <w:szCs w:val="21"/>
        </w:rPr>
      </w:pPr>
      <w:r w:rsidRPr="00284B9E">
        <w:rPr>
          <w:rFonts w:ascii="Arial" w:hAnsi="Arial" w:cs="Arial"/>
          <w:bCs/>
          <w:color w:val="000000" w:themeColor="text1"/>
          <w:sz w:val="21"/>
          <w:szCs w:val="21"/>
        </w:rPr>
        <w:t xml:space="preserve">Many, if not all of us, will feel the impact of higher energy bills and a rise in the cost of food.  If you would like to get advice about your finances, contact </w:t>
      </w:r>
      <w:hyperlink r:id="rId52" w:history="1">
        <w:r w:rsidRPr="00284B9E">
          <w:rPr>
            <w:rStyle w:val="Hyperlink"/>
            <w:rFonts w:ascii="Arial" w:hAnsi="Arial" w:cs="Arial"/>
            <w:bCs/>
            <w:sz w:val="21"/>
            <w:szCs w:val="21"/>
          </w:rPr>
          <w:t>Citizens Advice Knowsley</w:t>
        </w:r>
      </w:hyperlink>
      <w:r w:rsidRPr="00284B9E">
        <w:rPr>
          <w:rFonts w:ascii="Arial" w:hAnsi="Arial" w:cs="Arial"/>
          <w:bCs/>
          <w:color w:val="000000" w:themeColor="text1"/>
          <w:sz w:val="21"/>
          <w:szCs w:val="21"/>
        </w:rPr>
        <w:t xml:space="preserve"> or Prescot and Whiston Community Advice Centre.  Both offer free and confidential advice to anyone who lives or works in Knowsley.</w:t>
      </w:r>
    </w:p>
    <w:p w14:paraId="6FA1457B" w14:textId="77777777" w:rsidR="006A5641" w:rsidRPr="00284B9E" w:rsidRDefault="006A5641" w:rsidP="006A5641">
      <w:pPr>
        <w:rPr>
          <w:rFonts w:ascii="Arial" w:hAnsi="Arial" w:cs="Arial"/>
          <w:b/>
          <w:color w:val="000000" w:themeColor="text1"/>
          <w:sz w:val="21"/>
          <w:szCs w:val="21"/>
        </w:rPr>
      </w:pPr>
      <w:r w:rsidRPr="00284B9E">
        <w:rPr>
          <w:rFonts w:ascii="Arial" w:hAnsi="Arial" w:cs="Arial"/>
          <w:b/>
          <w:color w:val="800080"/>
          <w:sz w:val="21"/>
          <w:szCs w:val="21"/>
        </w:rPr>
        <w:t>Where to go for free welfare benefit advice</w:t>
      </w:r>
    </w:p>
    <w:p w14:paraId="18F3776C" w14:textId="77777777" w:rsidR="006A5641" w:rsidRPr="00284B9E" w:rsidRDefault="006A5641" w:rsidP="005518C0">
      <w:pPr>
        <w:jc w:val="both"/>
        <w:rPr>
          <w:rFonts w:ascii="Arial" w:hAnsi="Arial" w:cs="Arial"/>
          <w:bCs/>
          <w:color w:val="000000" w:themeColor="text1"/>
          <w:sz w:val="21"/>
          <w:szCs w:val="21"/>
        </w:rPr>
      </w:pPr>
      <w:r w:rsidRPr="00284B9E">
        <w:rPr>
          <w:rFonts w:ascii="Arial" w:hAnsi="Arial" w:cs="Arial"/>
          <w:bCs/>
          <w:color w:val="000000" w:themeColor="text1"/>
          <w:sz w:val="21"/>
          <w:szCs w:val="21"/>
        </w:rPr>
        <w:t xml:space="preserve">No-one should pay for welfare benefit advice.  Local organisations offer free, </w:t>
      </w:r>
      <w:proofErr w:type="gramStart"/>
      <w:r w:rsidRPr="00284B9E">
        <w:rPr>
          <w:rFonts w:ascii="Arial" w:hAnsi="Arial" w:cs="Arial"/>
          <w:bCs/>
          <w:color w:val="000000" w:themeColor="text1"/>
          <w:sz w:val="21"/>
          <w:szCs w:val="21"/>
        </w:rPr>
        <w:t>impartial</w:t>
      </w:r>
      <w:proofErr w:type="gramEnd"/>
      <w:r w:rsidRPr="00284B9E">
        <w:rPr>
          <w:rFonts w:ascii="Arial" w:hAnsi="Arial" w:cs="Arial"/>
          <w:bCs/>
          <w:color w:val="000000" w:themeColor="text1"/>
          <w:sz w:val="21"/>
          <w:szCs w:val="21"/>
        </w:rPr>
        <w:t xml:space="preserve"> and confidential advice and if you are supported to claim additional benefits or entitlements, you keep 100% of your money.</w:t>
      </w:r>
    </w:p>
    <w:p w14:paraId="4F3927E6" w14:textId="77777777" w:rsidR="006A5641" w:rsidRPr="00284B9E" w:rsidRDefault="006A5641" w:rsidP="006A5641">
      <w:pPr>
        <w:rPr>
          <w:rFonts w:ascii="Arial" w:hAnsi="Arial" w:cs="Arial"/>
          <w:bCs/>
          <w:color w:val="000000" w:themeColor="text1"/>
          <w:sz w:val="21"/>
          <w:szCs w:val="21"/>
        </w:rPr>
      </w:pPr>
      <w:r w:rsidRPr="00284B9E">
        <w:rPr>
          <w:rFonts w:ascii="Arial" w:hAnsi="Arial" w:cs="Arial"/>
          <w:bCs/>
          <w:color w:val="000000" w:themeColor="text1"/>
          <w:sz w:val="21"/>
          <w:szCs w:val="21"/>
        </w:rPr>
        <w:t>Local services include:</w:t>
      </w:r>
    </w:p>
    <w:p w14:paraId="5EBC8F33" w14:textId="77777777" w:rsidR="006A5641" w:rsidRPr="00284B9E" w:rsidRDefault="006A5641" w:rsidP="005518C0">
      <w:pPr>
        <w:pStyle w:val="ListParagraph"/>
        <w:numPr>
          <w:ilvl w:val="0"/>
          <w:numId w:val="16"/>
        </w:numPr>
        <w:jc w:val="both"/>
        <w:rPr>
          <w:bCs/>
          <w:color w:val="000000" w:themeColor="text1"/>
          <w:sz w:val="21"/>
          <w:szCs w:val="21"/>
        </w:rPr>
      </w:pPr>
      <w:r w:rsidRPr="00284B9E">
        <w:rPr>
          <w:bCs/>
          <w:color w:val="000000" w:themeColor="text1"/>
          <w:sz w:val="21"/>
          <w:szCs w:val="21"/>
        </w:rPr>
        <w:t>Citizens Advice Knowsley.  Visit their website for up-to-date information about office openings –</w:t>
      </w:r>
      <w:r w:rsidRPr="00284B9E">
        <w:rPr>
          <w:sz w:val="21"/>
          <w:szCs w:val="21"/>
        </w:rPr>
        <w:t xml:space="preserve"> </w:t>
      </w:r>
      <w:hyperlink r:id="rId53" w:history="1">
        <w:r w:rsidRPr="00284B9E">
          <w:rPr>
            <w:rStyle w:val="Hyperlink"/>
            <w:sz w:val="21"/>
            <w:szCs w:val="21"/>
          </w:rPr>
          <w:t>locations and contact details</w:t>
        </w:r>
      </w:hyperlink>
      <w:r w:rsidRPr="00284B9E">
        <w:rPr>
          <w:bCs/>
          <w:color w:val="000000" w:themeColor="text1"/>
          <w:sz w:val="21"/>
          <w:szCs w:val="21"/>
        </w:rPr>
        <w:t xml:space="preserve">.  Email </w:t>
      </w:r>
      <w:hyperlink r:id="rId54" w:history="1">
        <w:r w:rsidRPr="00284B9E">
          <w:rPr>
            <w:rStyle w:val="Hyperlink"/>
            <w:bCs/>
            <w:sz w:val="21"/>
            <w:szCs w:val="21"/>
          </w:rPr>
          <w:t>advice@citizensadviceknowsley.org.uk</w:t>
        </w:r>
      </w:hyperlink>
      <w:r w:rsidRPr="00284B9E">
        <w:rPr>
          <w:bCs/>
          <w:color w:val="000000" w:themeColor="text1"/>
          <w:sz w:val="21"/>
          <w:szCs w:val="21"/>
        </w:rPr>
        <w:t xml:space="preserve"> or call ‘Adviceline’ on 0808 278 7839.</w:t>
      </w:r>
    </w:p>
    <w:p w14:paraId="02CE7FE8" w14:textId="77777777" w:rsidR="006A5641" w:rsidRPr="00284B9E" w:rsidRDefault="006A5641" w:rsidP="006A5641">
      <w:pPr>
        <w:pStyle w:val="ListParagraph"/>
        <w:rPr>
          <w:bCs/>
          <w:color w:val="000000" w:themeColor="text1"/>
          <w:sz w:val="21"/>
          <w:szCs w:val="21"/>
        </w:rPr>
      </w:pPr>
    </w:p>
    <w:p w14:paraId="470D9BBB" w14:textId="77777777" w:rsidR="006A5641" w:rsidRPr="00284B9E" w:rsidRDefault="006A5641" w:rsidP="005518C0">
      <w:pPr>
        <w:pStyle w:val="ListParagraph"/>
        <w:numPr>
          <w:ilvl w:val="0"/>
          <w:numId w:val="17"/>
        </w:numPr>
        <w:jc w:val="both"/>
        <w:rPr>
          <w:bCs/>
          <w:color w:val="000000" w:themeColor="text1"/>
          <w:sz w:val="21"/>
          <w:szCs w:val="21"/>
        </w:rPr>
      </w:pPr>
      <w:r w:rsidRPr="00284B9E">
        <w:rPr>
          <w:bCs/>
          <w:color w:val="000000" w:themeColor="text1"/>
          <w:sz w:val="21"/>
          <w:szCs w:val="21"/>
        </w:rPr>
        <w:t xml:space="preserve">Prescot and Whiston Community Advice Centre.  Call the Centre on 0151 443 4639 to discuss applications for benefits or to appeal a benefit decision.  The Centre also offer specialist support in housing, </w:t>
      </w:r>
      <w:proofErr w:type="gramStart"/>
      <w:r w:rsidRPr="00284B9E">
        <w:rPr>
          <w:bCs/>
          <w:color w:val="000000" w:themeColor="text1"/>
          <w:sz w:val="21"/>
          <w:szCs w:val="21"/>
        </w:rPr>
        <w:t>debt</w:t>
      </w:r>
      <w:proofErr w:type="gramEnd"/>
      <w:r w:rsidRPr="00284B9E">
        <w:rPr>
          <w:bCs/>
          <w:color w:val="000000" w:themeColor="text1"/>
          <w:sz w:val="21"/>
          <w:szCs w:val="21"/>
        </w:rPr>
        <w:t xml:space="preserve"> and welfare benefits to people with experiencing mental ill-health.  </w:t>
      </w:r>
    </w:p>
    <w:p w14:paraId="701C3478" w14:textId="77777777" w:rsidR="006A5641" w:rsidRPr="00284B9E" w:rsidRDefault="006A5641" w:rsidP="006A5641">
      <w:pPr>
        <w:rPr>
          <w:rFonts w:ascii="Arial" w:hAnsi="Arial" w:cs="Arial"/>
          <w:bCs/>
          <w:color w:val="000000" w:themeColor="text1"/>
          <w:sz w:val="21"/>
          <w:szCs w:val="21"/>
        </w:rPr>
      </w:pPr>
    </w:p>
    <w:p w14:paraId="0515C0C8" w14:textId="77777777" w:rsidR="006A5641" w:rsidRPr="00284B9E" w:rsidRDefault="006A5641" w:rsidP="005518C0">
      <w:pPr>
        <w:jc w:val="both"/>
        <w:rPr>
          <w:rFonts w:ascii="Arial" w:hAnsi="Arial" w:cs="Arial"/>
          <w:sz w:val="21"/>
          <w:szCs w:val="21"/>
        </w:rPr>
      </w:pPr>
      <w:r w:rsidRPr="00284B9E">
        <w:rPr>
          <w:rFonts w:ascii="Arial" w:hAnsi="Arial" w:cs="Arial"/>
          <w:bCs/>
          <w:color w:val="000000" w:themeColor="text1"/>
          <w:sz w:val="21"/>
          <w:szCs w:val="21"/>
        </w:rPr>
        <w:t>Check the Council’s ‘</w:t>
      </w:r>
      <w:hyperlink r:id="rId55" w:history="1">
        <w:r w:rsidRPr="00284B9E">
          <w:rPr>
            <w:rStyle w:val="Hyperlink"/>
            <w:rFonts w:ascii="Arial" w:hAnsi="Arial" w:cs="Arial"/>
            <w:bCs/>
            <w:sz w:val="21"/>
            <w:szCs w:val="21"/>
          </w:rPr>
          <w:t>financial advice</w:t>
        </w:r>
      </w:hyperlink>
      <w:r w:rsidRPr="00284B9E">
        <w:rPr>
          <w:rStyle w:val="Hyperlink"/>
          <w:rFonts w:ascii="Arial" w:hAnsi="Arial" w:cs="Arial"/>
          <w:bCs/>
          <w:sz w:val="21"/>
          <w:szCs w:val="21"/>
        </w:rPr>
        <w:t>’</w:t>
      </w:r>
      <w:r w:rsidRPr="00284B9E">
        <w:rPr>
          <w:rFonts w:ascii="Arial" w:hAnsi="Arial" w:cs="Arial"/>
          <w:bCs/>
          <w:color w:val="000000" w:themeColor="text1"/>
          <w:sz w:val="21"/>
          <w:szCs w:val="21"/>
        </w:rPr>
        <w:t xml:space="preserve"> page to find out more about free local advice services including support with debt and benefit advice, details of national services such as Stepchange, and help with food and fuel if you are in an emergency situation.  </w:t>
      </w:r>
      <w:r w:rsidRPr="00284B9E">
        <w:rPr>
          <w:rFonts w:ascii="Arial" w:hAnsi="Arial" w:cs="Arial"/>
          <w:sz w:val="21"/>
          <w:szCs w:val="21"/>
        </w:rPr>
        <w:t xml:space="preserve"> </w:t>
      </w:r>
    </w:p>
    <w:p w14:paraId="2E915C66" w14:textId="77777777" w:rsidR="006A5641" w:rsidRPr="00284B9E" w:rsidRDefault="006A5641" w:rsidP="005518C0">
      <w:pPr>
        <w:shd w:val="clear" w:color="auto" w:fill="FFFFFF"/>
        <w:spacing w:after="0" w:line="240" w:lineRule="auto"/>
        <w:jc w:val="both"/>
        <w:outlineLvl w:val="1"/>
        <w:rPr>
          <w:rFonts w:ascii="Arial" w:eastAsia="Times New Roman" w:hAnsi="Arial" w:cs="Arial"/>
          <w:color w:val="DD1215"/>
          <w:sz w:val="21"/>
          <w:szCs w:val="21"/>
          <w:lang w:eastAsia="en-GB"/>
        </w:rPr>
      </w:pPr>
      <w:r w:rsidRPr="00284B9E">
        <w:rPr>
          <w:rFonts w:ascii="Arial" w:eastAsia="Times New Roman" w:hAnsi="Arial" w:cs="Arial"/>
          <w:color w:val="333333"/>
          <w:sz w:val="21"/>
          <w:szCs w:val="21"/>
          <w:lang w:eastAsia="en-GB"/>
        </w:rPr>
        <w:t>You can also call the council’s dedicated Financial Advice line on 0151 443 3300.  If you are worried about the cost of living, speak to an advisor for support.</w:t>
      </w:r>
    </w:p>
    <w:p w14:paraId="1992812F" w14:textId="77777777" w:rsidR="006A5641" w:rsidRPr="00874215" w:rsidRDefault="006A5641" w:rsidP="006A5641">
      <w:pPr>
        <w:jc w:val="center"/>
        <w:rPr>
          <w:rFonts w:ascii="Arial" w:hAnsi="Arial" w:cs="Arial"/>
          <w:bCs/>
          <w:color w:val="000000" w:themeColor="text1"/>
          <w:sz w:val="16"/>
          <w:szCs w:val="16"/>
        </w:rPr>
      </w:pPr>
    </w:p>
    <w:p w14:paraId="2472B088" w14:textId="77777777" w:rsidR="006A5641" w:rsidRPr="001D6269" w:rsidRDefault="006A5641" w:rsidP="006A5641">
      <w:pPr>
        <w:rPr>
          <w:rFonts w:ascii="Arial" w:hAnsi="Arial" w:cs="Arial"/>
          <w:b/>
          <w:color w:val="000000" w:themeColor="text1"/>
          <w:sz w:val="23"/>
          <w:szCs w:val="23"/>
        </w:rPr>
      </w:pPr>
      <w:r>
        <w:rPr>
          <w:rFonts w:ascii="Arial" w:hAnsi="Arial" w:cs="Arial"/>
          <w:b/>
          <w:color w:val="800080"/>
        </w:rPr>
        <w:t>Where to go for debt advice</w:t>
      </w:r>
    </w:p>
    <w:p w14:paraId="5EEB1DAF"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You do not need to pay for debt advice. Several local and national organisations offer confidential, free</w:t>
      </w:r>
      <w:r>
        <w:rPr>
          <w:rFonts w:ascii="Arial" w:hAnsi="Arial" w:cs="Arial"/>
          <w:bCs/>
          <w:color w:val="000000" w:themeColor="text1"/>
          <w:sz w:val="23"/>
          <w:szCs w:val="23"/>
        </w:rPr>
        <w:t>,</w:t>
      </w:r>
      <w:r w:rsidRPr="001D6269">
        <w:rPr>
          <w:rFonts w:ascii="Arial" w:hAnsi="Arial" w:cs="Arial"/>
          <w:bCs/>
          <w:color w:val="000000" w:themeColor="text1"/>
          <w:sz w:val="23"/>
          <w:szCs w:val="23"/>
        </w:rPr>
        <w:t xml:space="preserve"> and impartial debt advice.</w:t>
      </w:r>
    </w:p>
    <w:p w14:paraId="7CDE98F7"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Local services </w:t>
      </w:r>
      <w:proofErr w:type="gramStart"/>
      <w:r w:rsidRPr="001D6269">
        <w:rPr>
          <w:rFonts w:ascii="Arial" w:hAnsi="Arial" w:cs="Arial"/>
          <w:bCs/>
          <w:color w:val="000000" w:themeColor="text1"/>
          <w:sz w:val="23"/>
          <w:szCs w:val="23"/>
        </w:rPr>
        <w:t>include;</w:t>
      </w:r>
      <w:proofErr w:type="gramEnd"/>
    </w:p>
    <w:p w14:paraId="029F2622" w14:textId="77777777" w:rsidR="006A5641" w:rsidRPr="001D6269" w:rsidRDefault="006A5641" w:rsidP="00BC0138">
      <w:pPr>
        <w:pStyle w:val="ListParagraph"/>
        <w:numPr>
          <w:ilvl w:val="0"/>
          <w:numId w:val="16"/>
        </w:numPr>
        <w:rPr>
          <w:bCs/>
          <w:color w:val="000000" w:themeColor="text1"/>
          <w:sz w:val="23"/>
          <w:szCs w:val="23"/>
        </w:rPr>
      </w:pPr>
      <w:r w:rsidRPr="001D6269">
        <w:rPr>
          <w:bCs/>
          <w:color w:val="000000" w:themeColor="text1"/>
          <w:sz w:val="23"/>
          <w:szCs w:val="23"/>
        </w:rPr>
        <w:t>Citizens Advice Knowsley.  Visit their website for up-to-date information about office openings</w:t>
      </w:r>
      <w:r>
        <w:rPr>
          <w:bCs/>
          <w:color w:val="000000" w:themeColor="text1"/>
          <w:sz w:val="23"/>
          <w:szCs w:val="23"/>
        </w:rPr>
        <w:t xml:space="preserve"> </w:t>
      </w:r>
      <w:r w:rsidRPr="001D6269">
        <w:rPr>
          <w:bCs/>
          <w:color w:val="000000" w:themeColor="text1"/>
          <w:sz w:val="23"/>
          <w:szCs w:val="23"/>
        </w:rPr>
        <w:t xml:space="preserve">– </w:t>
      </w:r>
      <w:hyperlink r:id="rId56" w:history="1">
        <w:r w:rsidRPr="001D6269">
          <w:rPr>
            <w:rStyle w:val="Hyperlink"/>
            <w:bCs/>
            <w:sz w:val="23"/>
            <w:szCs w:val="23"/>
          </w:rPr>
          <w:t>www.citizensadviceknowsley.org.uk</w:t>
        </w:r>
      </w:hyperlink>
      <w:r w:rsidRPr="001D6269">
        <w:rPr>
          <w:bCs/>
          <w:color w:val="000000" w:themeColor="text1"/>
          <w:sz w:val="23"/>
          <w:szCs w:val="23"/>
        </w:rPr>
        <w:t xml:space="preserve">.  Email </w:t>
      </w:r>
      <w:hyperlink r:id="rId57" w:history="1">
        <w:r w:rsidRPr="001D6269">
          <w:rPr>
            <w:rStyle w:val="Hyperlink"/>
            <w:bCs/>
            <w:sz w:val="23"/>
            <w:szCs w:val="23"/>
          </w:rPr>
          <w:t>advice@citizensadviceknowsley.org.uk</w:t>
        </w:r>
      </w:hyperlink>
      <w:r w:rsidRPr="001D6269">
        <w:rPr>
          <w:bCs/>
          <w:color w:val="000000" w:themeColor="text1"/>
          <w:sz w:val="23"/>
          <w:szCs w:val="23"/>
        </w:rPr>
        <w:t xml:space="preserve"> or call ‘Adviceline’ on 0808 278 7839.</w:t>
      </w:r>
    </w:p>
    <w:p w14:paraId="2E869722" w14:textId="77777777" w:rsidR="006A5641" w:rsidRPr="001D6269" w:rsidRDefault="006A5641" w:rsidP="006A5641">
      <w:pPr>
        <w:pStyle w:val="ListParagraph"/>
        <w:rPr>
          <w:bCs/>
          <w:color w:val="000000" w:themeColor="text1"/>
          <w:sz w:val="23"/>
          <w:szCs w:val="23"/>
        </w:rPr>
      </w:pPr>
    </w:p>
    <w:p w14:paraId="7C60B058" w14:textId="77777777" w:rsidR="006A5641" w:rsidRPr="001D6269" w:rsidRDefault="006A5641" w:rsidP="00BC0138">
      <w:pPr>
        <w:pStyle w:val="ListParagraph"/>
        <w:numPr>
          <w:ilvl w:val="0"/>
          <w:numId w:val="16"/>
        </w:numPr>
        <w:rPr>
          <w:bCs/>
          <w:color w:val="000000" w:themeColor="text1"/>
          <w:sz w:val="23"/>
          <w:szCs w:val="23"/>
        </w:rPr>
      </w:pPr>
      <w:r w:rsidRPr="001D6269">
        <w:rPr>
          <w:bCs/>
          <w:color w:val="000000" w:themeColor="text1"/>
          <w:sz w:val="23"/>
          <w:szCs w:val="23"/>
        </w:rPr>
        <w:t xml:space="preserve">Jubilee Debt Advice, part of the Big Help Project.  Call 0151 482 6089.  Visit </w:t>
      </w:r>
      <w:hyperlink r:id="rId58" w:history="1">
        <w:r w:rsidRPr="001D6269">
          <w:rPr>
            <w:rStyle w:val="Hyperlink"/>
            <w:bCs/>
            <w:sz w:val="23"/>
            <w:szCs w:val="23"/>
          </w:rPr>
          <w:t>www.bighelpproject.com/jubilee-debt-advice-info-page</w:t>
        </w:r>
      </w:hyperlink>
      <w:r w:rsidRPr="001D6269">
        <w:rPr>
          <w:bCs/>
          <w:color w:val="000000" w:themeColor="text1"/>
          <w:sz w:val="23"/>
          <w:szCs w:val="23"/>
        </w:rPr>
        <w:t xml:space="preserve"> </w:t>
      </w:r>
    </w:p>
    <w:p w14:paraId="245A0B45" w14:textId="77777777" w:rsidR="006A5641" w:rsidRPr="001D6269" w:rsidRDefault="006A5641" w:rsidP="006A5641">
      <w:pPr>
        <w:pStyle w:val="ListParagraph"/>
        <w:rPr>
          <w:bCs/>
          <w:color w:val="000000" w:themeColor="text1"/>
          <w:sz w:val="23"/>
          <w:szCs w:val="23"/>
        </w:rPr>
      </w:pPr>
    </w:p>
    <w:p w14:paraId="2D6F0DBD" w14:textId="77777777" w:rsidR="006A5641" w:rsidRDefault="006A5641" w:rsidP="005518C0">
      <w:pPr>
        <w:jc w:val="both"/>
        <w:rPr>
          <w:rFonts w:ascii="Arial" w:hAnsi="Arial" w:cs="Arial"/>
          <w:sz w:val="23"/>
          <w:szCs w:val="23"/>
        </w:rPr>
      </w:pPr>
      <w:r w:rsidRPr="001D6269">
        <w:rPr>
          <w:rFonts w:ascii="Arial" w:hAnsi="Arial" w:cs="Arial"/>
          <w:bCs/>
          <w:color w:val="000000" w:themeColor="text1"/>
          <w:sz w:val="23"/>
          <w:szCs w:val="23"/>
        </w:rPr>
        <w:t>Check the Council’s ‘</w:t>
      </w:r>
      <w:hyperlink r:id="rId59" w:history="1">
        <w:r>
          <w:rPr>
            <w:rStyle w:val="Hyperlink"/>
            <w:rFonts w:ascii="Arial" w:hAnsi="Arial" w:cs="Arial"/>
            <w:bCs/>
            <w:sz w:val="23"/>
            <w:szCs w:val="23"/>
          </w:rPr>
          <w:t>financial advice</w:t>
        </w:r>
      </w:hyperlink>
      <w:r w:rsidRPr="00B30831">
        <w:rPr>
          <w:rStyle w:val="Hyperlink"/>
          <w:rFonts w:ascii="Arial" w:hAnsi="Arial" w:cs="Arial"/>
          <w:bCs/>
          <w:sz w:val="23"/>
          <w:szCs w:val="23"/>
        </w:rPr>
        <w:t>’</w:t>
      </w:r>
      <w:r w:rsidRPr="001D6269">
        <w:rPr>
          <w:rFonts w:ascii="Arial" w:hAnsi="Arial" w:cs="Arial"/>
          <w:bCs/>
          <w:color w:val="000000" w:themeColor="text1"/>
          <w:sz w:val="23"/>
          <w:szCs w:val="23"/>
        </w:rPr>
        <w:t xml:space="preserve"> page to find out more about free local advice services</w:t>
      </w:r>
      <w:r>
        <w:rPr>
          <w:rFonts w:ascii="Arial" w:hAnsi="Arial" w:cs="Arial"/>
          <w:bCs/>
          <w:color w:val="000000" w:themeColor="text1"/>
          <w:sz w:val="23"/>
          <w:szCs w:val="23"/>
        </w:rPr>
        <w:t xml:space="preserve"> including support with debt and benefit advice, details of national services such as Stepchange, and help with food and fuel if you are in an emergency situation</w:t>
      </w:r>
      <w:r w:rsidRPr="001D6269">
        <w:rPr>
          <w:rFonts w:ascii="Arial" w:hAnsi="Arial" w:cs="Arial"/>
          <w:bCs/>
          <w:color w:val="000000" w:themeColor="text1"/>
          <w:sz w:val="23"/>
          <w:szCs w:val="23"/>
        </w:rPr>
        <w:t xml:space="preserve">.  </w:t>
      </w:r>
      <w:r w:rsidRPr="001D6269">
        <w:rPr>
          <w:rFonts w:ascii="Arial" w:hAnsi="Arial" w:cs="Arial"/>
          <w:sz w:val="23"/>
          <w:szCs w:val="23"/>
        </w:rPr>
        <w:t xml:space="preserve"> </w:t>
      </w:r>
    </w:p>
    <w:p w14:paraId="2162888A" w14:textId="77777777" w:rsidR="004C19F7" w:rsidRDefault="004C19F7" w:rsidP="006A5641">
      <w:pPr>
        <w:shd w:val="clear" w:color="auto" w:fill="FFFFFF"/>
        <w:spacing w:after="0" w:line="240" w:lineRule="auto"/>
        <w:outlineLvl w:val="1"/>
        <w:rPr>
          <w:rFonts w:ascii="Arial" w:eastAsia="Times New Roman" w:hAnsi="Arial" w:cs="Arial"/>
          <w:color w:val="333333"/>
          <w:sz w:val="23"/>
          <w:szCs w:val="23"/>
          <w:lang w:eastAsia="en-GB"/>
        </w:rPr>
      </w:pPr>
    </w:p>
    <w:p w14:paraId="186EE3EE" w14:textId="73766DE3" w:rsidR="006A5641" w:rsidRDefault="006A5641" w:rsidP="006A5641">
      <w:pPr>
        <w:shd w:val="clear" w:color="auto" w:fill="FFFFFF"/>
        <w:spacing w:after="0" w:line="240" w:lineRule="auto"/>
        <w:outlineLvl w:val="1"/>
        <w:rPr>
          <w:rFonts w:ascii="Arial" w:eastAsia="Times New Roman" w:hAnsi="Arial" w:cs="Arial"/>
          <w:color w:val="DD1215"/>
          <w:sz w:val="23"/>
          <w:szCs w:val="23"/>
          <w:lang w:eastAsia="en-GB"/>
        </w:rPr>
      </w:pPr>
      <w:r>
        <w:rPr>
          <w:rFonts w:ascii="Arial" w:eastAsia="Times New Roman" w:hAnsi="Arial" w:cs="Arial"/>
          <w:color w:val="333333"/>
          <w:sz w:val="23"/>
          <w:szCs w:val="23"/>
          <w:lang w:eastAsia="en-GB"/>
        </w:rPr>
        <w:lastRenderedPageBreak/>
        <w:t>You can also c</w:t>
      </w:r>
      <w:r w:rsidRPr="00AC19B2">
        <w:rPr>
          <w:rFonts w:ascii="Arial" w:eastAsia="Times New Roman" w:hAnsi="Arial" w:cs="Arial"/>
          <w:color w:val="333333"/>
          <w:sz w:val="23"/>
          <w:szCs w:val="23"/>
          <w:lang w:eastAsia="en-GB"/>
        </w:rPr>
        <w:t>all the council’s dedicated Financial Advice line on 0151 443 3300</w:t>
      </w:r>
      <w:r>
        <w:rPr>
          <w:rFonts w:ascii="Arial" w:eastAsia="Times New Roman" w:hAnsi="Arial" w:cs="Arial"/>
          <w:color w:val="333333"/>
          <w:sz w:val="23"/>
          <w:szCs w:val="23"/>
          <w:lang w:eastAsia="en-GB"/>
        </w:rPr>
        <w:t>.  If you are worried about the cost of living, speak to an advisor for support.</w:t>
      </w:r>
      <w:r w:rsidRPr="001D6269">
        <w:rPr>
          <w:rFonts w:ascii="Arial" w:hAnsi="Arial" w:cs="Arial"/>
          <w:sz w:val="23"/>
          <w:szCs w:val="23"/>
        </w:rPr>
        <w:t xml:space="preserve"> </w:t>
      </w:r>
    </w:p>
    <w:p w14:paraId="712AD3E3" w14:textId="77777777" w:rsidR="006A5641" w:rsidRPr="00B30831" w:rsidRDefault="006A5641" w:rsidP="006A5641">
      <w:pPr>
        <w:shd w:val="clear" w:color="auto" w:fill="FFFFFF"/>
        <w:spacing w:after="0" w:line="240" w:lineRule="auto"/>
        <w:outlineLvl w:val="1"/>
        <w:rPr>
          <w:rFonts w:ascii="Arial" w:eastAsia="Times New Roman" w:hAnsi="Arial" w:cs="Arial"/>
          <w:color w:val="DD1215"/>
          <w:sz w:val="23"/>
          <w:szCs w:val="23"/>
          <w:lang w:eastAsia="en-GB"/>
        </w:rPr>
      </w:pPr>
    </w:p>
    <w:p w14:paraId="130F8EAC"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The following national services all offer free advice and support:</w:t>
      </w:r>
    </w:p>
    <w:p w14:paraId="56E122D7" w14:textId="77777777" w:rsidR="006A5641" w:rsidRDefault="006A5641" w:rsidP="006A5641">
      <w:pPr>
        <w:rPr>
          <w:rFonts w:ascii="Arial" w:hAnsi="Arial" w:cs="Arial"/>
          <w:color w:val="333333"/>
          <w:sz w:val="23"/>
          <w:szCs w:val="23"/>
          <w:shd w:val="clear" w:color="auto" w:fill="FFFFFF"/>
        </w:rPr>
      </w:pPr>
      <w:r>
        <w:rPr>
          <w:rFonts w:ascii="Arial" w:hAnsi="Arial" w:cs="Arial"/>
          <w:b/>
          <w:color w:val="800080"/>
        </w:rPr>
        <w:t>Stepchange</w:t>
      </w:r>
      <w:r w:rsidRPr="001D6269">
        <w:rPr>
          <w:rFonts w:ascii="Arial" w:hAnsi="Arial" w:cs="Arial"/>
          <w:color w:val="333333"/>
          <w:sz w:val="23"/>
          <w:szCs w:val="23"/>
          <w:shd w:val="clear" w:color="auto" w:fill="FFFFFF"/>
        </w:rPr>
        <w:t xml:space="preserve"> </w:t>
      </w:r>
    </w:p>
    <w:p w14:paraId="16028174" w14:textId="77777777" w:rsidR="006A5641" w:rsidRDefault="006A5641" w:rsidP="006A5641">
      <w:pPr>
        <w:rPr>
          <w:rFonts w:ascii="Arial" w:hAnsi="Arial" w:cs="Arial"/>
          <w:color w:val="333333"/>
          <w:sz w:val="23"/>
          <w:szCs w:val="23"/>
        </w:rPr>
      </w:pPr>
      <w:r w:rsidRPr="001D6269">
        <w:rPr>
          <w:rFonts w:ascii="Arial" w:hAnsi="Arial" w:cs="Arial"/>
          <w:color w:val="333333"/>
          <w:sz w:val="23"/>
          <w:szCs w:val="23"/>
          <w:shd w:val="clear" w:color="auto" w:fill="FFFFFF"/>
        </w:rPr>
        <w:t xml:space="preserve">Offer advice and support on managing debt including bankruptcy and Debt Relief Orders. Has an online benefits calculator. Go online or call 0800 138 1111 / </w:t>
      </w:r>
      <w:r w:rsidRPr="001D6269">
        <w:rPr>
          <w:rFonts w:ascii="Arial" w:hAnsi="Arial" w:cs="Arial"/>
          <w:color w:val="000000" w:themeColor="text1"/>
          <w:sz w:val="23"/>
          <w:szCs w:val="23"/>
        </w:rPr>
        <w:t>–</w:t>
      </w:r>
      <w:hyperlink r:id="rId60" w:history="1">
        <w:r w:rsidRPr="00B30831">
          <w:rPr>
            <w:rStyle w:val="Hyperlink"/>
            <w:rFonts w:ascii="Arial" w:hAnsi="Arial" w:cs="Arial"/>
            <w:sz w:val="23"/>
            <w:szCs w:val="23"/>
            <w:shd w:val="clear" w:color="auto" w:fill="FFFFFF"/>
          </w:rPr>
          <w:t>www.stepchange.org</w:t>
        </w:r>
      </w:hyperlink>
      <w:r w:rsidRPr="001D6269">
        <w:rPr>
          <w:rFonts w:ascii="Arial" w:hAnsi="Arial" w:cs="Arial"/>
          <w:color w:val="333333"/>
          <w:sz w:val="23"/>
          <w:szCs w:val="23"/>
        </w:rPr>
        <w:br/>
      </w:r>
      <w:r w:rsidRPr="001D6269">
        <w:rPr>
          <w:rFonts w:ascii="Arial" w:hAnsi="Arial" w:cs="Arial"/>
          <w:color w:val="333333"/>
          <w:sz w:val="23"/>
          <w:szCs w:val="23"/>
          <w:shd w:val="clear" w:color="auto" w:fill="FFFFFF"/>
        </w:rPr>
        <w:t> </w:t>
      </w:r>
      <w:r w:rsidRPr="001D6269">
        <w:rPr>
          <w:rFonts w:ascii="Arial" w:hAnsi="Arial" w:cs="Arial"/>
          <w:color w:val="333333"/>
          <w:sz w:val="23"/>
          <w:szCs w:val="23"/>
        </w:rPr>
        <w:br/>
      </w:r>
      <w:hyperlink r:id="rId61" w:tgtFrame="_blank" w:history="1">
        <w:r>
          <w:rPr>
            <w:rFonts w:ascii="Arial" w:hAnsi="Arial" w:cs="Arial"/>
            <w:b/>
            <w:color w:val="800080"/>
          </w:rPr>
          <w:t>National Debtline</w:t>
        </w:r>
      </w:hyperlink>
      <w:r w:rsidRPr="001D6269">
        <w:rPr>
          <w:rStyle w:val="Strong"/>
          <w:rFonts w:cs="Arial"/>
          <w:color w:val="333333"/>
          <w:sz w:val="23"/>
          <w:szCs w:val="23"/>
          <w:shd w:val="clear" w:color="auto" w:fill="FFFFFF"/>
        </w:rPr>
        <w:t> </w:t>
      </w:r>
      <w:r w:rsidRPr="001D6269">
        <w:rPr>
          <w:rFonts w:ascii="Arial" w:hAnsi="Arial" w:cs="Arial"/>
          <w:color w:val="333333"/>
          <w:sz w:val="23"/>
          <w:szCs w:val="23"/>
        </w:rPr>
        <w:t xml:space="preserve"> </w:t>
      </w:r>
    </w:p>
    <w:p w14:paraId="792CEF77" w14:textId="77777777" w:rsidR="006A5641" w:rsidRDefault="006A5641" w:rsidP="006A5641">
      <w:pPr>
        <w:rPr>
          <w:rFonts w:ascii="Arial" w:hAnsi="Arial" w:cs="Arial"/>
          <w:color w:val="333333"/>
          <w:sz w:val="23"/>
          <w:szCs w:val="23"/>
        </w:rPr>
      </w:pPr>
      <w:r>
        <w:rPr>
          <w:rFonts w:ascii="Arial" w:hAnsi="Arial" w:cs="Arial"/>
          <w:color w:val="333333"/>
          <w:sz w:val="23"/>
          <w:szCs w:val="23"/>
        </w:rPr>
        <w:t xml:space="preserve">Advice on dealing with debt problems.  Visit their website </w:t>
      </w:r>
      <w:hyperlink r:id="rId62" w:history="1">
        <w:r w:rsidRPr="00B30831">
          <w:rPr>
            <w:rStyle w:val="Hyperlink"/>
            <w:rFonts w:ascii="Arial" w:hAnsi="Arial" w:cs="Arial"/>
            <w:sz w:val="23"/>
            <w:szCs w:val="23"/>
          </w:rPr>
          <w:t>www.nationaldebtline.org</w:t>
        </w:r>
      </w:hyperlink>
      <w:r>
        <w:rPr>
          <w:rFonts w:ascii="Arial" w:hAnsi="Arial" w:cs="Arial"/>
          <w:color w:val="333333"/>
          <w:sz w:val="23"/>
          <w:szCs w:val="23"/>
        </w:rPr>
        <w:t xml:space="preserve"> or call 0808 808 4000 for more information.</w:t>
      </w:r>
    </w:p>
    <w:p w14:paraId="4BEBAE80" w14:textId="77777777" w:rsidR="006A5641" w:rsidRPr="00F755AF" w:rsidRDefault="006A5641" w:rsidP="006A5641">
      <w:pPr>
        <w:rPr>
          <w:rFonts w:ascii="Arial" w:hAnsi="Arial" w:cs="Arial"/>
          <w:b/>
          <w:bCs/>
          <w:color w:val="800080"/>
          <w:sz w:val="23"/>
          <w:szCs w:val="23"/>
        </w:rPr>
      </w:pPr>
      <w:r w:rsidRPr="00F755AF">
        <w:rPr>
          <w:rFonts w:ascii="Arial" w:hAnsi="Arial" w:cs="Arial"/>
          <w:b/>
          <w:color w:val="800080"/>
          <w:sz w:val="23"/>
          <w:szCs w:val="23"/>
        </w:rPr>
        <w:t>Illegal Lenders</w:t>
      </w:r>
      <w:r w:rsidRPr="00F755AF">
        <w:rPr>
          <w:color w:val="800080"/>
        </w:rPr>
        <w:t xml:space="preserve"> </w:t>
      </w:r>
      <w:r w:rsidRPr="00F755AF">
        <w:rPr>
          <w:rFonts w:ascii="Arial" w:hAnsi="Arial" w:cs="Arial"/>
          <w:b/>
          <w:bCs/>
          <w:color w:val="800080"/>
          <w:sz w:val="23"/>
          <w:szCs w:val="23"/>
        </w:rPr>
        <w:t xml:space="preserve"> </w:t>
      </w:r>
    </w:p>
    <w:p w14:paraId="2B925186"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Sometimes called ‘loan sharks’, they lend money but don’t have a licence.  This means the loans aren’t official.  Loan sharks may charge a large amount of interest on the loan, make </w:t>
      </w:r>
      <w:proofErr w:type="gramStart"/>
      <w:r w:rsidRPr="001D6269">
        <w:rPr>
          <w:rFonts w:ascii="Arial" w:hAnsi="Arial" w:cs="Arial"/>
          <w:bCs/>
          <w:color w:val="000000" w:themeColor="text1"/>
          <w:sz w:val="23"/>
          <w:szCs w:val="23"/>
        </w:rPr>
        <w:t>threats</w:t>
      </w:r>
      <w:proofErr w:type="gramEnd"/>
      <w:r w:rsidRPr="001D6269">
        <w:rPr>
          <w:rFonts w:ascii="Arial" w:hAnsi="Arial" w:cs="Arial"/>
          <w:bCs/>
          <w:color w:val="000000" w:themeColor="text1"/>
          <w:sz w:val="23"/>
          <w:szCs w:val="23"/>
        </w:rPr>
        <w:t xml:space="preserve"> or ask you to do things to repay it.  As they are not legal, you do not have to repay the loan.</w:t>
      </w:r>
    </w:p>
    <w:p w14:paraId="274E402C"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Help is available for anyone affected, whether you have a loan with an illegal lender of know someone who is offering loans illegally. </w:t>
      </w:r>
    </w:p>
    <w:p w14:paraId="00009E32" w14:textId="77777777" w:rsidR="006A5641" w:rsidRPr="000D39F5" w:rsidRDefault="006A5641" w:rsidP="006A5641">
      <w:pPr>
        <w:rPr>
          <w:rFonts w:ascii="Open Sans" w:eastAsia="Times New Roman" w:hAnsi="Open Sans" w:cs="Open Sans"/>
          <w:b/>
          <w:bCs/>
          <w:color w:val="FFFFFF"/>
          <w:sz w:val="23"/>
          <w:szCs w:val="23"/>
          <w:lang w:eastAsia="en-GB"/>
        </w:rPr>
      </w:pPr>
      <w:r w:rsidRPr="001D6269">
        <w:rPr>
          <w:rFonts w:ascii="Arial" w:hAnsi="Arial" w:cs="Arial"/>
          <w:bCs/>
          <w:color w:val="000000" w:themeColor="text1"/>
          <w:sz w:val="23"/>
          <w:szCs w:val="23"/>
        </w:rPr>
        <w:t>Contact the Illegal Money Lending Team on</w:t>
      </w:r>
      <w:r w:rsidRPr="001D6269">
        <w:rPr>
          <w:rFonts w:ascii="Open Sans" w:eastAsia="Times New Roman" w:hAnsi="Open Sans" w:cs="Open Sans"/>
          <w:b/>
          <w:bCs/>
          <w:color w:val="FFFFFF"/>
          <w:sz w:val="23"/>
          <w:szCs w:val="23"/>
          <w:lang w:eastAsia="en-GB"/>
        </w:rPr>
        <w:t xml:space="preserve"> </w:t>
      </w:r>
      <w:r w:rsidRPr="001D6269">
        <w:rPr>
          <w:rFonts w:ascii="Arial" w:hAnsi="Arial" w:cs="Arial"/>
          <w:bCs/>
          <w:color w:val="000000" w:themeColor="text1"/>
          <w:sz w:val="23"/>
          <w:szCs w:val="23"/>
        </w:rPr>
        <w:t xml:space="preserve">0300 555 2222 / </w:t>
      </w:r>
      <w:hyperlink r:id="rId63" w:history="1">
        <w:r w:rsidRPr="007F0485">
          <w:rPr>
            <w:rStyle w:val="Hyperlink"/>
            <w:rFonts w:ascii="Arial" w:hAnsi="Arial" w:cs="Arial"/>
            <w:bCs/>
            <w:sz w:val="23"/>
            <w:szCs w:val="23"/>
          </w:rPr>
          <w:t>www.stoploansharks.co.uk</w:t>
        </w:r>
      </w:hyperlink>
      <w:r w:rsidRPr="001D6269">
        <w:rPr>
          <w:rFonts w:ascii="Arial" w:hAnsi="Arial" w:cs="Arial"/>
          <w:bCs/>
          <w:color w:val="000000" w:themeColor="text1"/>
          <w:sz w:val="23"/>
          <w:szCs w:val="23"/>
        </w:rPr>
        <w:t>.</w:t>
      </w:r>
    </w:p>
    <w:p w14:paraId="32C19F35" w14:textId="77777777" w:rsidR="006A5641" w:rsidRPr="00F755AF" w:rsidRDefault="006A5641" w:rsidP="006A5641">
      <w:pPr>
        <w:rPr>
          <w:rFonts w:ascii="Arial" w:hAnsi="Arial" w:cs="Arial"/>
          <w:b/>
          <w:color w:val="800080"/>
          <w:sz w:val="23"/>
          <w:szCs w:val="23"/>
        </w:rPr>
      </w:pPr>
      <w:r w:rsidRPr="00F755AF">
        <w:rPr>
          <w:rFonts w:ascii="Arial" w:hAnsi="Arial" w:cs="Arial"/>
          <w:b/>
          <w:color w:val="800080"/>
          <w:sz w:val="23"/>
          <w:szCs w:val="23"/>
        </w:rPr>
        <w:t>Energy costs</w:t>
      </w:r>
    </w:p>
    <w:p w14:paraId="49059330" w14:textId="77777777" w:rsidR="006A5641" w:rsidRPr="001D6269"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Energy price rises affect us all.  If you are finding it difficult to meet your energy costs, you may want to:</w:t>
      </w:r>
    </w:p>
    <w:p w14:paraId="75EC8561" w14:textId="6215565F" w:rsidR="006A5641" w:rsidRDefault="006A5641" w:rsidP="005518C0">
      <w:pPr>
        <w:pStyle w:val="ListParagraph"/>
        <w:numPr>
          <w:ilvl w:val="0"/>
          <w:numId w:val="15"/>
        </w:numPr>
        <w:jc w:val="both"/>
        <w:rPr>
          <w:bCs/>
          <w:color w:val="000000" w:themeColor="text1"/>
          <w:sz w:val="23"/>
          <w:szCs w:val="23"/>
        </w:rPr>
      </w:pPr>
      <w:r w:rsidRPr="001D6269">
        <w:rPr>
          <w:bCs/>
          <w:color w:val="000000" w:themeColor="text1"/>
          <w:sz w:val="23"/>
          <w:szCs w:val="23"/>
        </w:rPr>
        <w:t>Contact a local advice service such as Prescot Advice or Citizens Advice Knowsley to see if you could be eligible for any benefits or entitlements which would increase your income</w:t>
      </w:r>
      <w:r>
        <w:rPr>
          <w:bCs/>
          <w:color w:val="000000" w:themeColor="text1"/>
          <w:sz w:val="23"/>
          <w:szCs w:val="23"/>
        </w:rPr>
        <w:t>.</w:t>
      </w:r>
    </w:p>
    <w:p w14:paraId="679F735E" w14:textId="77777777" w:rsidR="008A30D7" w:rsidRPr="001D6269" w:rsidRDefault="008A30D7" w:rsidP="008A30D7">
      <w:pPr>
        <w:pStyle w:val="ListParagraph"/>
        <w:jc w:val="both"/>
        <w:rPr>
          <w:bCs/>
          <w:color w:val="000000" w:themeColor="text1"/>
          <w:sz w:val="23"/>
          <w:szCs w:val="23"/>
        </w:rPr>
      </w:pPr>
    </w:p>
    <w:p w14:paraId="5A397845" w14:textId="16E0DB8E" w:rsidR="008A30D7" w:rsidRDefault="006A5641" w:rsidP="008A30D7">
      <w:pPr>
        <w:pStyle w:val="ListParagraph"/>
        <w:numPr>
          <w:ilvl w:val="0"/>
          <w:numId w:val="15"/>
        </w:numPr>
        <w:jc w:val="both"/>
        <w:rPr>
          <w:bCs/>
          <w:color w:val="000000" w:themeColor="text1"/>
          <w:sz w:val="23"/>
          <w:szCs w:val="23"/>
        </w:rPr>
      </w:pPr>
      <w:r w:rsidRPr="001D6269">
        <w:rPr>
          <w:bCs/>
          <w:color w:val="000000" w:themeColor="text1"/>
          <w:sz w:val="23"/>
          <w:szCs w:val="23"/>
        </w:rPr>
        <w:t>Get advice if you have debts which are making it difficult for you to meet other costs</w:t>
      </w:r>
      <w:r>
        <w:rPr>
          <w:bCs/>
          <w:color w:val="000000" w:themeColor="text1"/>
          <w:sz w:val="23"/>
          <w:szCs w:val="23"/>
        </w:rPr>
        <w:t>.</w:t>
      </w:r>
    </w:p>
    <w:p w14:paraId="4B5393A7" w14:textId="77777777" w:rsidR="008A30D7" w:rsidRPr="008A30D7" w:rsidRDefault="008A30D7" w:rsidP="008A30D7">
      <w:pPr>
        <w:pStyle w:val="NoSpacing"/>
      </w:pPr>
    </w:p>
    <w:p w14:paraId="7AF52BD0" w14:textId="77777777" w:rsidR="006A5641" w:rsidRPr="001D6269" w:rsidRDefault="006A5641" w:rsidP="00BC0138">
      <w:pPr>
        <w:pStyle w:val="ListParagraph"/>
        <w:numPr>
          <w:ilvl w:val="0"/>
          <w:numId w:val="15"/>
        </w:numPr>
        <w:rPr>
          <w:bCs/>
          <w:color w:val="000000" w:themeColor="text1"/>
          <w:sz w:val="23"/>
          <w:szCs w:val="23"/>
        </w:rPr>
      </w:pPr>
      <w:r w:rsidRPr="001D6269">
        <w:rPr>
          <w:bCs/>
          <w:color w:val="000000" w:themeColor="text1"/>
          <w:sz w:val="23"/>
          <w:szCs w:val="23"/>
        </w:rPr>
        <w:t>Speak with your energy supplier directly to see what support they can offer</w:t>
      </w:r>
      <w:r>
        <w:rPr>
          <w:bCs/>
          <w:color w:val="000000" w:themeColor="text1"/>
          <w:sz w:val="23"/>
          <w:szCs w:val="23"/>
        </w:rPr>
        <w:t>.</w:t>
      </w:r>
    </w:p>
    <w:p w14:paraId="2A9EB291" w14:textId="77777777" w:rsidR="006A5641" w:rsidRDefault="006A5641" w:rsidP="006A5641">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 </w:t>
      </w:r>
    </w:p>
    <w:p w14:paraId="25351CA6" w14:textId="77777777" w:rsidR="006A5641" w:rsidRPr="00F755AF" w:rsidRDefault="006A5641" w:rsidP="006A5641">
      <w:pPr>
        <w:jc w:val="both"/>
        <w:rPr>
          <w:rFonts w:ascii="Arial" w:hAnsi="Arial" w:cs="Arial"/>
          <w:b/>
          <w:color w:val="800080"/>
          <w:sz w:val="23"/>
          <w:szCs w:val="23"/>
        </w:rPr>
      </w:pPr>
      <w:r w:rsidRPr="00F755AF">
        <w:rPr>
          <w:rFonts w:ascii="Arial" w:hAnsi="Arial" w:cs="Arial"/>
          <w:b/>
          <w:color w:val="800080"/>
          <w:sz w:val="23"/>
          <w:szCs w:val="23"/>
        </w:rPr>
        <w:t xml:space="preserve">Thinking about credit?  </w:t>
      </w:r>
    </w:p>
    <w:p w14:paraId="3ABC60C6" w14:textId="77777777" w:rsidR="004C19F7" w:rsidRDefault="006A5641" w:rsidP="006A5641">
      <w:pPr>
        <w:jc w:val="both"/>
        <w:rPr>
          <w:rFonts w:ascii="Arial" w:hAnsi="Arial" w:cs="Arial"/>
          <w:sz w:val="23"/>
          <w:szCs w:val="23"/>
        </w:rPr>
      </w:pPr>
      <w:r w:rsidRPr="001D6269">
        <w:rPr>
          <w:rFonts w:ascii="Arial" w:hAnsi="Arial" w:cs="Arial"/>
          <w:sz w:val="23"/>
          <w:szCs w:val="23"/>
        </w:rPr>
        <w:t>Many of us will use credit at some point to smooth the financial ups and downs of everyday life. Having savings to fall back on, even if only a small amount, can be a useful buffer, but it’s not always easy to save when there are other demands on your money.  If you use credit, choose the best option for you by following the guide below.</w:t>
      </w:r>
    </w:p>
    <w:p w14:paraId="16A31E33" w14:textId="77777777" w:rsidR="004D362D" w:rsidRDefault="004D362D" w:rsidP="006A5641">
      <w:pPr>
        <w:jc w:val="both"/>
        <w:rPr>
          <w:rFonts w:ascii="Arial" w:hAnsi="Arial" w:cs="Arial"/>
          <w:b/>
          <w:color w:val="000000" w:themeColor="text1"/>
          <w:sz w:val="23"/>
          <w:szCs w:val="23"/>
        </w:rPr>
      </w:pPr>
    </w:p>
    <w:p w14:paraId="5FF31FEF" w14:textId="5DD6DB2C" w:rsidR="006A5641" w:rsidRPr="004C19F7" w:rsidRDefault="006A5641" w:rsidP="006A5641">
      <w:pPr>
        <w:jc w:val="both"/>
        <w:rPr>
          <w:rFonts w:ascii="Arial" w:hAnsi="Arial" w:cs="Arial"/>
          <w:sz w:val="23"/>
          <w:szCs w:val="23"/>
        </w:rPr>
      </w:pPr>
      <w:r w:rsidRPr="001D6269">
        <w:rPr>
          <w:rFonts w:ascii="Arial" w:hAnsi="Arial" w:cs="Arial"/>
          <w:b/>
          <w:color w:val="000000" w:themeColor="text1"/>
          <w:sz w:val="23"/>
          <w:szCs w:val="23"/>
        </w:rPr>
        <w:t xml:space="preserve">Shop around – is it the right deal for you?  </w:t>
      </w:r>
      <w:r w:rsidRPr="001D6269">
        <w:rPr>
          <w:rFonts w:ascii="Arial" w:hAnsi="Arial" w:cs="Arial"/>
          <w:b/>
          <w:sz w:val="23"/>
          <w:szCs w:val="23"/>
        </w:rPr>
        <w:t>Think about:</w:t>
      </w:r>
    </w:p>
    <w:p w14:paraId="0D1CF888" w14:textId="77777777" w:rsidR="006A5641" w:rsidRPr="001D6269" w:rsidRDefault="006A5641" w:rsidP="006A5641">
      <w:pPr>
        <w:numPr>
          <w:ilvl w:val="0"/>
          <w:numId w:val="4"/>
        </w:numPr>
        <w:spacing w:after="0" w:line="240" w:lineRule="auto"/>
        <w:jc w:val="both"/>
        <w:rPr>
          <w:rFonts w:ascii="Arial" w:hAnsi="Arial" w:cs="Arial"/>
          <w:sz w:val="23"/>
          <w:szCs w:val="23"/>
        </w:rPr>
      </w:pPr>
      <w:r w:rsidRPr="001D6269">
        <w:rPr>
          <w:rFonts w:ascii="Arial" w:hAnsi="Arial" w:cs="Arial"/>
          <w:sz w:val="23"/>
          <w:szCs w:val="23"/>
        </w:rPr>
        <w:t>How much you need to borrow</w:t>
      </w:r>
      <w:r>
        <w:rPr>
          <w:rFonts w:ascii="Arial" w:hAnsi="Arial" w:cs="Arial"/>
          <w:sz w:val="23"/>
          <w:szCs w:val="23"/>
        </w:rPr>
        <w:t>.</w:t>
      </w:r>
    </w:p>
    <w:p w14:paraId="2B773D25" w14:textId="77777777" w:rsidR="006A5641" w:rsidRPr="001D6269" w:rsidRDefault="006A5641" w:rsidP="006A5641">
      <w:pPr>
        <w:numPr>
          <w:ilvl w:val="0"/>
          <w:numId w:val="4"/>
        </w:numPr>
        <w:spacing w:after="0" w:line="240" w:lineRule="auto"/>
        <w:jc w:val="both"/>
        <w:rPr>
          <w:rFonts w:ascii="Arial" w:hAnsi="Arial" w:cs="Arial"/>
          <w:sz w:val="23"/>
          <w:szCs w:val="23"/>
        </w:rPr>
      </w:pPr>
      <w:r w:rsidRPr="001D6269">
        <w:rPr>
          <w:rFonts w:ascii="Arial" w:hAnsi="Arial" w:cs="Arial"/>
          <w:sz w:val="23"/>
          <w:szCs w:val="23"/>
        </w:rPr>
        <w:t>How much you’ll be able to repay each week / month</w:t>
      </w:r>
      <w:r>
        <w:rPr>
          <w:rFonts w:ascii="Arial" w:hAnsi="Arial" w:cs="Arial"/>
          <w:sz w:val="23"/>
          <w:szCs w:val="23"/>
        </w:rPr>
        <w:t>.</w:t>
      </w:r>
      <w:r w:rsidRPr="001D6269">
        <w:rPr>
          <w:rFonts w:ascii="Arial" w:hAnsi="Arial" w:cs="Arial"/>
          <w:sz w:val="23"/>
          <w:szCs w:val="23"/>
        </w:rPr>
        <w:t xml:space="preserve"> </w:t>
      </w:r>
    </w:p>
    <w:p w14:paraId="18716FB6" w14:textId="77777777" w:rsidR="006A5641" w:rsidRPr="001D6269" w:rsidRDefault="006A5641" w:rsidP="006A5641">
      <w:pPr>
        <w:numPr>
          <w:ilvl w:val="0"/>
          <w:numId w:val="4"/>
        </w:numPr>
        <w:spacing w:after="0" w:line="240" w:lineRule="auto"/>
        <w:jc w:val="both"/>
        <w:rPr>
          <w:rFonts w:ascii="Arial" w:hAnsi="Arial" w:cs="Arial"/>
          <w:sz w:val="23"/>
          <w:szCs w:val="23"/>
        </w:rPr>
      </w:pPr>
      <w:r w:rsidRPr="001D6269">
        <w:rPr>
          <w:rFonts w:ascii="Arial" w:hAnsi="Arial" w:cs="Arial"/>
          <w:sz w:val="23"/>
          <w:szCs w:val="23"/>
        </w:rPr>
        <w:t>When you’ll be able to pay it all back.</w:t>
      </w:r>
    </w:p>
    <w:p w14:paraId="52D76698" w14:textId="77777777" w:rsidR="006A5641" w:rsidRPr="001D6269" w:rsidRDefault="006A5641" w:rsidP="006A5641">
      <w:pPr>
        <w:spacing w:after="0" w:line="240" w:lineRule="auto"/>
        <w:ind w:left="720"/>
        <w:jc w:val="both"/>
        <w:rPr>
          <w:rFonts w:ascii="Arial" w:hAnsi="Arial" w:cs="Arial"/>
          <w:sz w:val="23"/>
          <w:szCs w:val="23"/>
        </w:rPr>
      </w:pPr>
    </w:p>
    <w:p w14:paraId="2C87A804" w14:textId="77777777" w:rsidR="006A5641" w:rsidRPr="001D6269" w:rsidRDefault="006A5641" w:rsidP="006A5641">
      <w:pPr>
        <w:jc w:val="both"/>
        <w:rPr>
          <w:rFonts w:ascii="Arial" w:hAnsi="Arial" w:cs="Arial"/>
          <w:sz w:val="23"/>
          <w:szCs w:val="23"/>
        </w:rPr>
      </w:pPr>
      <w:r w:rsidRPr="001D6269">
        <w:rPr>
          <w:rFonts w:ascii="Arial" w:hAnsi="Arial" w:cs="Arial"/>
          <w:b/>
          <w:sz w:val="23"/>
          <w:szCs w:val="23"/>
        </w:rPr>
        <w:t>Be honest with yourself</w:t>
      </w:r>
      <w:r w:rsidRPr="001D6269">
        <w:rPr>
          <w:rFonts w:ascii="Arial" w:hAnsi="Arial" w:cs="Arial"/>
          <w:sz w:val="23"/>
          <w:szCs w:val="23"/>
        </w:rPr>
        <w:t xml:space="preserve"> – if you won’t be able to repay in full when you need to, don’t be tempted by a pay day or short-term loan – you’ll end up paying back far more than you need to. </w:t>
      </w:r>
    </w:p>
    <w:p w14:paraId="6B457046" w14:textId="77777777" w:rsidR="006A5641" w:rsidRPr="001D6269" w:rsidRDefault="006A5641" w:rsidP="006A5641">
      <w:pPr>
        <w:jc w:val="both"/>
        <w:rPr>
          <w:rFonts w:ascii="Arial" w:hAnsi="Arial" w:cs="Arial"/>
          <w:sz w:val="23"/>
          <w:szCs w:val="23"/>
        </w:rPr>
      </w:pPr>
      <w:r w:rsidRPr="001D6269">
        <w:rPr>
          <w:rFonts w:ascii="Arial" w:hAnsi="Arial" w:cs="Arial"/>
          <w:sz w:val="23"/>
          <w:szCs w:val="23"/>
        </w:rPr>
        <w:t>Buy now pay later options are available for things from food deliveries to furniture.  If you think you might struggle to pay in the future, consider whether this is the right payment option for you.</w:t>
      </w:r>
    </w:p>
    <w:p w14:paraId="61F130ED" w14:textId="77777777" w:rsidR="006A5641" w:rsidRPr="001D6269" w:rsidRDefault="006A5641" w:rsidP="006A5641">
      <w:pPr>
        <w:jc w:val="both"/>
        <w:rPr>
          <w:rFonts w:ascii="Arial" w:hAnsi="Arial" w:cs="Arial"/>
          <w:sz w:val="23"/>
          <w:szCs w:val="23"/>
        </w:rPr>
      </w:pPr>
      <w:r w:rsidRPr="001D6269">
        <w:rPr>
          <w:rFonts w:ascii="Arial" w:hAnsi="Arial" w:cs="Arial"/>
          <w:sz w:val="23"/>
          <w:szCs w:val="23"/>
        </w:rPr>
        <w:t xml:space="preserve">Have a look in the table below to see how much you could save in interest payments with a </w:t>
      </w:r>
      <w:r>
        <w:rPr>
          <w:rFonts w:ascii="Arial" w:hAnsi="Arial" w:cs="Arial"/>
          <w:sz w:val="23"/>
          <w:szCs w:val="23"/>
        </w:rPr>
        <w:t xml:space="preserve">loan from a </w:t>
      </w:r>
      <w:r w:rsidRPr="001D6269">
        <w:rPr>
          <w:rFonts w:ascii="Arial" w:hAnsi="Arial" w:cs="Arial"/>
          <w:sz w:val="23"/>
          <w:szCs w:val="23"/>
        </w:rPr>
        <w:t>Credit Union (based on borrowing £1,000).  If you lend from a Credit Union instead of a doorstep lender you could save a whopping £583.50 in interest.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14"/>
        <w:gridCol w:w="1559"/>
        <w:gridCol w:w="1985"/>
        <w:gridCol w:w="1984"/>
      </w:tblGrid>
      <w:tr w:rsidR="006A5641" w:rsidRPr="001D6269" w14:paraId="63747136" w14:textId="77777777" w:rsidTr="004C19F7">
        <w:trPr>
          <w:trHeight w:val="893"/>
        </w:trPr>
        <w:tc>
          <w:tcPr>
            <w:tcW w:w="1838" w:type="dxa"/>
            <w:shd w:val="clear" w:color="auto" w:fill="F2F2F2"/>
            <w:vAlign w:val="center"/>
          </w:tcPr>
          <w:p w14:paraId="7CEEEBE8" w14:textId="77777777" w:rsidR="006A5641" w:rsidRPr="001D6269" w:rsidRDefault="006A5641" w:rsidP="00DB50EB">
            <w:pPr>
              <w:spacing w:after="0" w:line="240" w:lineRule="auto"/>
              <w:jc w:val="both"/>
              <w:rPr>
                <w:rFonts w:ascii="Arial" w:hAnsi="Arial" w:cs="Arial"/>
                <w:b/>
                <w:sz w:val="23"/>
                <w:szCs w:val="23"/>
              </w:rPr>
            </w:pPr>
            <w:r w:rsidRPr="001D6269">
              <w:rPr>
                <w:rFonts w:ascii="Arial" w:hAnsi="Arial" w:cs="Arial"/>
                <w:b/>
                <w:sz w:val="23"/>
                <w:szCs w:val="23"/>
              </w:rPr>
              <w:t>Lender</w:t>
            </w:r>
          </w:p>
        </w:tc>
        <w:tc>
          <w:tcPr>
            <w:tcW w:w="1814" w:type="dxa"/>
            <w:shd w:val="clear" w:color="auto" w:fill="F2F2F2"/>
            <w:vAlign w:val="center"/>
          </w:tcPr>
          <w:p w14:paraId="74DD0E20" w14:textId="77777777" w:rsidR="006A5641" w:rsidRPr="001D6269" w:rsidRDefault="006A5641" w:rsidP="00DB50EB">
            <w:pPr>
              <w:spacing w:after="0" w:line="240" w:lineRule="auto"/>
              <w:jc w:val="center"/>
              <w:rPr>
                <w:rFonts w:ascii="Arial" w:hAnsi="Arial" w:cs="Arial"/>
                <w:b/>
                <w:sz w:val="23"/>
                <w:szCs w:val="23"/>
              </w:rPr>
            </w:pPr>
            <w:r w:rsidRPr="001D6269">
              <w:rPr>
                <w:rFonts w:ascii="Arial" w:hAnsi="Arial" w:cs="Arial"/>
                <w:b/>
                <w:sz w:val="23"/>
                <w:szCs w:val="23"/>
              </w:rPr>
              <w:t>Typical Interest Rate (APR)</w:t>
            </w:r>
          </w:p>
        </w:tc>
        <w:tc>
          <w:tcPr>
            <w:tcW w:w="1559" w:type="dxa"/>
            <w:shd w:val="clear" w:color="auto" w:fill="F2F2F2"/>
            <w:vAlign w:val="center"/>
          </w:tcPr>
          <w:p w14:paraId="5F73E2BA" w14:textId="77777777" w:rsidR="006A5641" w:rsidRPr="001D6269" w:rsidRDefault="006A5641" w:rsidP="00DB50EB">
            <w:pPr>
              <w:spacing w:after="0" w:line="240" w:lineRule="auto"/>
              <w:jc w:val="center"/>
              <w:rPr>
                <w:rFonts w:ascii="Arial" w:hAnsi="Arial" w:cs="Arial"/>
                <w:b/>
                <w:sz w:val="23"/>
                <w:szCs w:val="23"/>
              </w:rPr>
            </w:pPr>
            <w:r w:rsidRPr="001D6269">
              <w:rPr>
                <w:rFonts w:ascii="Arial" w:hAnsi="Arial" w:cs="Arial"/>
                <w:b/>
                <w:sz w:val="23"/>
                <w:szCs w:val="23"/>
              </w:rPr>
              <w:t>Repayment Terms</w:t>
            </w:r>
          </w:p>
        </w:tc>
        <w:tc>
          <w:tcPr>
            <w:tcW w:w="1985" w:type="dxa"/>
            <w:shd w:val="clear" w:color="auto" w:fill="F2F2F2"/>
            <w:vAlign w:val="center"/>
          </w:tcPr>
          <w:p w14:paraId="7BCDD235" w14:textId="77777777" w:rsidR="006A5641" w:rsidRPr="001D6269" w:rsidRDefault="006A5641" w:rsidP="00DB50EB">
            <w:pPr>
              <w:spacing w:after="0" w:line="240" w:lineRule="auto"/>
              <w:jc w:val="center"/>
              <w:rPr>
                <w:rFonts w:ascii="Arial" w:hAnsi="Arial" w:cs="Arial"/>
                <w:b/>
                <w:sz w:val="23"/>
                <w:szCs w:val="23"/>
              </w:rPr>
            </w:pPr>
            <w:r w:rsidRPr="001D6269">
              <w:rPr>
                <w:rFonts w:ascii="Arial" w:hAnsi="Arial" w:cs="Arial"/>
                <w:b/>
                <w:sz w:val="23"/>
                <w:szCs w:val="23"/>
              </w:rPr>
              <w:t>Monthly Repayment</w:t>
            </w:r>
          </w:p>
        </w:tc>
        <w:tc>
          <w:tcPr>
            <w:tcW w:w="1984" w:type="dxa"/>
            <w:shd w:val="clear" w:color="auto" w:fill="F2F2F2"/>
            <w:vAlign w:val="center"/>
          </w:tcPr>
          <w:p w14:paraId="220636E3" w14:textId="77777777" w:rsidR="006A5641" w:rsidRPr="001D6269" w:rsidRDefault="006A5641" w:rsidP="00DB50EB">
            <w:pPr>
              <w:spacing w:after="0" w:line="240" w:lineRule="auto"/>
              <w:jc w:val="center"/>
              <w:rPr>
                <w:rFonts w:ascii="Arial" w:hAnsi="Arial" w:cs="Arial"/>
                <w:b/>
                <w:sz w:val="23"/>
                <w:szCs w:val="23"/>
              </w:rPr>
            </w:pPr>
            <w:r w:rsidRPr="001D6269">
              <w:rPr>
                <w:rFonts w:ascii="Arial" w:hAnsi="Arial" w:cs="Arial"/>
                <w:b/>
                <w:sz w:val="23"/>
                <w:szCs w:val="23"/>
              </w:rPr>
              <w:t>Total Interest Paid</w:t>
            </w:r>
          </w:p>
        </w:tc>
      </w:tr>
      <w:tr w:rsidR="006A5641" w:rsidRPr="001D6269" w14:paraId="1BBC54E0" w14:textId="77777777" w:rsidTr="004C19F7">
        <w:trPr>
          <w:trHeight w:val="340"/>
        </w:trPr>
        <w:tc>
          <w:tcPr>
            <w:tcW w:w="1838" w:type="dxa"/>
            <w:vAlign w:val="center"/>
          </w:tcPr>
          <w:p w14:paraId="05282127" w14:textId="77777777" w:rsidR="006A5641" w:rsidRPr="001D6269" w:rsidRDefault="006A5641" w:rsidP="00DB50EB">
            <w:pPr>
              <w:spacing w:after="0" w:line="240" w:lineRule="auto"/>
              <w:jc w:val="both"/>
              <w:rPr>
                <w:rFonts w:ascii="Arial" w:hAnsi="Arial" w:cs="Arial"/>
                <w:sz w:val="23"/>
                <w:szCs w:val="23"/>
              </w:rPr>
            </w:pPr>
            <w:r w:rsidRPr="001D6269">
              <w:rPr>
                <w:rFonts w:ascii="Arial" w:hAnsi="Arial" w:cs="Arial"/>
                <w:sz w:val="23"/>
                <w:szCs w:val="23"/>
              </w:rPr>
              <w:t>Credit Union</w:t>
            </w:r>
          </w:p>
        </w:tc>
        <w:tc>
          <w:tcPr>
            <w:tcW w:w="1814" w:type="dxa"/>
            <w:vAlign w:val="center"/>
          </w:tcPr>
          <w:p w14:paraId="6F8C844C"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12.68%</w:t>
            </w:r>
          </w:p>
        </w:tc>
        <w:tc>
          <w:tcPr>
            <w:tcW w:w="1559" w:type="dxa"/>
            <w:vAlign w:val="center"/>
          </w:tcPr>
          <w:p w14:paraId="7CBC3B1C"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5C34A9C4"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£89.17</w:t>
            </w:r>
          </w:p>
        </w:tc>
        <w:tc>
          <w:tcPr>
            <w:tcW w:w="1984" w:type="dxa"/>
            <w:vAlign w:val="center"/>
          </w:tcPr>
          <w:p w14:paraId="6B61A323"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£70.01</w:t>
            </w:r>
          </w:p>
        </w:tc>
      </w:tr>
      <w:tr w:rsidR="006A5641" w:rsidRPr="001D6269" w14:paraId="122DFDF8" w14:textId="77777777" w:rsidTr="004C19F7">
        <w:trPr>
          <w:trHeight w:val="340"/>
        </w:trPr>
        <w:tc>
          <w:tcPr>
            <w:tcW w:w="1838" w:type="dxa"/>
            <w:vAlign w:val="center"/>
          </w:tcPr>
          <w:p w14:paraId="2310E33A" w14:textId="77777777" w:rsidR="006A5641" w:rsidRPr="001D6269" w:rsidRDefault="006A5641" w:rsidP="00DB50EB">
            <w:pPr>
              <w:spacing w:after="0" w:line="240" w:lineRule="auto"/>
              <w:jc w:val="both"/>
              <w:rPr>
                <w:rFonts w:ascii="Arial" w:hAnsi="Arial" w:cs="Arial"/>
                <w:sz w:val="23"/>
                <w:szCs w:val="23"/>
              </w:rPr>
            </w:pPr>
            <w:r w:rsidRPr="001D6269">
              <w:rPr>
                <w:rFonts w:ascii="Arial" w:hAnsi="Arial" w:cs="Arial"/>
                <w:sz w:val="23"/>
                <w:szCs w:val="23"/>
              </w:rPr>
              <w:t>Credit Cards</w:t>
            </w:r>
          </w:p>
        </w:tc>
        <w:tc>
          <w:tcPr>
            <w:tcW w:w="1814" w:type="dxa"/>
            <w:vAlign w:val="center"/>
          </w:tcPr>
          <w:p w14:paraId="59E9F758"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22.30%</w:t>
            </w:r>
          </w:p>
        </w:tc>
        <w:tc>
          <w:tcPr>
            <w:tcW w:w="1559" w:type="dxa"/>
            <w:vAlign w:val="center"/>
          </w:tcPr>
          <w:p w14:paraId="7FC2CB8C"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6F07BF3B"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£93.74</w:t>
            </w:r>
          </w:p>
        </w:tc>
        <w:tc>
          <w:tcPr>
            <w:tcW w:w="1984" w:type="dxa"/>
            <w:vAlign w:val="center"/>
          </w:tcPr>
          <w:p w14:paraId="17402090"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£124.87</w:t>
            </w:r>
          </w:p>
        </w:tc>
      </w:tr>
      <w:tr w:rsidR="006A5641" w:rsidRPr="001D6269" w14:paraId="7292F8B0" w14:textId="77777777" w:rsidTr="004C19F7">
        <w:trPr>
          <w:trHeight w:val="340"/>
        </w:trPr>
        <w:tc>
          <w:tcPr>
            <w:tcW w:w="1838" w:type="dxa"/>
            <w:vAlign w:val="center"/>
          </w:tcPr>
          <w:p w14:paraId="0974DBC7" w14:textId="77777777" w:rsidR="006A5641" w:rsidRPr="001D6269" w:rsidRDefault="006A5641" w:rsidP="00DB50EB">
            <w:pPr>
              <w:spacing w:after="0" w:line="240" w:lineRule="auto"/>
              <w:jc w:val="both"/>
              <w:rPr>
                <w:rFonts w:ascii="Arial" w:hAnsi="Arial" w:cs="Arial"/>
                <w:sz w:val="23"/>
                <w:szCs w:val="23"/>
              </w:rPr>
            </w:pPr>
            <w:r w:rsidRPr="001D6269">
              <w:rPr>
                <w:rFonts w:ascii="Arial" w:hAnsi="Arial" w:cs="Arial"/>
                <w:sz w:val="23"/>
                <w:szCs w:val="23"/>
              </w:rPr>
              <w:t>Doorstep lender</w:t>
            </w:r>
          </w:p>
        </w:tc>
        <w:tc>
          <w:tcPr>
            <w:tcW w:w="1814" w:type="dxa"/>
            <w:vAlign w:val="center"/>
          </w:tcPr>
          <w:p w14:paraId="63201C1C"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177%</w:t>
            </w:r>
          </w:p>
        </w:tc>
        <w:tc>
          <w:tcPr>
            <w:tcW w:w="1559" w:type="dxa"/>
            <w:vAlign w:val="center"/>
          </w:tcPr>
          <w:p w14:paraId="61E34E90"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6849D5D5"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£182.52</w:t>
            </w:r>
          </w:p>
        </w:tc>
        <w:tc>
          <w:tcPr>
            <w:tcW w:w="1984" w:type="dxa"/>
            <w:vAlign w:val="center"/>
          </w:tcPr>
          <w:p w14:paraId="739D3F51" w14:textId="77777777" w:rsidR="006A5641" w:rsidRPr="001D6269" w:rsidRDefault="006A5641" w:rsidP="00DB50EB">
            <w:pPr>
              <w:spacing w:after="0" w:line="240" w:lineRule="auto"/>
              <w:ind w:right="57"/>
              <w:jc w:val="center"/>
              <w:rPr>
                <w:rFonts w:ascii="Arial" w:hAnsi="Arial" w:cs="Arial"/>
                <w:sz w:val="23"/>
                <w:szCs w:val="23"/>
              </w:rPr>
            </w:pPr>
            <w:r w:rsidRPr="001D6269">
              <w:rPr>
                <w:rFonts w:ascii="Arial" w:hAnsi="Arial" w:cs="Arial"/>
                <w:sz w:val="23"/>
                <w:szCs w:val="23"/>
              </w:rPr>
              <w:t>£1,190.00</w:t>
            </w:r>
          </w:p>
        </w:tc>
      </w:tr>
    </w:tbl>
    <w:p w14:paraId="0B5B784B" w14:textId="77777777" w:rsidR="006A5641" w:rsidRPr="00F755AF" w:rsidRDefault="006A5641" w:rsidP="006A5641">
      <w:pPr>
        <w:jc w:val="both"/>
        <w:rPr>
          <w:rFonts w:ascii="Arial" w:hAnsi="Arial" w:cs="Arial"/>
          <w:color w:val="800080"/>
          <w:sz w:val="23"/>
          <w:szCs w:val="23"/>
        </w:rPr>
      </w:pPr>
    </w:p>
    <w:p w14:paraId="4F228E91" w14:textId="77777777" w:rsidR="006A5641" w:rsidRPr="00F755AF" w:rsidRDefault="006A5641" w:rsidP="006A5641">
      <w:pPr>
        <w:jc w:val="both"/>
        <w:rPr>
          <w:rFonts w:ascii="Arial" w:hAnsi="Arial" w:cs="Arial"/>
          <w:b/>
          <w:color w:val="800080"/>
          <w:sz w:val="23"/>
          <w:szCs w:val="23"/>
        </w:rPr>
      </w:pPr>
      <w:r w:rsidRPr="00F755AF">
        <w:rPr>
          <w:rFonts w:ascii="Arial" w:hAnsi="Arial" w:cs="Arial"/>
          <w:b/>
          <w:color w:val="800080"/>
          <w:sz w:val="23"/>
          <w:szCs w:val="23"/>
        </w:rPr>
        <w:t>Local Credit Unions</w:t>
      </w:r>
    </w:p>
    <w:p w14:paraId="7BC428CA" w14:textId="77777777" w:rsidR="006A5641" w:rsidRPr="001D6269" w:rsidRDefault="006A5641" w:rsidP="006A5641">
      <w:pPr>
        <w:jc w:val="both"/>
        <w:rPr>
          <w:rFonts w:ascii="Arial" w:hAnsi="Arial" w:cs="Arial"/>
          <w:sz w:val="23"/>
          <w:szCs w:val="23"/>
        </w:rPr>
      </w:pPr>
      <w:r w:rsidRPr="001D6269">
        <w:rPr>
          <w:rFonts w:ascii="Arial" w:hAnsi="Arial" w:cs="Arial"/>
          <w:sz w:val="23"/>
          <w:szCs w:val="23"/>
        </w:rPr>
        <w:t>Some Credit Unions can lend you money, even if you haven’t been saving with them (Enterprise and Knowsley Mutual in the Knowsley area).  All Credit Unions offer ‘savings based’ loans and a safe way to save for a special occasion or a rainy day.  Credit Unions in Knowsley are:</w:t>
      </w:r>
    </w:p>
    <w:p w14:paraId="2F5DBE9A" w14:textId="77777777" w:rsidR="006A5641" w:rsidRPr="001D6269" w:rsidRDefault="006A5641" w:rsidP="00BC0138">
      <w:pPr>
        <w:numPr>
          <w:ilvl w:val="0"/>
          <w:numId w:val="5"/>
        </w:numPr>
        <w:spacing w:after="0" w:line="240" w:lineRule="auto"/>
        <w:jc w:val="both"/>
        <w:rPr>
          <w:rFonts w:ascii="Arial" w:hAnsi="Arial" w:cs="Arial"/>
          <w:sz w:val="23"/>
          <w:szCs w:val="23"/>
        </w:rPr>
      </w:pPr>
      <w:r w:rsidRPr="001D6269">
        <w:rPr>
          <w:rFonts w:ascii="Arial" w:hAnsi="Arial" w:cs="Arial"/>
          <w:sz w:val="23"/>
          <w:szCs w:val="23"/>
        </w:rPr>
        <w:t xml:space="preserve">Enterprise Credit Union 0151 482 0177 or </w:t>
      </w:r>
      <w:hyperlink r:id="rId64" w:history="1">
        <w:r w:rsidRPr="001D6269">
          <w:rPr>
            <w:rStyle w:val="Hyperlink"/>
            <w:rFonts w:ascii="Arial" w:hAnsi="Arial" w:cs="Arial"/>
            <w:sz w:val="23"/>
            <w:szCs w:val="23"/>
          </w:rPr>
          <w:t>www.enterprisecreditunion.org</w:t>
        </w:r>
      </w:hyperlink>
    </w:p>
    <w:p w14:paraId="3A65DF1B" w14:textId="77777777" w:rsidR="006A5641" w:rsidRPr="001D6269" w:rsidRDefault="006A5641" w:rsidP="006A5641">
      <w:pPr>
        <w:spacing w:after="0" w:line="240" w:lineRule="auto"/>
        <w:ind w:left="720"/>
        <w:jc w:val="both"/>
        <w:rPr>
          <w:rFonts w:ascii="Arial" w:hAnsi="Arial" w:cs="Arial"/>
          <w:sz w:val="23"/>
          <w:szCs w:val="23"/>
        </w:rPr>
      </w:pPr>
    </w:p>
    <w:p w14:paraId="0A9648EE" w14:textId="6FF0F54B" w:rsidR="00780943" w:rsidRPr="004C19F7" w:rsidRDefault="006A5641" w:rsidP="006A5641">
      <w:pPr>
        <w:numPr>
          <w:ilvl w:val="0"/>
          <w:numId w:val="5"/>
        </w:numPr>
        <w:spacing w:after="0" w:line="240" w:lineRule="auto"/>
        <w:jc w:val="both"/>
        <w:rPr>
          <w:rFonts w:ascii="Arial" w:hAnsi="Arial" w:cs="Arial"/>
          <w:sz w:val="23"/>
          <w:szCs w:val="23"/>
        </w:rPr>
      </w:pPr>
      <w:r w:rsidRPr="001D6269">
        <w:rPr>
          <w:rFonts w:ascii="Arial" w:hAnsi="Arial" w:cs="Arial"/>
          <w:sz w:val="23"/>
          <w:szCs w:val="23"/>
        </w:rPr>
        <w:t xml:space="preserve">Knowsley Mutual Credit Union 0151 545 3380 </w:t>
      </w:r>
      <w:hyperlink r:id="rId65" w:history="1">
        <w:r w:rsidRPr="001D6269">
          <w:rPr>
            <w:rStyle w:val="Hyperlink"/>
            <w:rFonts w:ascii="Arial" w:hAnsi="Arial" w:cs="Arial"/>
            <w:sz w:val="23"/>
            <w:szCs w:val="23"/>
          </w:rPr>
          <w:t>www.knowsleymutualcu.co.uk</w:t>
        </w:r>
      </w:hyperlink>
    </w:p>
    <w:p w14:paraId="23866792" w14:textId="77777777" w:rsidR="00780943" w:rsidRDefault="00780943" w:rsidP="006A5641">
      <w:pPr>
        <w:spacing w:after="0" w:line="240" w:lineRule="auto"/>
        <w:jc w:val="both"/>
        <w:rPr>
          <w:rFonts w:ascii="Arial" w:hAnsi="Arial" w:cs="Arial"/>
          <w:b/>
          <w:color w:val="800080"/>
          <w:sz w:val="23"/>
          <w:szCs w:val="23"/>
        </w:rPr>
      </w:pPr>
    </w:p>
    <w:p w14:paraId="47E2D35E" w14:textId="77777777" w:rsidR="00284B9E" w:rsidRDefault="00284B9E" w:rsidP="006A5641">
      <w:pPr>
        <w:spacing w:after="0" w:line="240" w:lineRule="auto"/>
        <w:jc w:val="both"/>
        <w:rPr>
          <w:rFonts w:ascii="Arial" w:hAnsi="Arial" w:cs="Arial"/>
          <w:b/>
          <w:color w:val="800080"/>
          <w:sz w:val="23"/>
          <w:szCs w:val="23"/>
        </w:rPr>
      </w:pPr>
    </w:p>
    <w:p w14:paraId="085A295D" w14:textId="77777777" w:rsidR="00284B9E" w:rsidRDefault="00284B9E">
      <w:pPr>
        <w:spacing w:after="0" w:line="240" w:lineRule="auto"/>
        <w:rPr>
          <w:rFonts w:ascii="Arial" w:hAnsi="Arial" w:cs="Arial"/>
          <w:b/>
          <w:color w:val="800080"/>
          <w:sz w:val="23"/>
          <w:szCs w:val="23"/>
        </w:rPr>
      </w:pPr>
      <w:r>
        <w:rPr>
          <w:rFonts w:ascii="Arial" w:hAnsi="Arial" w:cs="Arial"/>
          <w:b/>
          <w:color w:val="800080"/>
          <w:sz w:val="23"/>
          <w:szCs w:val="23"/>
        </w:rPr>
        <w:br w:type="page"/>
      </w:r>
    </w:p>
    <w:p w14:paraId="62E0E2D2" w14:textId="407FF802" w:rsidR="006A5641" w:rsidRPr="00F755AF" w:rsidRDefault="006A5641" w:rsidP="006A5641">
      <w:pPr>
        <w:spacing w:after="0" w:line="240" w:lineRule="auto"/>
        <w:jc w:val="both"/>
        <w:rPr>
          <w:rFonts w:ascii="Arial" w:hAnsi="Arial" w:cs="Arial"/>
          <w:b/>
          <w:color w:val="800080"/>
          <w:sz w:val="23"/>
          <w:szCs w:val="23"/>
        </w:rPr>
      </w:pPr>
      <w:r w:rsidRPr="00F755AF">
        <w:rPr>
          <w:rFonts w:ascii="Arial" w:hAnsi="Arial" w:cs="Arial"/>
          <w:b/>
          <w:color w:val="800080"/>
          <w:sz w:val="23"/>
          <w:szCs w:val="23"/>
        </w:rPr>
        <w:lastRenderedPageBreak/>
        <w:t>Do you receive Universal Credit?</w:t>
      </w:r>
    </w:p>
    <w:p w14:paraId="686A89CC" w14:textId="77777777" w:rsidR="006A5641" w:rsidRPr="001D6269" w:rsidRDefault="006A5641" w:rsidP="006A5641">
      <w:pPr>
        <w:spacing w:after="0" w:line="240" w:lineRule="auto"/>
        <w:jc w:val="both"/>
        <w:rPr>
          <w:rFonts w:ascii="Arial" w:hAnsi="Arial" w:cs="Arial"/>
          <w:color w:val="000000"/>
          <w:sz w:val="23"/>
          <w:szCs w:val="23"/>
        </w:rPr>
      </w:pPr>
    </w:p>
    <w:p w14:paraId="5A354C72" w14:textId="77777777" w:rsidR="006A5641" w:rsidRPr="001D6269" w:rsidRDefault="006A5641" w:rsidP="006A5641">
      <w:pPr>
        <w:spacing w:after="0" w:line="240" w:lineRule="auto"/>
        <w:jc w:val="both"/>
        <w:rPr>
          <w:rFonts w:ascii="Arial" w:hAnsi="Arial" w:cs="Arial"/>
          <w:color w:val="000000"/>
          <w:sz w:val="23"/>
          <w:szCs w:val="23"/>
        </w:rPr>
      </w:pPr>
      <w:r w:rsidRPr="001D6269">
        <w:rPr>
          <w:rFonts w:ascii="Arial" w:hAnsi="Arial" w:cs="Arial"/>
          <w:color w:val="000000"/>
          <w:sz w:val="23"/>
          <w:szCs w:val="23"/>
        </w:rPr>
        <w:t xml:space="preserve">Already receive support with Council Tax </w:t>
      </w:r>
      <w:proofErr w:type="gramStart"/>
      <w:r w:rsidRPr="001D6269">
        <w:rPr>
          <w:rFonts w:ascii="Arial" w:hAnsi="Arial" w:cs="Arial"/>
          <w:color w:val="000000"/>
          <w:sz w:val="23"/>
          <w:szCs w:val="23"/>
        </w:rPr>
        <w:t>costs?</w:t>
      </w:r>
      <w:proofErr w:type="gramEnd"/>
      <w:r w:rsidRPr="001D6269">
        <w:rPr>
          <w:rFonts w:ascii="Arial" w:hAnsi="Arial" w:cs="Arial"/>
          <w:color w:val="000000"/>
          <w:sz w:val="23"/>
          <w:szCs w:val="23"/>
        </w:rPr>
        <w:t xml:space="preserve"> A new claim for Universal Credit will affect any help you receive towards your Council Tax costs and you must make a new application for Council Tax Reduction to keep receiving support. Visit the Council’s </w:t>
      </w:r>
      <w:hyperlink r:id="rId66" w:history="1">
        <w:r w:rsidRPr="001D6269">
          <w:rPr>
            <w:rStyle w:val="Hyperlink"/>
            <w:rFonts w:ascii="Arial" w:hAnsi="Arial" w:cs="Arial"/>
            <w:sz w:val="23"/>
            <w:szCs w:val="23"/>
          </w:rPr>
          <w:t>Council Tax Reduction</w:t>
        </w:r>
      </w:hyperlink>
      <w:r w:rsidRPr="001D6269">
        <w:rPr>
          <w:rFonts w:ascii="Arial" w:hAnsi="Arial" w:cs="Arial"/>
          <w:color w:val="000000"/>
          <w:sz w:val="23"/>
          <w:szCs w:val="23"/>
        </w:rPr>
        <w:t xml:space="preserve"> page for more information and to apply.</w:t>
      </w:r>
    </w:p>
    <w:p w14:paraId="49C29C7C" w14:textId="77777777" w:rsidR="006A5641" w:rsidRPr="001D6269" w:rsidRDefault="006A5641" w:rsidP="006A5641">
      <w:pPr>
        <w:spacing w:after="0" w:line="240" w:lineRule="auto"/>
        <w:jc w:val="both"/>
        <w:rPr>
          <w:rFonts w:ascii="Arial" w:hAnsi="Arial" w:cs="Arial"/>
          <w:color w:val="000000"/>
          <w:sz w:val="23"/>
          <w:szCs w:val="23"/>
        </w:rPr>
      </w:pPr>
    </w:p>
    <w:p w14:paraId="6ED1731E" w14:textId="210623E0" w:rsidR="001D6269" w:rsidRPr="00A35E64" w:rsidRDefault="006A5641" w:rsidP="008A30D7">
      <w:pPr>
        <w:spacing w:after="0" w:line="240" w:lineRule="auto"/>
        <w:jc w:val="both"/>
        <w:rPr>
          <w:rFonts w:ascii="Arial" w:hAnsi="Arial" w:cs="Arial"/>
          <w:b/>
          <w:color w:val="800080"/>
          <w:sz w:val="24"/>
          <w:szCs w:val="24"/>
          <w:highlight w:val="yellow"/>
          <w:u w:val="single"/>
        </w:rPr>
      </w:pPr>
      <w:r>
        <w:rPr>
          <w:rFonts w:ascii="Arial" w:hAnsi="Arial" w:cs="Arial"/>
          <w:color w:val="000000"/>
          <w:sz w:val="23"/>
          <w:szCs w:val="23"/>
        </w:rPr>
        <w:t>D</w:t>
      </w:r>
      <w:r w:rsidRPr="001D6269">
        <w:rPr>
          <w:rFonts w:ascii="Arial" w:hAnsi="Arial" w:cs="Arial"/>
          <w:color w:val="000000"/>
          <w:sz w:val="23"/>
          <w:szCs w:val="23"/>
        </w:rPr>
        <w:t>on’t receive support with Council Tax costs? If you have not received help previously towards your Council Tax bill and receive or have applied for Universal Credit, you may be entitled to help towards your Council Tax through the Council’s Council Tax Reduction Scheme.  Use the link above to visit the Council Tax Reduction Schem</w:t>
      </w:r>
      <w:r>
        <w:rPr>
          <w:rFonts w:ascii="Arial" w:hAnsi="Arial" w:cs="Arial"/>
          <w:color w:val="000000"/>
          <w:sz w:val="23"/>
          <w:szCs w:val="23"/>
        </w:rPr>
        <w:t>e</w:t>
      </w:r>
    </w:p>
    <w:p w14:paraId="5D443D9E" w14:textId="77777777" w:rsidR="00C422E6" w:rsidRDefault="00C422E6" w:rsidP="00C422E6">
      <w:pPr>
        <w:autoSpaceDE w:val="0"/>
        <w:autoSpaceDN w:val="0"/>
        <w:rPr>
          <w:rFonts w:ascii="Arial" w:hAnsi="Arial" w:cs="Arial"/>
          <w:b/>
          <w:bCs/>
          <w:color w:val="000000"/>
          <w:sz w:val="20"/>
          <w:szCs w:val="20"/>
          <w:lang w:eastAsia="en-GB"/>
        </w:rPr>
      </w:pPr>
    </w:p>
    <w:p w14:paraId="030B24B3" w14:textId="5D8B9927" w:rsidR="00C422E6" w:rsidRPr="00C422E6" w:rsidRDefault="00C422E6" w:rsidP="00C422E6">
      <w:pPr>
        <w:autoSpaceDE w:val="0"/>
        <w:autoSpaceDN w:val="0"/>
        <w:rPr>
          <w:rFonts w:ascii="Arial" w:hAnsi="Arial" w:cs="Arial"/>
          <w:b/>
          <w:bCs/>
          <w:color w:val="800080"/>
          <w:lang w:eastAsia="en-GB"/>
        </w:rPr>
      </w:pPr>
      <w:r w:rsidRPr="00C422E6">
        <w:rPr>
          <w:rFonts w:ascii="Arial" w:hAnsi="Arial" w:cs="Arial"/>
          <w:b/>
          <w:bCs/>
          <w:color w:val="800080"/>
          <w:lang w:eastAsia="en-GB"/>
        </w:rPr>
        <w:t xml:space="preserve">Mental Health Crisis Support </w:t>
      </w:r>
    </w:p>
    <w:p w14:paraId="14D2AD9E" w14:textId="77777777" w:rsidR="00C422E6" w:rsidRPr="00C422E6" w:rsidRDefault="00C422E6" w:rsidP="00C422E6">
      <w:pPr>
        <w:pStyle w:val="NoSpacing"/>
        <w:jc w:val="both"/>
        <w:rPr>
          <w:sz w:val="22"/>
          <w:szCs w:val="22"/>
          <w:lang w:eastAsia="en-GB"/>
        </w:rPr>
      </w:pPr>
      <w:r w:rsidRPr="00C422E6">
        <w:rPr>
          <w:sz w:val="22"/>
          <w:szCs w:val="22"/>
          <w:lang w:eastAsia="en-GB"/>
        </w:rPr>
        <w:t xml:space="preserve">If you (or someone you know) are in mental health crisis and no longer feel able to cope or be in control of your situation and need urgent help, you can call the NHS Mental Health crisis line. NHS staff will then support you to get the help that you need. </w:t>
      </w:r>
    </w:p>
    <w:p w14:paraId="715B3740" w14:textId="77777777" w:rsidR="00C422E6" w:rsidRPr="00C422E6" w:rsidRDefault="00C422E6" w:rsidP="00C422E6">
      <w:pPr>
        <w:pStyle w:val="NoSpacing"/>
        <w:jc w:val="both"/>
        <w:rPr>
          <w:sz w:val="22"/>
          <w:szCs w:val="22"/>
          <w:lang w:eastAsia="en-GB"/>
        </w:rPr>
      </w:pPr>
    </w:p>
    <w:p w14:paraId="53637C93" w14:textId="77777777" w:rsidR="00C422E6" w:rsidRPr="00C422E6" w:rsidRDefault="00C422E6" w:rsidP="00C422E6">
      <w:pPr>
        <w:pStyle w:val="NoSpacing"/>
        <w:jc w:val="both"/>
        <w:rPr>
          <w:sz w:val="22"/>
          <w:szCs w:val="22"/>
          <w:lang w:eastAsia="en-GB"/>
        </w:rPr>
      </w:pPr>
      <w:r w:rsidRPr="00C422E6">
        <w:rPr>
          <w:sz w:val="22"/>
          <w:szCs w:val="22"/>
          <w:lang w:eastAsia="en-GB"/>
        </w:rPr>
        <w:t xml:space="preserve">Available 24/7, for people of all ages, including children and young people. </w:t>
      </w:r>
    </w:p>
    <w:p w14:paraId="2AAEE3A7" w14:textId="77777777" w:rsidR="00C422E6" w:rsidRPr="00C422E6" w:rsidRDefault="00C422E6" w:rsidP="00C422E6">
      <w:pPr>
        <w:pStyle w:val="NoSpacing"/>
        <w:jc w:val="both"/>
        <w:rPr>
          <w:sz w:val="22"/>
          <w:szCs w:val="22"/>
          <w:lang w:eastAsia="en-GB"/>
        </w:rPr>
      </w:pPr>
    </w:p>
    <w:p w14:paraId="126045C1" w14:textId="77777777" w:rsidR="00C422E6" w:rsidRPr="00C422E6" w:rsidRDefault="00C422E6" w:rsidP="00C422E6">
      <w:pPr>
        <w:pStyle w:val="NoSpacing"/>
        <w:jc w:val="both"/>
        <w:rPr>
          <w:b/>
          <w:bCs/>
          <w:sz w:val="22"/>
          <w:szCs w:val="22"/>
        </w:rPr>
      </w:pPr>
      <w:r w:rsidRPr="00C422E6">
        <w:rPr>
          <w:b/>
          <w:bCs/>
          <w:sz w:val="22"/>
          <w:szCs w:val="22"/>
          <w:lang w:eastAsia="en-GB"/>
        </w:rPr>
        <w:t>Call freephone 0800 051 1508</w:t>
      </w:r>
      <w:bookmarkEnd w:id="22"/>
    </w:p>
    <w:sectPr w:rsidR="00C422E6" w:rsidRPr="00C422E6" w:rsidSect="00D93897">
      <w:footerReference w:type="default" r:id="rId67"/>
      <w:pgSz w:w="11906" w:h="16838"/>
      <w:pgMar w:top="1247" w:right="1440" w:bottom="964" w:left="1440"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B5ED4" w14:textId="77777777" w:rsidR="00BD3C8C" w:rsidRDefault="00BD3C8C" w:rsidP="00835A48">
      <w:pPr>
        <w:spacing w:after="0" w:line="240" w:lineRule="auto"/>
      </w:pPr>
      <w:r>
        <w:separator/>
      </w:r>
    </w:p>
  </w:endnote>
  <w:endnote w:type="continuationSeparator" w:id="0">
    <w:p w14:paraId="1EB5BC64" w14:textId="77777777" w:rsidR="00BD3C8C" w:rsidRDefault="00BD3C8C" w:rsidP="00835A48">
      <w:pPr>
        <w:spacing w:after="0" w:line="240" w:lineRule="auto"/>
      </w:pPr>
      <w:r>
        <w:continuationSeparator/>
      </w:r>
    </w:p>
  </w:endnote>
  <w:endnote w:type="continuationNotice" w:id="1">
    <w:p w14:paraId="1D54B823" w14:textId="77777777" w:rsidR="00BD3C8C" w:rsidRDefault="00BD3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IT Cby BT">
    <w:altName w:val="Times New Roman"/>
    <w:charset w:val="00"/>
    <w:family w:val="auto"/>
    <w:pitch w:val="default"/>
  </w:font>
  <w:font w:name="Liberation Serif">
    <w:altName w:val="Times New Roman"/>
    <w:charset w:val="00"/>
    <w:family w:val="roman"/>
    <w:pitch w:val="variable"/>
  </w:font>
  <w:font w:name="Open Sans SemiBold">
    <w:altName w:val="Times New Roman"/>
    <w:charset w:val="00"/>
    <w:family w:val="swiss"/>
    <w:pitch w:val="variable"/>
    <w:sig w:usb0="E00002EF" w:usb1="4000205B" w:usb2="00000028" w:usb3="00000000" w:csb0="0000019F" w:csb1="00000000"/>
  </w:font>
  <w:font w:name="Open Sans Light">
    <w:altName w:val="Times New Roman"/>
    <w:charset w:val="00"/>
    <w:family w:val="swiss"/>
    <w:pitch w:val="variable"/>
    <w:sig w:usb0="E00002EF" w:usb1="4000205B" w:usb2="00000028" w:usb3="00000000" w:csb0="0000019F" w:csb1="00000000"/>
  </w:font>
  <w:font w:name="Tahoma-Bold">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66C7" w14:textId="77777777" w:rsidR="007B201D" w:rsidRDefault="007B201D">
    <w:pPr>
      <w:pStyle w:val="Footer"/>
      <w:jc w:val="center"/>
    </w:pPr>
  </w:p>
  <w:p w14:paraId="791B2F14" w14:textId="2FBD994A" w:rsidR="007711A2" w:rsidRDefault="007711A2">
    <w:pPr>
      <w:pStyle w:val="Footer"/>
      <w:jc w:val="center"/>
    </w:pPr>
    <w:r>
      <w:fldChar w:fldCharType="begin"/>
    </w:r>
    <w:r>
      <w:instrText xml:space="preserve"> PAGE   \* MERGEFORMAT </w:instrText>
    </w:r>
    <w:r>
      <w:fldChar w:fldCharType="separate"/>
    </w:r>
    <w:r>
      <w:rPr>
        <w:noProof/>
      </w:rPr>
      <w:t>1</w:t>
    </w:r>
    <w:r>
      <w:rPr>
        <w:noProof/>
      </w:rPr>
      <w:fldChar w:fldCharType="end"/>
    </w:r>
  </w:p>
  <w:p w14:paraId="22EA0CED" w14:textId="77777777" w:rsidR="007711A2" w:rsidRDefault="007711A2">
    <w:pPr>
      <w:pStyle w:val="Footer"/>
    </w:pPr>
  </w:p>
  <w:p w14:paraId="50C2BFC0" w14:textId="77777777" w:rsidR="007711A2" w:rsidRDefault="00771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97B5B" w14:textId="77777777" w:rsidR="00BD3C8C" w:rsidRDefault="00BD3C8C" w:rsidP="00835A48">
      <w:pPr>
        <w:spacing w:after="0" w:line="240" w:lineRule="auto"/>
      </w:pPr>
      <w:r>
        <w:separator/>
      </w:r>
    </w:p>
  </w:footnote>
  <w:footnote w:type="continuationSeparator" w:id="0">
    <w:p w14:paraId="14CD8BEC" w14:textId="77777777" w:rsidR="00BD3C8C" w:rsidRDefault="00BD3C8C" w:rsidP="00835A48">
      <w:pPr>
        <w:spacing w:after="0" w:line="240" w:lineRule="auto"/>
      </w:pPr>
      <w:r>
        <w:continuationSeparator/>
      </w:r>
    </w:p>
  </w:footnote>
  <w:footnote w:type="continuationNotice" w:id="1">
    <w:p w14:paraId="6BBB4F20" w14:textId="77777777" w:rsidR="00BD3C8C" w:rsidRDefault="00BD3C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0F40"/>
    <w:multiLevelType w:val="multilevel"/>
    <w:tmpl w:val="60F2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82075"/>
    <w:multiLevelType w:val="hybridMultilevel"/>
    <w:tmpl w:val="871E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F5AA1"/>
    <w:multiLevelType w:val="multilevel"/>
    <w:tmpl w:val="54FA90EA"/>
    <w:lvl w:ilvl="0">
      <w:start w:val="1"/>
      <w:numFmt w:val="decimal"/>
      <w:pStyle w:val="KMBCDefault"/>
      <w:lvlText w:val="%1"/>
      <w:lvlJc w:val="left"/>
      <w:pPr>
        <w:tabs>
          <w:tab w:val="num" w:pos="851"/>
        </w:tabs>
        <w:ind w:left="851" w:hanging="851"/>
      </w:pPr>
      <w:rPr>
        <w:rFonts w:ascii="Arial" w:hAnsi="Arial" w:hint="default"/>
        <w:b/>
        <w:i w:val="0"/>
        <w:sz w:val="24"/>
      </w:rPr>
    </w:lvl>
    <w:lvl w:ilvl="1">
      <w:start w:val="1"/>
      <w:numFmt w:val="decimal"/>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lowerRoman"/>
      <w:lvlRestart w:val="0"/>
      <w:lvlText w:val="%4)"/>
      <w:lvlJc w:val="left"/>
      <w:pPr>
        <w:tabs>
          <w:tab w:val="num" w:pos="1304"/>
        </w:tabs>
        <w:ind w:left="1304" w:hanging="453"/>
      </w:pPr>
      <w:rPr>
        <w:rFonts w:hint="default"/>
        <w:b w:val="0"/>
        <w:i w:val="0"/>
        <w:color w:val="auto"/>
      </w:rPr>
    </w:lvl>
    <w:lvl w:ilvl="4">
      <w:start w:val="1"/>
      <w:numFmt w:val="decimal"/>
      <w:lvlText w:val="%1.%2.%3.%4.%5"/>
      <w:lvlJc w:val="left"/>
      <w:pPr>
        <w:tabs>
          <w:tab w:val="num" w:pos="5360"/>
        </w:tabs>
        <w:ind w:left="5360" w:hanging="1080"/>
      </w:pPr>
      <w:rPr>
        <w:rFonts w:hint="default"/>
      </w:rPr>
    </w:lvl>
    <w:lvl w:ilvl="5">
      <w:start w:val="1"/>
      <w:numFmt w:val="decimal"/>
      <w:lvlText w:val="%1.%2.%3.%4.%5.%6"/>
      <w:lvlJc w:val="left"/>
      <w:pPr>
        <w:tabs>
          <w:tab w:val="num" w:pos="6440"/>
        </w:tabs>
        <w:ind w:left="6440" w:hanging="1440"/>
      </w:pPr>
      <w:rPr>
        <w:rFonts w:hint="default"/>
      </w:rPr>
    </w:lvl>
    <w:lvl w:ilvl="6">
      <w:start w:val="1"/>
      <w:numFmt w:val="decimal"/>
      <w:lvlText w:val="%1.%2.%3.%4.%5.%6.%7"/>
      <w:lvlJc w:val="left"/>
      <w:pPr>
        <w:tabs>
          <w:tab w:val="num" w:pos="7160"/>
        </w:tabs>
        <w:ind w:left="71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8960"/>
        </w:tabs>
        <w:ind w:left="8960" w:hanging="1800"/>
      </w:pPr>
      <w:rPr>
        <w:rFonts w:hint="default"/>
      </w:rPr>
    </w:lvl>
  </w:abstractNum>
  <w:abstractNum w:abstractNumId="3" w15:restartNumberingAfterBreak="0">
    <w:nsid w:val="17BD708A"/>
    <w:multiLevelType w:val="hybridMultilevel"/>
    <w:tmpl w:val="7CD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C2671"/>
    <w:multiLevelType w:val="multilevel"/>
    <w:tmpl w:val="B94664A2"/>
    <w:styleLink w:val="KMBCHeadings"/>
    <w:lvl w:ilvl="0">
      <w:start w:val="1"/>
      <w:numFmt w:val="decimal"/>
      <w:pStyle w:val="KMBCStyle1"/>
      <w:lvlText w:val="%1."/>
      <w:lvlJc w:val="left"/>
      <w:pPr>
        <w:ind w:left="851" w:hanging="851"/>
      </w:pPr>
      <w:rPr>
        <w:b/>
      </w:rPr>
    </w:lvl>
    <w:lvl w:ilvl="1">
      <w:start w:val="1"/>
      <w:numFmt w:val="decimal"/>
      <w:pStyle w:val="KMBCStyle2"/>
      <w:lvlText w:val="%1.%2"/>
      <w:lvlJc w:val="left"/>
      <w:pPr>
        <w:ind w:left="680" w:hanging="680"/>
      </w:pPr>
      <w:rPr>
        <w:b w:val="0"/>
      </w:rPr>
    </w:lvl>
    <w:lvl w:ilvl="2">
      <w:start w:val="1"/>
      <w:numFmt w:val="decimal"/>
      <w:pStyle w:val="KMBCStyle3"/>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5" w15:restartNumberingAfterBreak="0">
    <w:nsid w:val="2FB906DA"/>
    <w:multiLevelType w:val="hybridMultilevel"/>
    <w:tmpl w:val="36607D3C"/>
    <w:lvl w:ilvl="0" w:tplc="F828C9E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966D76"/>
    <w:multiLevelType w:val="hybridMultilevel"/>
    <w:tmpl w:val="11E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306E7"/>
    <w:multiLevelType w:val="hybridMultilevel"/>
    <w:tmpl w:val="FF34F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34EDF"/>
    <w:multiLevelType w:val="hybridMultilevel"/>
    <w:tmpl w:val="27B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DF66E1"/>
    <w:multiLevelType w:val="hybridMultilevel"/>
    <w:tmpl w:val="45B2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F4ADA"/>
    <w:multiLevelType w:val="hybridMultilevel"/>
    <w:tmpl w:val="A44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30592"/>
    <w:multiLevelType w:val="hybridMultilevel"/>
    <w:tmpl w:val="F88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2409E5"/>
    <w:multiLevelType w:val="hybridMultilevel"/>
    <w:tmpl w:val="6F4E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E0F5F"/>
    <w:multiLevelType w:val="hybridMultilevel"/>
    <w:tmpl w:val="D4F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00116"/>
    <w:multiLevelType w:val="hybridMultilevel"/>
    <w:tmpl w:val="9FE6C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D656A1"/>
    <w:multiLevelType w:val="hybridMultilevel"/>
    <w:tmpl w:val="4B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41489A"/>
    <w:multiLevelType w:val="hybridMultilevel"/>
    <w:tmpl w:val="DDC21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836329"/>
    <w:multiLevelType w:val="hybridMultilevel"/>
    <w:tmpl w:val="EE3CF6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26B32"/>
    <w:multiLevelType w:val="hybridMultilevel"/>
    <w:tmpl w:val="613A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7142A"/>
    <w:multiLevelType w:val="hybridMultilevel"/>
    <w:tmpl w:val="670CAAA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15:restartNumberingAfterBreak="0">
    <w:nsid w:val="76783407"/>
    <w:multiLevelType w:val="hybridMultilevel"/>
    <w:tmpl w:val="076C0570"/>
    <w:lvl w:ilvl="0" w:tplc="33B4EEA0">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A8C236D"/>
    <w:multiLevelType w:val="multilevel"/>
    <w:tmpl w:val="B1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7094">
    <w:abstractNumId w:val="21"/>
  </w:num>
  <w:num w:numId="2" w16cid:durableId="1301033421">
    <w:abstractNumId w:val="9"/>
  </w:num>
  <w:num w:numId="3" w16cid:durableId="2041082859">
    <w:abstractNumId w:val="14"/>
  </w:num>
  <w:num w:numId="4" w16cid:durableId="1066300131">
    <w:abstractNumId w:val="17"/>
  </w:num>
  <w:num w:numId="5" w16cid:durableId="112748016">
    <w:abstractNumId w:val="7"/>
  </w:num>
  <w:num w:numId="6" w16cid:durableId="2067100357">
    <w:abstractNumId w:val="2"/>
  </w:num>
  <w:num w:numId="7" w16cid:durableId="1969974281">
    <w:abstractNumId w:val="11"/>
  </w:num>
  <w:num w:numId="8" w16cid:durableId="489292536">
    <w:abstractNumId w:val="10"/>
  </w:num>
  <w:num w:numId="9" w16cid:durableId="1190290957">
    <w:abstractNumId w:val="19"/>
  </w:num>
  <w:num w:numId="10" w16cid:durableId="821771115">
    <w:abstractNumId w:val="20"/>
  </w:num>
  <w:num w:numId="11" w16cid:durableId="228268029">
    <w:abstractNumId w:val="15"/>
  </w:num>
  <w:num w:numId="12" w16cid:durableId="997464091">
    <w:abstractNumId w:val="16"/>
  </w:num>
  <w:num w:numId="13" w16cid:durableId="1779372944">
    <w:abstractNumId w:val="4"/>
  </w:num>
  <w:num w:numId="14" w16cid:durableId="1613855896">
    <w:abstractNumId w:val="13"/>
  </w:num>
  <w:num w:numId="15" w16cid:durableId="1196696245">
    <w:abstractNumId w:val="18"/>
  </w:num>
  <w:num w:numId="16" w16cid:durableId="1350642878">
    <w:abstractNumId w:val="3"/>
  </w:num>
  <w:num w:numId="17" w16cid:durableId="1380519683">
    <w:abstractNumId w:val="1"/>
  </w:num>
  <w:num w:numId="18" w16cid:durableId="40134583">
    <w:abstractNumId w:val="6"/>
  </w:num>
  <w:num w:numId="19" w16cid:durableId="1163930100">
    <w:abstractNumId w:val="12"/>
  </w:num>
  <w:num w:numId="20" w16cid:durableId="527834844">
    <w:abstractNumId w:val="8"/>
  </w:num>
  <w:num w:numId="21" w16cid:durableId="1675760057">
    <w:abstractNumId w:val="0"/>
  </w:num>
  <w:num w:numId="22" w16cid:durableId="2146388691">
    <w:abstractNumId w:val="5"/>
  </w:num>
  <w:num w:numId="23" w16cid:durableId="95712129">
    <w:abstractNumId w:val="21"/>
  </w:num>
  <w:num w:numId="24" w16cid:durableId="1040594935">
    <w:abstractNumId w:val="16"/>
  </w:num>
  <w:num w:numId="25" w16cid:durableId="1867132273">
    <w:abstractNumId w:val="9"/>
  </w:num>
  <w:num w:numId="26" w16cid:durableId="50320576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EC"/>
    <w:rsid w:val="00000BDE"/>
    <w:rsid w:val="00007ED9"/>
    <w:rsid w:val="00010027"/>
    <w:rsid w:val="000110CB"/>
    <w:rsid w:val="00012200"/>
    <w:rsid w:val="000149D8"/>
    <w:rsid w:val="00014DB3"/>
    <w:rsid w:val="000162A5"/>
    <w:rsid w:val="000169F5"/>
    <w:rsid w:val="000229C9"/>
    <w:rsid w:val="000233BD"/>
    <w:rsid w:val="00024AEC"/>
    <w:rsid w:val="00024FF8"/>
    <w:rsid w:val="00031A41"/>
    <w:rsid w:val="000329B8"/>
    <w:rsid w:val="000333E7"/>
    <w:rsid w:val="00034734"/>
    <w:rsid w:val="00034CAE"/>
    <w:rsid w:val="00034CCE"/>
    <w:rsid w:val="00035C65"/>
    <w:rsid w:val="00037FE4"/>
    <w:rsid w:val="00040067"/>
    <w:rsid w:val="0004313B"/>
    <w:rsid w:val="0004337F"/>
    <w:rsid w:val="00051031"/>
    <w:rsid w:val="00051732"/>
    <w:rsid w:val="0005174C"/>
    <w:rsid w:val="0005273A"/>
    <w:rsid w:val="000546E4"/>
    <w:rsid w:val="0005558C"/>
    <w:rsid w:val="00055692"/>
    <w:rsid w:val="000601CD"/>
    <w:rsid w:val="0007020E"/>
    <w:rsid w:val="0007321C"/>
    <w:rsid w:val="00073B71"/>
    <w:rsid w:val="00073B8D"/>
    <w:rsid w:val="00075948"/>
    <w:rsid w:val="0007603F"/>
    <w:rsid w:val="00076E3C"/>
    <w:rsid w:val="00081438"/>
    <w:rsid w:val="00081C8F"/>
    <w:rsid w:val="0008250A"/>
    <w:rsid w:val="000825C3"/>
    <w:rsid w:val="0008393E"/>
    <w:rsid w:val="0008485C"/>
    <w:rsid w:val="000852A9"/>
    <w:rsid w:val="000863C2"/>
    <w:rsid w:val="00086C0F"/>
    <w:rsid w:val="00091936"/>
    <w:rsid w:val="00093329"/>
    <w:rsid w:val="00094F91"/>
    <w:rsid w:val="000A1FEF"/>
    <w:rsid w:val="000A31E3"/>
    <w:rsid w:val="000A7770"/>
    <w:rsid w:val="000A7BF7"/>
    <w:rsid w:val="000B30E3"/>
    <w:rsid w:val="000B55F2"/>
    <w:rsid w:val="000B601C"/>
    <w:rsid w:val="000B7C27"/>
    <w:rsid w:val="000C19BA"/>
    <w:rsid w:val="000C53D8"/>
    <w:rsid w:val="000C5500"/>
    <w:rsid w:val="000C5714"/>
    <w:rsid w:val="000C5AC3"/>
    <w:rsid w:val="000C5F28"/>
    <w:rsid w:val="000C6B68"/>
    <w:rsid w:val="000C6C69"/>
    <w:rsid w:val="000D054C"/>
    <w:rsid w:val="000D0DE0"/>
    <w:rsid w:val="000D0FC5"/>
    <w:rsid w:val="000D2077"/>
    <w:rsid w:val="000D2BD8"/>
    <w:rsid w:val="000D39F5"/>
    <w:rsid w:val="000D441C"/>
    <w:rsid w:val="000D58B3"/>
    <w:rsid w:val="000D77DD"/>
    <w:rsid w:val="000E4689"/>
    <w:rsid w:val="000E4B9C"/>
    <w:rsid w:val="000E7418"/>
    <w:rsid w:val="000F089A"/>
    <w:rsid w:val="000F13EF"/>
    <w:rsid w:val="000F2DE0"/>
    <w:rsid w:val="000F5268"/>
    <w:rsid w:val="000F585F"/>
    <w:rsid w:val="000F5E28"/>
    <w:rsid w:val="000F787F"/>
    <w:rsid w:val="0010141A"/>
    <w:rsid w:val="001014A3"/>
    <w:rsid w:val="0010183B"/>
    <w:rsid w:val="00101DF6"/>
    <w:rsid w:val="00102F64"/>
    <w:rsid w:val="00103494"/>
    <w:rsid w:val="00104271"/>
    <w:rsid w:val="0010622B"/>
    <w:rsid w:val="001073E4"/>
    <w:rsid w:val="00107967"/>
    <w:rsid w:val="00110196"/>
    <w:rsid w:val="00110D13"/>
    <w:rsid w:val="00116DAC"/>
    <w:rsid w:val="001228FD"/>
    <w:rsid w:val="00122DDD"/>
    <w:rsid w:val="00125165"/>
    <w:rsid w:val="0012565E"/>
    <w:rsid w:val="00126328"/>
    <w:rsid w:val="00126BC8"/>
    <w:rsid w:val="00126BD1"/>
    <w:rsid w:val="00130139"/>
    <w:rsid w:val="00130782"/>
    <w:rsid w:val="00130C3F"/>
    <w:rsid w:val="00135F4C"/>
    <w:rsid w:val="0013720F"/>
    <w:rsid w:val="001404BC"/>
    <w:rsid w:val="001414EA"/>
    <w:rsid w:val="00143E01"/>
    <w:rsid w:val="001459FC"/>
    <w:rsid w:val="00147811"/>
    <w:rsid w:val="00147ED5"/>
    <w:rsid w:val="001516F4"/>
    <w:rsid w:val="00151F9E"/>
    <w:rsid w:val="00154ACE"/>
    <w:rsid w:val="001559C2"/>
    <w:rsid w:val="0015657F"/>
    <w:rsid w:val="001614EA"/>
    <w:rsid w:val="00164238"/>
    <w:rsid w:val="00164A94"/>
    <w:rsid w:val="00165D6E"/>
    <w:rsid w:val="00166A97"/>
    <w:rsid w:val="0016704D"/>
    <w:rsid w:val="001701E2"/>
    <w:rsid w:val="001706CF"/>
    <w:rsid w:val="00171CC0"/>
    <w:rsid w:val="00171DDE"/>
    <w:rsid w:val="00172B9D"/>
    <w:rsid w:val="00172C15"/>
    <w:rsid w:val="0017303C"/>
    <w:rsid w:val="00173128"/>
    <w:rsid w:val="0017363C"/>
    <w:rsid w:val="0017380B"/>
    <w:rsid w:val="00174A79"/>
    <w:rsid w:val="001754B1"/>
    <w:rsid w:val="00176E60"/>
    <w:rsid w:val="00177F5A"/>
    <w:rsid w:val="0018005E"/>
    <w:rsid w:val="00180B82"/>
    <w:rsid w:val="001827DA"/>
    <w:rsid w:val="00183B9A"/>
    <w:rsid w:val="001847C4"/>
    <w:rsid w:val="00185883"/>
    <w:rsid w:val="001872F1"/>
    <w:rsid w:val="0018751D"/>
    <w:rsid w:val="0019136D"/>
    <w:rsid w:val="001935C1"/>
    <w:rsid w:val="00195CD3"/>
    <w:rsid w:val="00197B88"/>
    <w:rsid w:val="001A090E"/>
    <w:rsid w:val="001A09E1"/>
    <w:rsid w:val="001A1FAE"/>
    <w:rsid w:val="001A4AFE"/>
    <w:rsid w:val="001A5D95"/>
    <w:rsid w:val="001B043C"/>
    <w:rsid w:val="001B1581"/>
    <w:rsid w:val="001B4DBC"/>
    <w:rsid w:val="001B63CF"/>
    <w:rsid w:val="001C0A1E"/>
    <w:rsid w:val="001C174E"/>
    <w:rsid w:val="001C2320"/>
    <w:rsid w:val="001C2AFA"/>
    <w:rsid w:val="001C35FE"/>
    <w:rsid w:val="001C455C"/>
    <w:rsid w:val="001C7796"/>
    <w:rsid w:val="001D0657"/>
    <w:rsid w:val="001D0B0A"/>
    <w:rsid w:val="001D0C3E"/>
    <w:rsid w:val="001D0DFB"/>
    <w:rsid w:val="001D1130"/>
    <w:rsid w:val="001D125C"/>
    <w:rsid w:val="001D1689"/>
    <w:rsid w:val="001D1F91"/>
    <w:rsid w:val="001D4044"/>
    <w:rsid w:val="001D44AE"/>
    <w:rsid w:val="001D470D"/>
    <w:rsid w:val="001D61FA"/>
    <w:rsid w:val="001D6269"/>
    <w:rsid w:val="001E1748"/>
    <w:rsid w:val="001E1C8C"/>
    <w:rsid w:val="001F0214"/>
    <w:rsid w:val="001F1EB4"/>
    <w:rsid w:val="001F2905"/>
    <w:rsid w:val="001F42C9"/>
    <w:rsid w:val="001F7969"/>
    <w:rsid w:val="001F7C28"/>
    <w:rsid w:val="00200D91"/>
    <w:rsid w:val="002037FC"/>
    <w:rsid w:val="0020432F"/>
    <w:rsid w:val="00204775"/>
    <w:rsid w:val="002067EC"/>
    <w:rsid w:val="002072C5"/>
    <w:rsid w:val="00210752"/>
    <w:rsid w:val="00215E9D"/>
    <w:rsid w:val="00217B67"/>
    <w:rsid w:val="00220429"/>
    <w:rsid w:val="00224045"/>
    <w:rsid w:val="0022566D"/>
    <w:rsid w:val="00226283"/>
    <w:rsid w:val="002264D6"/>
    <w:rsid w:val="00232E41"/>
    <w:rsid w:val="002330E7"/>
    <w:rsid w:val="00234A66"/>
    <w:rsid w:val="002405F7"/>
    <w:rsid w:val="0024298D"/>
    <w:rsid w:val="0024579D"/>
    <w:rsid w:val="00245B54"/>
    <w:rsid w:val="00247943"/>
    <w:rsid w:val="0025156A"/>
    <w:rsid w:val="00252CF6"/>
    <w:rsid w:val="00252D17"/>
    <w:rsid w:val="00253B00"/>
    <w:rsid w:val="002543A1"/>
    <w:rsid w:val="00254AC7"/>
    <w:rsid w:val="00254D9E"/>
    <w:rsid w:val="00263BED"/>
    <w:rsid w:val="00264931"/>
    <w:rsid w:val="00266431"/>
    <w:rsid w:val="00267264"/>
    <w:rsid w:val="0027150C"/>
    <w:rsid w:val="0027244E"/>
    <w:rsid w:val="002736B0"/>
    <w:rsid w:val="00275169"/>
    <w:rsid w:val="0027549D"/>
    <w:rsid w:val="00276C63"/>
    <w:rsid w:val="00283BBA"/>
    <w:rsid w:val="0028496B"/>
    <w:rsid w:val="00284B9E"/>
    <w:rsid w:val="002875EC"/>
    <w:rsid w:val="002947AD"/>
    <w:rsid w:val="00295251"/>
    <w:rsid w:val="00295EBD"/>
    <w:rsid w:val="00297601"/>
    <w:rsid w:val="002A0D28"/>
    <w:rsid w:val="002A25C4"/>
    <w:rsid w:val="002A54D5"/>
    <w:rsid w:val="002A6B6A"/>
    <w:rsid w:val="002A75B1"/>
    <w:rsid w:val="002B04F2"/>
    <w:rsid w:val="002B1905"/>
    <w:rsid w:val="002B23C2"/>
    <w:rsid w:val="002B2618"/>
    <w:rsid w:val="002B5823"/>
    <w:rsid w:val="002B5B10"/>
    <w:rsid w:val="002B5E7C"/>
    <w:rsid w:val="002B6015"/>
    <w:rsid w:val="002B636C"/>
    <w:rsid w:val="002B7050"/>
    <w:rsid w:val="002B7B06"/>
    <w:rsid w:val="002B7BDC"/>
    <w:rsid w:val="002B7E55"/>
    <w:rsid w:val="002B7E6F"/>
    <w:rsid w:val="002B7F46"/>
    <w:rsid w:val="002C031E"/>
    <w:rsid w:val="002C0F7A"/>
    <w:rsid w:val="002C1C8E"/>
    <w:rsid w:val="002C2ED7"/>
    <w:rsid w:val="002C501B"/>
    <w:rsid w:val="002D00ED"/>
    <w:rsid w:val="002D040A"/>
    <w:rsid w:val="002D04B4"/>
    <w:rsid w:val="002D378B"/>
    <w:rsid w:val="002D3B92"/>
    <w:rsid w:val="002D42A2"/>
    <w:rsid w:val="002D5446"/>
    <w:rsid w:val="002D60DE"/>
    <w:rsid w:val="002D7CB8"/>
    <w:rsid w:val="002D7FEC"/>
    <w:rsid w:val="002E03A6"/>
    <w:rsid w:val="002E122C"/>
    <w:rsid w:val="002E1646"/>
    <w:rsid w:val="002E2550"/>
    <w:rsid w:val="002E2C19"/>
    <w:rsid w:val="002E3D4E"/>
    <w:rsid w:val="002E4065"/>
    <w:rsid w:val="002E45D9"/>
    <w:rsid w:val="002E50AB"/>
    <w:rsid w:val="002E526E"/>
    <w:rsid w:val="002E664E"/>
    <w:rsid w:val="002E6771"/>
    <w:rsid w:val="002E6ECA"/>
    <w:rsid w:val="002E7864"/>
    <w:rsid w:val="002F0C8D"/>
    <w:rsid w:val="002F329B"/>
    <w:rsid w:val="002F4576"/>
    <w:rsid w:val="002F73D3"/>
    <w:rsid w:val="003021E8"/>
    <w:rsid w:val="0030239B"/>
    <w:rsid w:val="0030349A"/>
    <w:rsid w:val="0030464A"/>
    <w:rsid w:val="00305EB6"/>
    <w:rsid w:val="003073CD"/>
    <w:rsid w:val="00310007"/>
    <w:rsid w:val="00310304"/>
    <w:rsid w:val="00310B05"/>
    <w:rsid w:val="00314BAC"/>
    <w:rsid w:val="00317896"/>
    <w:rsid w:val="003229D1"/>
    <w:rsid w:val="00323B3C"/>
    <w:rsid w:val="003249FA"/>
    <w:rsid w:val="00327018"/>
    <w:rsid w:val="003309C1"/>
    <w:rsid w:val="0033248F"/>
    <w:rsid w:val="003326DE"/>
    <w:rsid w:val="003337B8"/>
    <w:rsid w:val="00333E78"/>
    <w:rsid w:val="00333FD7"/>
    <w:rsid w:val="00335373"/>
    <w:rsid w:val="00335B98"/>
    <w:rsid w:val="0033631C"/>
    <w:rsid w:val="00336761"/>
    <w:rsid w:val="00337524"/>
    <w:rsid w:val="003406AF"/>
    <w:rsid w:val="00341766"/>
    <w:rsid w:val="003417AE"/>
    <w:rsid w:val="003439FA"/>
    <w:rsid w:val="00345F23"/>
    <w:rsid w:val="003513DC"/>
    <w:rsid w:val="00351C12"/>
    <w:rsid w:val="00351CB4"/>
    <w:rsid w:val="0035326D"/>
    <w:rsid w:val="003547E3"/>
    <w:rsid w:val="00357511"/>
    <w:rsid w:val="003615E0"/>
    <w:rsid w:val="00362F11"/>
    <w:rsid w:val="003661CB"/>
    <w:rsid w:val="003664D1"/>
    <w:rsid w:val="00370BCB"/>
    <w:rsid w:val="0037114A"/>
    <w:rsid w:val="00371434"/>
    <w:rsid w:val="00371EF1"/>
    <w:rsid w:val="0037301E"/>
    <w:rsid w:val="003802BD"/>
    <w:rsid w:val="003806D8"/>
    <w:rsid w:val="0038137F"/>
    <w:rsid w:val="00382E34"/>
    <w:rsid w:val="0038455A"/>
    <w:rsid w:val="0038577E"/>
    <w:rsid w:val="00386F7F"/>
    <w:rsid w:val="00387ED4"/>
    <w:rsid w:val="00390355"/>
    <w:rsid w:val="0039042B"/>
    <w:rsid w:val="00394387"/>
    <w:rsid w:val="00395511"/>
    <w:rsid w:val="0039556A"/>
    <w:rsid w:val="003978F8"/>
    <w:rsid w:val="003A07AE"/>
    <w:rsid w:val="003A184D"/>
    <w:rsid w:val="003A417E"/>
    <w:rsid w:val="003A55ED"/>
    <w:rsid w:val="003A7920"/>
    <w:rsid w:val="003A7B75"/>
    <w:rsid w:val="003B51B0"/>
    <w:rsid w:val="003C0F6B"/>
    <w:rsid w:val="003C1A4E"/>
    <w:rsid w:val="003C3CF7"/>
    <w:rsid w:val="003C48A3"/>
    <w:rsid w:val="003C4F4E"/>
    <w:rsid w:val="003C5C4F"/>
    <w:rsid w:val="003C66D4"/>
    <w:rsid w:val="003C712D"/>
    <w:rsid w:val="003D0ECD"/>
    <w:rsid w:val="003D1A93"/>
    <w:rsid w:val="003D6B75"/>
    <w:rsid w:val="003D7383"/>
    <w:rsid w:val="003D7439"/>
    <w:rsid w:val="003E6A08"/>
    <w:rsid w:val="003F1B39"/>
    <w:rsid w:val="003F4368"/>
    <w:rsid w:val="003F6467"/>
    <w:rsid w:val="00401294"/>
    <w:rsid w:val="00401A4F"/>
    <w:rsid w:val="00402F4E"/>
    <w:rsid w:val="00403ECF"/>
    <w:rsid w:val="00404412"/>
    <w:rsid w:val="00406E10"/>
    <w:rsid w:val="004078FE"/>
    <w:rsid w:val="00407CA8"/>
    <w:rsid w:val="00410F9D"/>
    <w:rsid w:val="004114A8"/>
    <w:rsid w:val="00412ED6"/>
    <w:rsid w:val="00412F0C"/>
    <w:rsid w:val="00414404"/>
    <w:rsid w:val="004154CA"/>
    <w:rsid w:val="00415C25"/>
    <w:rsid w:val="00415C37"/>
    <w:rsid w:val="00422D07"/>
    <w:rsid w:val="0042518A"/>
    <w:rsid w:val="00427286"/>
    <w:rsid w:val="00427B3E"/>
    <w:rsid w:val="004322F0"/>
    <w:rsid w:val="00433737"/>
    <w:rsid w:val="00433887"/>
    <w:rsid w:val="004350A2"/>
    <w:rsid w:val="0043554C"/>
    <w:rsid w:val="0044013A"/>
    <w:rsid w:val="004414F6"/>
    <w:rsid w:val="00441949"/>
    <w:rsid w:val="0044276D"/>
    <w:rsid w:val="00442A14"/>
    <w:rsid w:val="00443B7B"/>
    <w:rsid w:val="004440CF"/>
    <w:rsid w:val="004449AE"/>
    <w:rsid w:val="00447968"/>
    <w:rsid w:val="00447BBA"/>
    <w:rsid w:val="0045049A"/>
    <w:rsid w:val="004518BA"/>
    <w:rsid w:val="00452644"/>
    <w:rsid w:val="00453047"/>
    <w:rsid w:val="004533EA"/>
    <w:rsid w:val="00453D35"/>
    <w:rsid w:val="0045649D"/>
    <w:rsid w:val="00460966"/>
    <w:rsid w:val="00460D7B"/>
    <w:rsid w:val="004624D6"/>
    <w:rsid w:val="00463CD5"/>
    <w:rsid w:val="0046537C"/>
    <w:rsid w:val="004669DA"/>
    <w:rsid w:val="00467B97"/>
    <w:rsid w:val="004714E2"/>
    <w:rsid w:val="00471543"/>
    <w:rsid w:val="00471996"/>
    <w:rsid w:val="004740A6"/>
    <w:rsid w:val="004753E1"/>
    <w:rsid w:val="00476289"/>
    <w:rsid w:val="00476B61"/>
    <w:rsid w:val="00477FDB"/>
    <w:rsid w:val="00482D49"/>
    <w:rsid w:val="004833EF"/>
    <w:rsid w:val="00483845"/>
    <w:rsid w:val="00491455"/>
    <w:rsid w:val="00495058"/>
    <w:rsid w:val="004961B4"/>
    <w:rsid w:val="00496687"/>
    <w:rsid w:val="004A0048"/>
    <w:rsid w:val="004A28D6"/>
    <w:rsid w:val="004A502A"/>
    <w:rsid w:val="004A5345"/>
    <w:rsid w:val="004A5353"/>
    <w:rsid w:val="004A5E53"/>
    <w:rsid w:val="004A68C6"/>
    <w:rsid w:val="004B1B3C"/>
    <w:rsid w:val="004B2934"/>
    <w:rsid w:val="004B4AFC"/>
    <w:rsid w:val="004B4BC4"/>
    <w:rsid w:val="004B56EB"/>
    <w:rsid w:val="004C0B0C"/>
    <w:rsid w:val="004C19F7"/>
    <w:rsid w:val="004C204D"/>
    <w:rsid w:val="004C267A"/>
    <w:rsid w:val="004C4BF6"/>
    <w:rsid w:val="004C57E0"/>
    <w:rsid w:val="004C5DC1"/>
    <w:rsid w:val="004C71FC"/>
    <w:rsid w:val="004D362D"/>
    <w:rsid w:val="004D3943"/>
    <w:rsid w:val="004E5DE0"/>
    <w:rsid w:val="004E7018"/>
    <w:rsid w:val="004E71AE"/>
    <w:rsid w:val="004F22A0"/>
    <w:rsid w:val="004F3AB6"/>
    <w:rsid w:val="004F45B3"/>
    <w:rsid w:val="004F4705"/>
    <w:rsid w:val="004F4713"/>
    <w:rsid w:val="004F4835"/>
    <w:rsid w:val="004F6332"/>
    <w:rsid w:val="004F747B"/>
    <w:rsid w:val="00500E94"/>
    <w:rsid w:val="00500F21"/>
    <w:rsid w:val="00503961"/>
    <w:rsid w:val="005048F0"/>
    <w:rsid w:val="00505392"/>
    <w:rsid w:val="005067F8"/>
    <w:rsid w:val="0051025B"/>
    <w:rsid w:val="005103BC"/>
    <w:rsid w:val="00515B1F"/>
    <w:rsid w:val="00515B34"/>
    <w:rsid w:val="00515D2C"/>
    <w:rsid w:val="00517241"/>
    <w:rsid w:val="00517F59"/>
    <w:rsid w:val="0052109C"/>
    <w:rsid w:val="0052111C"/>
    <w:rsid w:val="00522B3C"/>
    <w:rsid w:val="005242FB"/>
    <w:rsid w:val="00524599"/>
    <w:rsid w:val="0052757E"/>
    <w:rsid w:val="0053072B"/>
    <w:rsid w:val="00530A45"/>
    <w:rsid w:val="005310F3"/>
    <w:rsid w:val="00531F92"/>
    <w:rsid w:val="00535E69"/>
    <w:rsid w:val="0054256A"/>
    <w:rsid w:val="00546312"/>
    <w:rsid w:val="005466EE"/>
    <w:rsid w:val="00547B61"/>
    <w:rsid w:val="005514E1"/>
    <w:rsid w:val="005518C0"/>
    <w:rsid w:val="00552C56"/>
    <w:rsid w:val="00557C87"/>
    <w:rsid w:val="005628D4"/>
    <w:rsid w:val="00566A1D"/>
    <w:rsid w:val="00567396"/>
    <w:rsid w:val="005718B7"/>
    <w:rsid w:val="00573625"/>
    <w:rsid w:val="005741DE"/>
    <w:rsid w:val="00574297"/>
    <w:rsid w:val="005742D8"/>
    <w:rsid w:val="005744E2"/>
    <w:rsid w:val="00574CBA"/>
    <w:rsid w:val="00575D31"/>
    <w:rsid w:val="005769F8"/>
    <w:rsid w:val="00580E4A"/>
    <w:rsid w:val="00581D15"/>
    <w:rsid w:val="005821F1"/>
    <w:rsid w:val="00583FA4"/>
    <w:rsid w:val="00584BAC"/>
    <w:rsid w:val="00586213"/>
    <w:rsid w:val="00586564"/>
    <w:rsid w:val="00586873"/>
    <w:rsid w:val="005868F2"/>
    <w:rsid w:val="00586E87"/>
    <w:rsid w:val="00587EDE"/>
    <w:rsid w:val="00593355"/>
    <w:rsid w:val="00594024"/>
    <w:rsid w:val="00594238"/>
    <w:rsid w:val="005944ED"/>
    <w:rsid w:val="005A1E6A"/>
    <w:rsid w:val="005B2412"/>
    <w:rsid w:val="005B5857"/>
    <w:rsid w:val="005B68CB"/>
    <w:rsid w:val="005B691E"/>
    <w:rsid w:val="005C040C"/>
    <w:rsid w:val="005C11C5"/>
    <w:rsid w:val="005C2AEF"/>
    <w:rsid w:val="005C75CE"/>
    <w:rsid w:val="005D1553"/>
    <w:rsid w:val="005D1BEB"/>
    <w:rsid w:val="005D3CBD"/>
    <w:rsid w:val="005D5408"/>
    <w:rsid w:val="005D5AB4"/>
    <w:rsid w:val="005D5F68"/>
    <w:rsid w:val="005D6958"/>
    <w:rsid w:val="005D780B"/>
    <w:rsid w:val="005D7EF0"/>
    <w:rsid w:val="005D7FA3"/>
    <w:rsid w:val="005E1A6E"/>
    <w:rsid w:val="005E24FA"/>
    <w:rsid w:val="005E2CBA"/>
    <w:rsid w:val="005E2FBC"/>
    <w:rsid w:val="005E3A24"/>
    <w:rsid w:val="005E53C8"/>
    <w:rsid w:val="005E5C48"/>
    <w:rsid w:val="005E76F1"/>
    <w:rsid w:val="005F49B2"/>
    <w:rsid w:val="005F6AAF"/>
    <w:rsid w:val="005F7069"/>
    <w:rsid w:val="005F7527"/>
    <w:rsid w:val="006018BC"/>
    <w:rsid w:val="0060269E"/>
    <w:rsid w:val="00604109"/>
    <w:rsid w:val="00610A83"/>
    <w:rsid w:val="00611487"/>
    <w:rsid w:val="00614538"/>
    <w:rsid w:val="0061693E"/>
    <w:rsid w:val="00621572"/>
    <w:rsid w:val="00622F2C"/>
    <w:rsid w:val="006253AE"/>
    <w:rsid w:val="00626067"/>
    <w:rsid w:val="006263B6"/>
    <w:rsid w:val="006277A7"/>
    <w:rsid w:val="0063027E"/>
    <w:rsid w:val="006303F0"/>
    <w:rsid w:val="006316C2"/>
    <w:rsid w:val="00633ADE"/>
    <w:rsid w:val="00633DB3"/>
    <w:rsid w:val="0063541E"/>
    <w:rsid w:val="0063766D"/>
    <w:rsid w:val="00640547"/>
    <w:rsid w:val="00647B67"/>
    <w:rsid w:val="00651DD0"/>
    <w:rsid w:val="006543BE"/>
    <w:rsid w:val="0066059F"/>
    <w:rsid w:val="00660DB3"/>
    <w:rsid w:val="0066170F"/>
    <w:rsid w:val="006626B2"/>
    <w:rsid w:val="006626E6"/>
    <w:rsid w:val="00664739"/>
    <w:rsid w:val="00666A51"/>
    <w:rsid w:val="0066766C"/>
    <w:rsid w:val="006704A2"/>
    <w:rsid w:val="00671709"/>
    <w:rsid w:val="006732D4"/>
    <w:rsid w:val="006762C4"/>
    <w:rsid w:val="0067635F"/>
    <w:rsid w:val="0068072D"/>
    <w:rsid w:val="00680825"/>
    <w:rsid w:val="00684C34"/>
    <w:rsid w:val="0068621F"/>
    <w:rsid w:val="00686691"/>
    <w:rsid w:val="0069297C"/>
    <w:rsid w:val="00692C9F"/>
    <w:rsid w:val="00692D23"/>
    <w:rsid w:val="0069383B"/>
    <w:rsid w:val="00696E29"/>
    <w:rsid w:val="006A1250"/>
    <w:rsid w:val="006A1427"/>
    <w:rsid w:val="006A33ED"/>
    <w:rsid w:val="006A36B5"/>
    <w:rsid w:val="006A3D6E"/>
    <w:rsid w:val="006A5641"/>
    <w:rsid w:val="006B0A85"/>
    <w:rsid w:val="006B0AE3"/>
    <w:rsid w:val="006B0DAB"/>
    <w:rsid w:val="006B0F46"/>
    <w:rsid w:val="006B1560"/>
    <w:rsid w:val="006B4481"/>
    <w:rsid w:val="006B4C86"/>
    <w:rsid w:val="006B52A0"/>
    <w:rsid w:val="006B5CA4"/>
    <w:rsid w:val="006B61B1"/>
    <w:rsid w:val="006B69E0"/>
    <w:rsid w:val="006B6A85"/>
    <w:rsid w:val="006B72EC"/>
    <w:rsid w:val="006C223A"/>
    <w:rsid w:val="006D1BCE"/>
    <w:rsid w:val="006D5222"/>
    <w:rsid w:val="006D5EAD"/>
    <w:rsid w:val="006D7C78"/>
    <w:rsid w:val="006E01AF"/>
    <w:rsid w:val="006E0908"/>
    <w:rsid w:val="006E13E0"/>
    <w:rsid w:val="006E39CA"/>
    <w:rsid w:val="006E3AC8"/>
    <w:rsid w:val="006E475B"/>
    <w:rsid w:val="006F0B62"/>
    <w:rsid w:val="006F2FA0"/>
    <w:rsid w:val="006F3685"/>
    <w:rsid w:val="006F3993"/>
    <w:rsid w:val="006F42C4"/>
    <w:rsid w:val="006F67E3"/>
    <w:rsid w:val="00701833"/>
    <w:rsid w:val="007052B4"/>
    <w:rsid w:val="007055CA"/>
    <w:rsid w:val="0070646E"/>
    <w:rsid w:val="00707908"/>
    <w:rsid w:val="0071062F"/>
    <w:rsid w:val="007141B4"/>
    <w:rsid w:val="00714A9A"/>
    <w:rsid w:val="00715DBC"/>
    <w:rsid w:val="00716A3C"/>
    <w:rsid w:val="00717E11"/>
    <w:rsid w:val="007201A0"/>
    <w:rsid w:val="007203EE"/>
    <w:rsid w:val="00720B4F"/>
    <w:rsid w:val="00720C9A"/>
    <w:rsid w:val="00720D26"/>
    <w:rsid w:val="00726F66"/>
    <w:rsid w:val="0072793A"/>
    <w:rsid w:val="00727D75"/>
    <w:rsid w:val="00730DFF"/>
    <w:rsid w:val="00731B95"/>
    <w:rsid w:val="00733945"/>
    <w:rsid w:val="007403F7"/>
    <w:rsid w:val="00740AF0"/>
    <w:rsid w:val="007471CA"/>
    <w:rsid w:val="00750A80"/>
    <w:rsid w:val="0075258A"/>
    <w:rsid w:val="00752F5E"/>
    <w:rsid w:val="0075435B"/>
    <w:rsid w:val="0075507D"/>
    <w:rsid w:val="0075571B"/>
    <w:rsid w:val="00761BBB"/>
    <w:rsid w:val="00761CDA"/>
    <w:rsid w:val="007633F4"/>
    <w:rsid w:val="00763E11"/>
    <w:rsid w:val="00764316"/>
    <w:rsid w:val="007711A2"/>
    <w:rsid w:val="00771D0B"/>
    <w:rsid w:val="00772D83"/>
    <w:rsid w:val="00773244"/>
    <w:rsid w:val="00775B62"/>
    <w:rsid w:val="007775B5"/>
    <w:rsid w:val="00780943"/>
    <w:rsid w:val="00783B7B"/>
    <w:rsid w:val="00786361"/>
    <w:rsid w:val="00786E42"/>
    <w:rsid w:val="007870DD"/>
    <w:rsid w:val="00790288"/>
    <w:rsid w:val="007908FD"/>
    <w:rsid w:val="0079546B"/>
    <w:rsid w:val="00796781"/>
    <w:rsid w:val="00796CF3"/>
    <w:rsid w:val="007A16F4"/>
    <w:rsid w:val="007A66B8"/>
    <w:rsid w:val="007A6C02"/>
    <w:rsid w:val="007A6E28"/>
    <w:rsid w:val="007B201D"/>
    <w:rsid w:val="007B26A7"/>
    <w:rsid w:val="007B4A58"/>
    <w:rsid w:val="007B5C85"/>
    <w:rsid w:val="007B6563"/>
    <w:rsid w:val="007C1AD1"/>
    <w:rsid w:val="007C46B7"/>
    <w:rsid w:val="007C494C"/>
    <w:rsid w:val="007C5A72"/>
    <w:rsid w:val="007C62AE"/>
    <w:rsid w:val="007C65B1"/>
    <w:rsid w:val="007C7800"/>
    <w:rsid w:val="007D1A03"/>
    <w:rsid w:val="007D2916"/>
    <w:rsid w:val="007D2956"/>
    <w:rsid w:val="007D72B1"/>
    <w:rsid w:val="007E09FD"/>
    <w:rsid w:val="007E19D9"/>
    <w:rsid w:val="007E3B93"/>
    <w:rsid w:val="007E7566"/>
    <w:rsid w:val="007F0577"/>
    <w:rsid w:val="007F1AF6"/>
    <w:rsid w:val="007F2B8E"/>
    <w:rsid w:val="007F5864"/>
    <w:rsid w:val="007F79C0"/>
    <w:rsid w:val="00801223"/>
    <w:rsid w:val="00802482"/>
    <w:rsid w:val="0080355C"/>
    <w:rsid w:val="00805C94"/>
    <w:rsid w:val="00813C6B"/>
    <w:rsid w:val="00813E39"/>
    <w:rsid w:val="00817997"/>
    <w:rsid w:val="00817F60"/>
    <w:rsid w:val="008205D9"/>
    <w:rsid w:val="00821D04"/>
    <w:rsid w:val="0082372B"/>
    <w:rsid w:val="008239A6"/>
    <w:rsid w:val="00824C73"/>
    <w:rsid w:val="00827CE8"/>
    <w:rsid w:val="0083229E"/>
    <w:rsid w:val="008342C0"/>
    <w:rsid w:val="0083538E"/>
    <w:rsid w:val="00835A48"/>
    <w:rsid w:val="008362AE"/>
    <w:rsid w:val="0084092D"/>
    <w:rsid w:val="00844E38"/>
    <w:rsid w:val="00847A58"/>
    <w:rsid w:val="00854D6B"/>
    <w:rsid w:val="008555E5"/>
    <w:rsid w:val="00857E57"/>
    <w:rsid w:val="008602D1"/>
    <w:rsid w:val="008605C5"/>
    <w:rsid w:val="0086076F"/>
    <w:rsid w:val="00862C28"/>
    <w:rsid w:val="00864194"/>
    <w:rsid w:val="00864BED"/>
    <w:rsid w:val="00866F76"/>
    <w:rsid w:val="0086725E"/>
    <w:rsid w:val="008713EB"/>
    <w:rsid w:val="00874215"/>
    <w:rsid w:val="00882EF7"/>
    <w:rsid w:val="00883916"/>
    <w:rsid w:val="008849DD"/>
    <w:rsid w:val="008862D1"/>
    <w:rsid w:val="00887994"/>
    <w:rsid w:val="00890493"/>
    <w:rsid w:val="00890763"/>
    <w:rsid w:val="00890D7B"/>
    <w:rsid w:val="0089316F"/>
    <w:rsid w:val="008945B0"/>
    <w:rsid w:val="0089567A"/>
    <w:rsid w:val="008A1A8B"/>
    <w:rsid w:val="008A2158"/>
    <w:rsid w:val="008A30D7"/>
    <w:rsid w:val="008A4D74"/>
    <w:rsid w:val="008A6040"/>
    <w:rsid w:val="008A6EB8"/>
    <w:rsid w:val="008B1BF3"/>
    <w:rsid w:val="008B60DC"/>
    <w:rsid w:val="008C0FE6"/>
    <w:rsid w:val="008C24F5"/>
    <w:rsid w:val="008C4215"/>
    <w:rsid w:val="008C5DC3"/>
    <w:rsid w:val="008C6324"/>
    <w:rsid w:val="008C79CC"/>
    <w:rsid w:val="008D3389"/>
    <w:rsid w:val="008D34CF"/>
    <w:rsid w:val="008D4D88"/>
    <w:rsid w:val="008D581F"/>
    <w:rsid w:val="008D6419"/>
    <w:rsid w:val="008D767F"/>
    <w:rsid w:val="008E128B"/>
    <w:rsid w:val="008E141E"/>
    <w:rsid w:val="008E2396"/>
    <w:rsid w:val="008E4217"/>
    <w:rsid w:val="008E5071"/>
    <w:rsid w:val="008E52B0"/>
    <w:rsid w:val="008E622C"/>
    <w:rsid w:val="008E654B"/>
    <w:rsid w:val="008E7367"/>
    <w:rsid w:val="008F159A"/>
    <w:rsid w:val="008F1700"/>
    <w:rsid w:val="008F6930"/>
    <w:rsid w:val="008F6A2B"/>
    <w:rsid w:val="008F74F5"/>
    <w:rsid w:val="00902F63"/>
    <w:rsid w:val="009044B2"/>
    <w:rsid w:val="009071AB"/>
    <w:rsid w:val="00907A34"/>
    <w:rsid w:val="00910426"/>
    <w:rsid w:val="009107F9"/>
    <w:rsid w:val="009111EE"/>
    <w:rsid w:val="009131FC"/>
    <w:rsid w:val="009136A4"/>
    <w:rsid w:val="009147AD"/>
    <w:rsid w:val="00915210"/>
    <w:rsid w:val="009153AE"/>
    <w:rsid w:val="00916037"/>
    <w:rsid w:val="00917AE6"/>
    <w:rsid w:val="009207F8"/>
    <w:rsid w:val="00921348"/>
    <w:rsid w:val="00923D3F"/>
    <w:rsid w:val="00925475"/>
    <w:rsid w:val="00927475"/>
    <w:rsid w:val="00927E5A"/>
    <w:rsid w:val="0093013C"/>
    <w:rsid w:val="00930145"/>
    <w:rsid w:val="009331AD"/>
    <w:rsid w:val="00933EE4"/>
    <w:rsid w:val="00936DDD"/>
    <w:rsid w:val="00945B07"/>
    <w:rsid w:val="009514DF"/>
    <w:rsid w:val="00955014"/>
    <w:rsid w:val="00955300"/>
    <w:rsid w:val="00955A1B"/>
    <w:rsid w:val="00956D2E"/>
    <w:rsid w:val="0096423E"/>
    <w:rsid w:val="009729B7"/>
    <w:rsid w:val="00973FB5"/>
    <w:rsid w:val="009745A3"/>
    <w:rsid w:val="00974E15"/>
    <w:rsid w:val="0097516D"/>
    <w:rsid w:val="00975B1E"/>
    <w:rsid w:val="00975DB9"/>
    <w:rsid w:val="00980310"/>
    <w:rsid w:val="00982A49"/>
    <w:rsid w:val="00982F19"/>
    <w:rsid w:val="00983000"/>
    <w:rsid w:val="009864EE"/>
    <w:rsid w:val="0098668D"/>
    <w:rsid w:val="00991F2B"/>
    <w:rsid w:val="00992A20"/>
    <w:rsid w:val="00993298"/>
    <w:rsid w:val="00993347"/>
    <w:rsid w:val="0099354D"/>
    <w:rsid w:val="009968A7"/>
    <w:rsid w:val="00996FC7"/>
    <w:rsid w:val="00997409"/>
    <w:rsid w:val="009A3D4E"/>
    <w:rsid w:val="009A437F"/>
    <w:rsid w:val="009A518A"/>
    <w:rsid w:val="009A609E"/>
    <w:rsid w:val="009A673F"/>
    <w:rsid w:val="009B22C7"/>
    <w:rsid w:val="009B32FE"/>
    <w:rsid w:val="009B39DD"/>
    <w:rsid w:val="009B7D22"/>
    <w:rsid w:val="009B7EF0"/>
    <w:rsid w:val="009C1D0D"/>
    <w:rsid w:val="009C29DA"/>
    <w:rsid w:val="009C4FDE"/>
    <w:rsid w:val="009C5A8F"/>
    <w:rsid w:val="009C7D1B"/>
    <w:rsid w:val="009D02C0"/>
    <w:rsid w:val="009D36BB"/>
    <w:rsid w:val="009D4AAA"/>
    <w:rsid w:val="009D6B68"/>
    <w:rsid w:val="009D740A"/>
    <w:rsid w:val="009E05C7"/>
    <w:rsid w:val="009E3555"/>
    <w:rsid w:val="009E3A23"/>
    <w:rsid w:val="009E6034"/>
    <w:rsid w:val="009E6518"/>
    <w:rsid w:val="009E76AD"/>
    <w:rsid w:val="009F22CF"/>
    <w:rsid w:val="009F6CCE"/>
    <w:rsid w:val="00A0143B"/>
    <w:rsid w:val="00A01A4C"/>
    <w:rsid w:val="00A020C7"/>
    <w:rsid w:val="00A03ED7"/>
    <w:rsid w:val="00A05AF6"/>
    <w:rsid w:val="00A05D74"/>
    <w:rsid w:val="00A0757B"/>
    <w:rsid w:val="00A11314"/>
    <w:rsid w:val="00A1367A"/>
    <w:rsid w:val="00A166D5"/>
    <w:rsid w:val="00A20508"/>
    <w:rsid w:val="00A2053C"/>
    <w:rsid w:val="00A21950"/>
    <w:rsid w:val="00A21BD4"/>
    <w:rsid w:val="00A2310A"/>
    <w:rsid w:val="00A268F6"/>
    <w:rsid w:val="00A26C70"/>
    <w:rsid w:val="00A318F1"/>
    <w:rsid w:val="00A31B4C"/>
    <w:rsid w:val="00A31FDB"/>
    <w:rsid w:val="00A31FF7"/>
    <w:rsid w:val="00A32A11"/>
    <w:rsid w:val="00A33CFC"/>
    <w:rsid w:val="00A353C5"/>
    <w:rsid w:val="00A354D2"/>
    <w:rsid w:val="00A35E64"/>
    <w:rsid w:val="00A42B8F"/>
    <w:rsid w:val="00A43DA4"/>
    <w:rsid w:val="00A4626C"/>
    <w:rsid w:val="00A5072D"/>
    <w:rsid w:val="00A50FF9"/>
    <w:rsid w:val="00A511AA"/>
    <w:rsid w:val="00A52DD2"/>
    <w:rsid w:val="00A5474F"/>
    <w:rsid w:val="00A56EA4"/>
    <w:rsid w:val="00A573F5"/>
    <w:rsid w:val="00A5766D"/>
    <w:rsid w:val="00A6083E"/>
    <w:rsid w:val="00A6195C"/>
    <w:rsid w:val="00A6316C"/>
    <w:rsid w:val="00A6341B"/>
    <w:rsid w:val="00A64E67"/>
    <w:rsid w:val="00A654E4"/>
    <w:rsid w:val="00A66DA0"/>
    <w:rsid w:val="00A72DCA"/>
    <w:rsid w:val="00A73504"/>
    <w:rsid w:val="00A739A3"/>
    <w:rsid w:val="00A80685"/>
    <w:rsid w:val="00A822D1"/>
    <w:rsid w:val="00A83703"/>
    <w:rsid w:val="00A851BE"/>
    <w:rsid w:val="00A92EBE"/>
    <w:rsid w:val="00A93079"/>
    <w:rsid w:val="00A943BC"/>
    <w:rsid w:val="00A952B9"/>
    <w:rsid w:val="00A975CF"/>
    <w:rsid w:val="00A97CA2"/>
    <w:rsid w:val="00A97EF1"/>
    <w:rsid w:val="00AA0005"/>
    <w:rsid w:val="00AA190D"/>
    <w:rsid w:val="00AA2602"/>
    <w:rsid w:val="00AA3466"/>
    <w:rsid w:val="00AA4420"/>
    <w:rsid w:val="00AA49E7"/>
    <w:rsid w:val="00AA658E"/>
    <w:rsid w:val="00AA6DA6"/>
    <w:rsid w:val="00AA78A6"/>
    <w:rsid w:val="00AB0A65"/>
    <w:rsid w:val="00AB2F08"/>
    <w:rsid w:val="00AB3DDF"/>
    <w:rsid w:val="00AB3EA0"/>
    <w:rsid w:val="00AB4F50"/>
    <w:rsid w:val="00AC1843"/>
    <w:rsid w:val="00AC1AD0"/>
    <w:rsid w:val="00AC2418"/>
    <w:rsid w:val="00AC416D"/>
    <w:rsid w:val="00AC51F0"/>
    <w:rsid w:val="00AC6B48"/>
    <w:rsid w:val="00AC7B88"/>
    <w:rsid w:val="00AD032A"/>
    <w:rsid w:val="00AD1B2E"/>
    <w:rsid w:val="00AD2873"/>
    <w:rsid w:val="00AD4BED"/>
    <w:rsid w:val="00AD7A92"/>
    <w:rsid w:val="00AE1A2F"/>
    <w:rsid w:val="00AE5218"/>
    <w:rsid w:val="00AE6428"/>
    <w:rsid w:val="00AE66D7"/>
    <w:rsid w:val="00AF0CEC"/>
    <w:rsid w:val="00AF1438"/>
    <w:rsid w:val="00AF30A0"/>
    <w:rsid w:val="00AF6D59"/>
    <w:rsid w:val="00AF76B9"/>
    <w:rsid w:val="00B001D3"/>
    <w:rsid w:val="00B01197"/>
    <w:rsid w:val="00B020DA"/>
    <w:rsid w:val="00B107AE"/>
    <w:rsid w:val="00B11C22"/>
    <w:rsid w:val="00B139D5"/>
    <w:rsid w:val="00B153F3"/>
    <w:rsid w:val="00B1603C"/>
    <w:rsid w:val="00B17E42"/>
    <w:rsid w:val="00B20EC0"/>
    <w:rsid w:val="00B214AE"/>
    <w:rsid w:val="00B2325E"/>
    <w:rsid w:val="00B24553"/>
    <w:rsid w:val="00B253A5"/>
    <w:rsid w:val="00B30717"/>
    <w:rsid w:val="00B307DA"/>
    <w:rsid w:val="00B33CED"/>
    <w:rsid w:val="00B33CF7"/>
    <w:rsid w:val="00B342B5"/>
    <w:rsid w:val="00B35062"/>
    <w:rsid w:val="00B3549E"/>
    <w:rsid w:val="00B369DE"/>
    <w:rsid w:val="00B36EF9"/>
    <w:rsid w:val="00B37BCD"/>
    <w:rsid w:val="00B40D1F"/>
    <w:rsid w:val="00B42984"/>
    <w:rsid w:val="00B467F2"/>
    <w:rsid w:val="00B469AC"/>
    <w:rsid w:val="00B5111D"/>
    <w:rsid w:val="00B511C0"/>
    <w:rsid w:val="00B519E9"/>
    <w:rsid w:val="00B52547"/>
    <w:rsid w:val="00B54140"/>
    <w:rsid w:val="00B541A5"/>
    <w:rsid w:val="00B55212"/>
    <w:rsid w:val="00B579E4"/>
    <w:rsid w:val="00B60181"/>
    <w:rsid w:val="00B609DB"/>
    <w:rsid w:val="00B61EDB"/>
    <w:rsid w:val="00B6434D"/>
    <w:rsid w:val="00B64405"/>
    <w:rsid w:val="00B65A38"/>
    <w:rsid w:val="00B65EEA"/>
    <w:rsid w:val="00B667BD"/>
    <w:rsid w:val="00B73507"/>
    <w:rsid w:val="00B749A1"/>
    <w:rsid w:val="00B761DC"/>
    <w:rsid w:val="00B762D0"/>
    <w:rsid w:val="00B76E04"/>
    <w:rsid w:val="00B803D6"/>
    <w:rsid w:val="00B82E8F"/>
    <w:rsid w:val="00B869E4"/>
    <w:rsid w:val="00B906CC"/>
    <w:rsid w:val="00B925CF"/>
    <w:rsid w:val="00B9266F"/>
    <w:rsid w:val="00B93CAD"/>
    <w:rsid w:val="00B93FB4"/>
    <w:rsid w:val="00B9457B"/>
    <w:rsid w:val="00BA0072"/>
    <w:rsid w:val="00BA137C"/>
    <w:rsid w:val="00BA1441"/>
    <w:rsid w:val="00BA309E"/>
    <w:rsid w:val="00BA3CDF"/>
    <w:rsid w:val="00BA44F9"/>
    <w:rsid w:val="00BA615D"/>
    <w:rsid w:val="00BA7E79"/>
    <w:rsid w:val="00BB0DA2"/>
    <w:rsid w:val="00BB0E0B"/>
    <w:rsid w:val="00BB13E1"/>
    <w:rsid w:val="00BB2EF8"/>
    <w:rsid w:val="00BB4EF3"/>
    <w:rsid w:val="00BB7C44"/>
    <w:rsid w:val="00BB7C76"/>
    <w:rsid w:val="00BC0138"/>
    <w:rsid w:val="00BC1A3B"/>
    <w:rsid w:val="00BC257F"/>
    <w:rsid w:val="00BC2C5B"/>
    <w:rsid w:val="00BC3B32"/>
    <w:rsid w:val="00BD3C8C"/>
    <w:rsid w:val="00BD4949"/>
    <w:rsid w:val="00BD4EE6"/>
    <w:rsid w:val="00BD5C28"/>
    <w:rsid w:val="00BD7986"/>
    <w:rsid w:val="00BE3057"/>
    <w:rsid w:val="00BE4466"/>
    <w:rsid w:val="00BE50A9"/>
    <w:rsid w:val="00BE5BB1"/>
    <w:rsid w:val="00BE6FF9"/>
    <w:rsid w:val="00BE76AA"/>
    <w:rsid w:val="00BF29D3"/>
    <w:rsid w:val="00BF5C8B"/>
    <w:rsid w:val="00BF6440"/>
    <w:rsid w:val="00BF6B3B"/>
    <w:rsid w:val="00C01698"/>
    <w:rsid w:val="00C018D7"/>
    <w:rsid w:val="00C01EFB"/>
    <w:rsid w:val="00C028B2"/>
    <w:rsid w:val="00C02B34"/>
    <w:rsid w:val="00C02C80"/>
    <w:rsid w:val="00C04D8C"/>
    <w:rsid w:val="00C0525B"/>
    <w:rsid w:val="00C05723"/>
    <w:rsid w:val="00C11958"/>
    <w:rsid w:val="00C123F2"/>
    <w:rsid w:val="00C209A8"/>
    <w:rsid w:val="00C2367B"/>
    <w:rsid w:val="00C24137"/>
    <w:rsid w:val="00C254A7"/>
    <w:rsid w:val="00C267E4"/>
    <w:rsid w:val="00C3288E"/>
    <w:rsid w:val="00C3299E"/>
    <w:rsid w:val="00C346DA"/>
    <w:rsid w:val="00C34FDD"/>
    <w:rsid w:val="00C360E6"/>
    <w:rsid w:val="00C37E8E"/>
    <w:rsid w:val="00C4189E"/>
    <w:rsid w:val="00C41BFD"/>
    <w:rsid w:val="00C422E6"/>
    <w:rsid w:val="00C44404"/>
    <w:rsid w:val="00C46B85"/>
    <w:rsid w:val="00C4738F"/>
    <w:rsid w:val="00C47ED5"/>
    <w:rsid w:val="00C50242"/>
    <w:rsid w:val="00C5044C"/>
    <w:rsid w:val="00C5044E"/>
    <w:rsid w:val="00C5168B"/>
    <w:rsid w:val="00C52A7F"/>
    <w:rsid w:val="00C52FD1"/>
    <w:rsid w:val="00C5351A"/>
    <w:rsid w:val="00C53DF8"/>
    <w:rsid w:val="00C5709B"/>
    <w:rsid w:val="00C61A13"/>
    <w:rsid w:val="00C62E8D"/>
    <w:rsid w:val="00C630C4"/>
    <w:rsid w:val="00C638F8"/>
    <w:rsid w:val="00C64A89"/>
    <w:rsid w:val="00C64ABF"/>
    <w:rsid w:val="00C654C5"/>
    <w:rsid w:val="00C67728"/>
    <w:rsid w:val="00C71811"/>
    <w:rsid w:val="00C743D2"/>
    <w:rsid w:val="00C75942"/>
    <w:rsid w:val="00C75A59"/>
    <w:rsid w:val="00C776E8"/>
    <w:rsid w:val="00C80DBE"/>
    <w:rsid w:val="00C8566B"/>
    <w:rsid w:val="00C86B4E"/>
    <w:rsid w:val="00C919BF"/>
    <w:rsid w:val="00C92432"/>
    <w:rsid w:val="00C92B67"/>
    <w:rsid w:val="00C92F79"/>
    <w:rsid w:val="00C9486C"/>
    <w:rsid w:val="00C948F0"/>
    <w:rsid w:val="00CA1FDB"/>
    <w:rsid w:val="00CA2BA2"/>
    <w:rsid w:val="00CA36FD"/>
    <w:rsid w:val="00CA3D92"/>
    <w:rsid w:val="00CA56FE"/>
    <w:rsid w:val="00CA6F62"/>
    <w:rsid w:val="00CB0D60"/>
    <w:rsid w:val="00CB0F68"/>
    <w:rsid w:val="00CB10BF"/>
    <w:rsid w:val="00CB265F"/>
    <w:rsid w:val="00CB2C91"/>
    <w:rsid w:val="00CB650A"/>
    <w:rsid w:val="00CB6BE6"/>
    <w:rsid w:val="00CB7484"/>
    <w:rsid w:val="00CB75C3"/>
    <w:rsid w:val="00CC0F22"/>
    <w:rsid w:val="00CC0F45"/>
    <w:rsid w:val="00CC1097"/>
    <w:rsid w:val="00CC346D"/>
    <w:rsid w:val="00CC56F6"/>
    <w:rsid w:val="00CC6DDE"/>
    <w:rsid w:val="00CD016C"/>
    <w:rsid w:val="00CD7093"/>
    <w:rsid w:val="00CE25DC"/>
    <w:rsid w:val="00CE7C9B"/>
    <w:rsid w:val="00CF05FD"/>
    <w:rsid w:val="00CF0D54"/>
    <w:rsid w:val="00CF1BAE"/>
    <w:rsid w:val="00CF2D41"/>
    <w:rsid w:val="00CF3034"/>
    <w:rsid w:val="00CF3C25"/>
    <w:rsid w:val="00D00ACF"/>
    <w:rsid w:val="00D00EE8"/>
    <w:rsid w:val="00D033EA"/>
    <w:rsid w:val="00D034F7"/>
    <w:rsid w:val="00D04395"/>
    <w:rsid w:val="00D05BCB"/>
    <w:rsid w:val="00D06A10"/>
    <w:rsid w:val="00D1210D"/>
    <w:rsid w:val="00D12693"/>
    <w:rsid w:val="00D13A9F"/>
    <w:rsid w:val="00D13FE7"/>
    <w:rsid w:val="00D14616"/>
    <w:rsid w:val="00D15308"/>
    <w:rsid w:val="00D16A43"/>
    <w:rsid w:val="00D16FA4"/>
    <w:rsid w:val="00D211DA"/>
    <w:rsid w:val="00D253ED"/>
    <w:rsid w:val="00D25D3D"/>
    <w:rsid w:val="00D26713"/>
    <w:rsid w:val="00D27551"/>
    <w:rsid w:val="00D30540"/>
    <w:rsid w:val="00D31632"/>
    <w:rsid w:val="00D31EAA"/>
    <w:rsid w:val="00D3241B"/>
    <w:rsid w:val="00D32B92"/>
    <w:rsid w:val="00D33B6E"/>
    <w:rsid w:val="00D348B6"/>
    <w:rsid w:val="00D357A0"/>
    <w:rsid w:val="00D362DB"/>
    <w:rsid w:val="00D37073"/>
    <w:rsid w:val="00D40D81"/>
    <w:rsid w:val="00D40F05"/>
    <w:rsid w:val="00D41AE9"/>
    <w:rsid w:val="00D437E5"/>
    <w:rsid w:val="00D43EB5"/>
    <w:rsid w:val="00D4473C"/>
    <w:rsid w:val="00D4661B"/>
    <w:rsid w:val="00D47DC1"/>
    <w:rsid w:val="00D50446"/>
    <w:rsid w:val="00D50A7B"/>
    <w:rsid w:val="00D51A96"/>
    <w:rsid w:val="00D51F7F"/>
    <w:rsid w:val="00D52396"/>
    <w:rsid w:val="00D52FDD"/>
    <w:rsid w:val="00D54B51"/>
    <w:rsid w:val="00D55B51"/>
    <w:rsid w:val="00D561DA"/>
    <w:rsid w:val="00D576EF"/>
    <w:rsid w:val="00D60D06"/>
    <w:rsid w:val="00D61095"/>
    <w:rsid w:val="00D61D62"/>
    <w:rsid w:val="00D61E8C"/>
    <w:rsid w:val="00D62558"/>
    <w:rsid w:val="00D62A9F"/>
    <w:rsid w:val="00D638CA"/>
    <w:rsid w:val="00D66621"/>
    <w:rsid w:val="00D669FC"/>
    <w:rsid w:val="00D670DA"/>
    <w:rsid w:val="00D71505"/>
    <w:rsid w:val="00D72041"/>
    <w:rsid w:val="00D75BF9"/>
    <w:rsid w:val="00D76144"/>
    <w:rsid w:val="00D76689"/>
    <w:rsid w:val="00D76950"/>
    <w:rsid w:val="00D81459"/>
    <w:rsid w:val="00D825BE"/>
    <w:rsid w:val="00D829F1"/>
    <w:rsid w:val="00D82B8D"/>
    <w:rsid w:val="00D8342A"/>
    <w:rsid w:val="00D83983"/>
    <w:rsid w:val="00D83AF7"/>
    <w:rsid w:val="00D85685"/>
    <w:rsid w:val="00D8648A"/>
    <w:rsid w:val="00D869B3"/>
    <w:rsid w:val="00D8704E"/>
    <w:rsid w:val="00D93897"/>
    <w:rsid w:val="00D93AD6"/>
    <w:rsid w:val="00D93F8F"/>
    <w:rsid w:val="00D94384"/>
    <w:rsid w:val="00D94922"/>
    <w:rsid w:val="00D979CE"/>
    <w:rsid w:val="00D97DBE"/>
    <w:rsid w:val="00DA0140"/>
    <w:rsid w:val="00DA09E5"/>
    <w:rsid w:val="00DA0E5C"/>
    <w:rsid w:val="00DA0E5D"/>
    <w:rsid w:val="00DA12CB"/>
    <w:rsid w:val="00DA1C15"/>
    <w:rsid w:val="00DA42BC"/>
    <w:rsid w:val="00DA504C"/>
    <w:rsid w:val="00DA79D0"/>
    <w:rsid w:val="00DA7B56"/>
    <w:rsid w:val="00DB33AE"/>
    <w:rsid w:val="00DB6618"/>
    <w:rsid w:val="00DC2383"/>
    <w:rsid w:val="00DC32A4"/>
    <w:rsid w:val="00DC390D"/>
    <w:rsid w:val="00DC3BC6"/>
    <w:rsid w:val="00DC3FAE"/>
    <w:rsid w:val="00DC529C"/>
    <w:rsid w:val="00DC6ABC"/>
    <w:rsid w:val="00DC746F"/>
    <w:rsid w:val="00DC7628"/>
    <w:rsid w:val="00DD247C"/>
    <w:rsid w:val="00DD25BD"/>
    <w:rsid w:val="00DD4DF2"/>
    <w:rsid w:val="00DD6353"/>
    <w:rsid w:val="00DD6383"/>
    <w:rsid w:val="00DD696F"/>
    <w:rsid w:val="00DD7483"/>
    <w:rsid w:val="00DE010C"/>
    <w:rsid w:val="00DE1EE1"/>
    <w:rsid w:val="00DE3A1E"/>
    <w:rsid w:val="00DE527A"/>
    <w:rsid w:val="00DE56F3"/>
    <w:rsid w:val="00DE6148"/>
    <w:rsid w:val="00DE7B8B"/>
    <w:rsid w:val="00DF085B"/>
    <w:rsid w:val="00DF0BD4"/>
    <w:rsid w:val="00DF18A9"/>
    <w:rsid w:val="00DF25B3"/>
    <w:rsid w:val="00DF38E8"/>
    <w:rsid w:val="00DF72B2"/>
    <w:rsid w:val="00E00C90"/>
    <w:rsid w:val="00E015FA"/>
    <w:rsid w:val="00E01C7B"/>
    <w:rsid w:val="00E02F3E"/>
    <w:rsid w:val="00E04833"/>
    <w:rsid w:val="00E05040"/>
    <w:rsid w:val="00E05873"/>
    <w:rsid w:val="00E05EC2"/>
    <w:rsid w:val="00E060CD"/>
    <w:rsid w:val="00E06E92"/>
    <w:rsid w:val="00E072DE"/>
    <w:rsid w:val="00E07D87"/>
    <w:rsid w:val="00E07DD3"/>
    <w:rsid w:val="00E107F6"/>
    <w:rsid w:val="00E1220D"/>
    <w:rsid w:val="00E1376B"/>
    <w:rsid w:val="00E14822"/>
    <w:rsid w:val="00E15630"/>
    <w:rsid w:val="00E156E7"/>
    <w:rsid w:val="00E15C31"/>
    <w:rsid w:val="00E168E2"/>
    <w:rsid w:val="00E20DD3"/>
    <w:rsid w:val="00E21AB8"/>
    <w:rsid w:val="00E25A62"/>
    <w:rsid w:val="00E25DC2"/>
    <w:rsid w:val="00E26F3E"/>
    <w:rsid w:val="00E275C8"/>
    <w:rsid w:val="00E310E9"/>
    <w:rsid w:val="00E3213B"/>
    <w:rsid w:val="00E335A8"/>
    <w:rsid w:val="00E3737B"/>
    <w:rsid w:val="00E41E07"/>
    <w:rsid w:val="00E433F0"/>
    <w:rsid w:val="00E43755"/>
    <w:rsid w:val="00E4669F"/>
    <w:rsid w:val="00E46C2E"/>
    <w:rsid w:val="00E501A9"/>
    <w:rsid w:val="00E519F3"/>
    <w:rsid w:val="00E52617"/>
    <w:rsid w:val="00E53688"/>
    <w:rsid w:val="00E538D7"/>
    <w:rsid w:val="00E539F7"/>
    <w:rsid w:val="00E53D5D"/>
    <w:rsid w:val="00E611E0"/>
    <w:rsid w:val="00E62682"/>
    <w:rsid w:val="00E636AA"/>
    <w:rsid w:val="00E63F01"/>
    <w:rsid w:val="00E6420F"/>
    <w:rsid w:val="00E649EF"/>
    <w:rsid w:val="00E67304"/>
    <w:rsid w:val="00E702F6"/>
    <w:rsid w:val="00E71185"/>
    <w:rsid w:val="00E7219E"/>
    <w:rsid w:val="00E722C1"/>
    <w:rsid w:val="00E73541"/>
    <w:rsid w:val="00E748B1"/>
    <w:rsid w:val="00E75238"/>
    <w:rsid w:val="00E764C1"/>
    <w:rsid w:val="00E76DA6"/>
    <w:rsid w:val="00E8143E"/>
    <w:rsid w:val="00E81BE7"/>
    <w:rsid w:val="00E81BEF"/>
    <w:rsid w:val="00E83468"/>
    <w:rsid w:val="00E8464B"/>
    <w:rsid w:val="00E859C2"/>
    <w:rsid w:val="00E8712C"/>
    <w:rsid w:val="00E91F82"/>
    <w:rsid w:val="00E924D6"/>
    <w:rsid w:val="00E95DC9"/>
    <w:rsid w:val="00E962E8"/>
    <w:rsid w:val="00E97053"/>
    <w:rsid w:val="00E97982"/>
    <w:rsid w:val="00E97A07"/>
    <w:rsid w:val="00EA1A3D"/>
    <w:rsid w:val="00EA4EF2"/>
    <w:rsid w:val="00EB356E"/>
    <w:rsid w:val="00EB470B"/>
    <w:rsid w:val="00EB51B6"/>
    <w:rsid w:val="00EB6892"/>
    <w:rsid w:val="00EB6900"/>
    <w:rsid w:val="00EB71A9"/>
    <w:rsid w:val="00EB7736"/>
    <w:rsid w:val="00EC1733"/>
    <w:rsid w:val="00EC3606"/>
    <w:rsid w:val="00EC42A1"/>
    <w:rsid w:val="00EC6D88"/>
    <w:rsid w:val="00ED02F4"/>
    <w:rsid w:val="00ED1976"/>
    <w:rsid w:val="00ED2BCC"/>
    <w:rsid w:val="00ED345A"/>
    <w:rsid w:val="00ED4E38"/>
    <w:rsid w:val="00ED5C9C"/>
    <w:rsid w:val="00ED66CB"/>
    <w:rsid w:val="00ED6EB9"/>
    <w:rsid w:val="00ED773D"/>
    <w:rsid w:val="00EE0470"/>
    <w:rsid w:val="00EE0857"/>
    <w:rsid w:val="00EE0A47"/>
    <w:rsid w:val="00EE1E0E"/>
    <w:rsid w:val="00EE3A05"/>
    <w:rsid w:val="00EE6E16"/>
    <w:rsid w:val="00EF298B"/>
    <w:rsid w:val="00EF4E3D"/>
    <w:rsid w:val="00F02929"/>
    <w:rsid w:val="00F03D73"/>
    <w:rsid w:val="00F0417F"/>
    <w:rsid w:val="00F04EC6"/>
    <w:rsid w:val="00F05EF7"/>
    <w:rsid w:val="00F0649D"/>
    <w:rsid w:val="00F06C7B"/>
    <w:rsid w:val="00F07ED7"/>
    <w:rsid w:val="00F10BE0"/>
    <w:rsid w:val="00F11396"/>
    <w:rsid w:val="00F12C13"/>
    <w:rsid w:val="00F13E91"/>
    <w:rsid w:val="00F1790B"/>
    <w:rsid w:val="00F2414B"/>
    <w:rsid w:val="00F253EB"/>
    <w:rsid w:val="00F25576"/>
    <w:rsid w:val="00F26151"/>
    <w:rsid w:val="00F26424"/>
    <w:rsid w:val="00F267DB"/>
    <w:rsid w:val="00F272DF"/>
    <w:rsid w:val="00F27B25"/>
    <w:rsid w:val="00F27FC0"/>
    <w:rsid w:val="00F31BA1"/>
    <w:rsid w:val="00F3218D"/>
    <w:rsid w:val="00F3232A"/>
    <w:rsid w:val="00F35660"/>
    <w:rsid w:val="00F35F9F"/>
    <w:rsid w:val="00F3624C"/>
    <w:rsid w:val="00F44E15"/>
    <w:rsid w:val="00F44F5A"/>
    <w:rsid w:val="00F46122"/>
    <w:rsid w:val="00F461E6"/>
    <w:rsid w:val="00F5103A"/>
    <w:rsid w:val="00F510DF"/>
    <w:rsid w:val="00F531D7"/>
    <w:rsid w:val="00F54780"/>
    <w:rsid w:val="00F5508C"/>
    <w:rsid w:val="00F5736B"/>
    <w:rsid w:val="00F6098B"/>
    <w:rsid w:val="00F60D1C"/>
    <w:rsid w:val="00F617FC"/>
    <w:rsid w:val="00F6300F"/>
    <w:rsid w:val="00F6301A"/>
    <w:rsid w:val="00F65125"/>
    <w:rsid w:val="00F737B0"/>
    <w:rsid w:val="00F747A6"/>
    <w:rsid w:val="00F749D8"/>
    <w:rsid w:val="00F74D98"/>
    <w:rsid w:val="00F74E1D"/>
    <w:rsid w:val="00F755AF"/>
    <w:rsid w:val="00F80693"/>
    <w:rsid w:val="00F80EA6"/>
    <w:rsid w:val="00F823ED"/>
    <w:rsid w:val="00F82E1A"/>
    <w:rsid w:val="00F91023"/>
    <w:rsid w:val="00F923C6"/>
    <w:rsid w:val="00F9341D"/>
    <w:rsid w:val="00F94313"/>
    <w:rsid w:val="00F945E2"/>
    <w:rsid w:val="00F94F5A"/>
    <w:rsid w:val="00F95455"/>
    <w:rsid w:val="00F96C90"/>
    <w:rsid w:val="00FB0F9A"/>
    <w:rsid w:val="00FB1274"/>
    <w:rsid w:val="00FB21FA"/>
    <w:rsid w:val="00FB22A2"/>
    <w:rsid w:val="00FB3991"/>
    <w:rsid w:val="00FB3FCE"/>
    <w:rsid w:val="00FB737F"/>
    <w:rsid w:val="00FC0FD6"/>
    <w:rsid w:val="00FC1DC8"/>
    <w:rsid w:val="00FC3410"/>
    <w:rsid w:val="00FC3B45"/>
    <w:rsid w:val="00FC3BEB"/>
    <w:rsid w:val="00FC5CF0"/>
    <w:rsid w:val="00FC623F"/>
    <w:rsid w:val="00FC6DDD"/>
    <w:rsid w:val="00FC7D9B"/>
    <w:rsid w:val="00FD1208"/>
    <w:rsid w:val="00FD3AE1"/>
    <w:rsid w:val="00FD682E"/>
    <w:rsid w:val="00FE0EEB"/>
    <w:rsid w:val="00FE1094"/>
    <w:rsid w:val="00FE2A7C"/>
    <w:rsid w:val="00FE3AFF"/>
    <w:rsid w:val="00FE450F"/>
    <w:rsid w:val="00FE68AC"/>
    <w:rsid w:val="00FE6A44"/>
    <w:rsid w:val="00FE6ACB"/>
    <w:rsid w:val="00FE78D2"/>
    <w:rsid w:val="00FE7A4E"/>
    <w:rsid w:val="00FF1023"/>
    <w:rsid w:val="00FF1BE8"/>
    <w:rsid w:val="00FF55F3"/>
    <w:rsid w:val="00FF70CF"/>
    <w:rsid w:val="00FF7155"/>
    <w:rsid w:val="08A0F8BB"/>
    <w:rsid w:val="1A907E17"/>
    <w:rsid w:val="2FFBD691"/>
    <w:rsid w:val="48B1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B991"/>
  <w15:docId w15:val="{8065B46F-05E7-41F5-AE4C-2BB97678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A0"/>
    <w:pPr>
      <w:spacing w:after="200" w:line="276" w:lineRule="auto"/>
    </w:pPr>
    <w:rPr>
      <w:sz w:val="22"/>
      <w:szCs w:val="22"/>
      <w:lang w:eastAsia="en-US"/>
    </w:rPr>
  </w:style>
  <w:style w:type="paragraph" w:styleId="Heading1">
    <w:name w:val="heading 1"/>
    <w:basedOn w:val="Normal"/>
    <w:next w:val="Normal"/>
    <w:link w:val="Heading1Char"/>
    <w:qFormat/>
    <w:rsid w:val="008849DD"/>
    <w:pPr>
      <w:keepNext/>
      <w:spacing w:after="0" w:line="240" w:lineRule="auto"/>
      <w:outlineLvl w:val="0"/>
    </w:pPr>
    <w:rPr>
      <w:rFonts w:ascii="Arial" w:eastAsia="Times New Roman" w:hAnsi="Arial"/>
      <w:b/>
      <w:szCs w:val="20"/>
      <w:u w:val="single"/>
    </w:rPr>
  </w:style>
  <w:style w:type="paragraph" w:styleId="Heading2">
    <w:name w:val="heading 2"/>
    <w:basedOn w:val="Normal"/>
    <w:next w:val="Normal"/>
    <w:link w:val="Heading2Char"/>
    <w:uiPriority w:val="9"/>
    <w:unhideWhenUsed/>
    <w:qFormat/>
    <w:rsid w:val="00C01E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5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863C2"/>
    <w:pPr>
      <w:spacing w:after="0" w:line="240" w:lineRule="auto"/>
    </w:pPr>
    <w:rPr>
      <w:rFonts w:ascii="Arial" w:eastAsia="Times New Roman" w:hAnsi="Arial"/>
      <w:color w:val="000000"/>
      <w:sz w:val="20"/>
      <w:szCs w:val="20"/>
    </w:rPr>
  </w:style>
  <w:style w:type="character" w:customStyle="1" w:styleId="BodyTextChar">
    <w:name w:val="Body Text Char"/>
    <w:basedOn w:val="DefaultParagraphFont"/>
    <w:link w:val="BodyText"/>
    <w:rsid w:val="000863C2"/>
    <w:rPr>
      <w:rFonts w:ascii="Arial" w:eastAsia="Times New Roman" w:hAnsi="Arial"/>
      <w:color w:val="000000"/>
      <w:lang w:eastAsia="en-US"/>
    </w:rPr>
  </w:style>
  <w:style w:type="paragraph" w:styleId="BodyTextIndent">
    <w:name w:val="Body Text Indent"/>
    <w:basedOn w:val="Normal"/>
    <w:link w:val="BodyTextIndentChar"/>
    <w:uiPriority w:val="99"/>
    <w:unhideWhenUsed/>
    <w:rsid w:val="008849DD"/>
    <w:pPr>
      <w:spacing w:after="120"/>
      <w:ind w:left="283"/>
    </w:pPr>
  </w:style>
  <w:style w:type="character" w:customStyle="1" w:styleId="BodyTextIndentChar">
    <w:name w:val="Body Text Indent Char"/>
    <w:basedOn w:val="DefaultParagraphFont"/>
    <w:link w:val="BodyTextIndent"/>
    <w:uiPriority w:val="99"/>
    <w:rsid w:val="008849DD"/>
    <w:rPr>
      <w:sz w:val="22"/>
      <w:szCs w:val="22"/>
      <w:lang w:eastAsia="en-US"/>
    </w:rPr>
  </w:style>
  <w:style w:type="paragraph" w:styleId="BodyText2">
    <w:name w:val="Body Text 2"/>
    <w:basedOn w:val="Normal"/>
    <w:link w:val="BodyText2Char"/>
    <w:uiPriority w:val="99"/>
    <w:semiHidden/>
    <w:unhideWhenUsed/>
    <w:rsid w:val="008849DD"/>
    <w:pPr>
      <w:spacing w:after="120" w:line="480" w:lineRule="auto"/>
    </w:pPr>
  </w:style>
  <w:style w:type="character" w:customStyle="1" w:styleId="BodyText2Char">
    <w:name w:val="Body Text 2 Char"/>
    <w:basedOn w:val="DefaultParagraphFont"/>
    <w:link w:val="BodyText2"/>
    <w:uiPriority w:val="99"/>
    <w:semiHidden/>
    <w:rsid w:val="008849DD"/>
    <w:rPr>
      <w:sz w:val="22"/>
      <w:szCs w:val="22"/>
      <w:lang w:eastAsia="en-US"/>
    </w:rPr>
  </w:style>
  <w:style w:type="character" w:customStyle="1" w:styleId="Heading1Char">
    <w:name w:val="Heading 1 Char"/>
    <w:basedOn w:val="DefaultParagraphFont"/>
    <w:link w:val="Heading1"/>
    <w:rsid w:val="008849DD"/>
    <w:rPr>
      <w:rFonts w:ascii="Arial" w:eastAsia="Times New Roman" w:hAnsi="Arial"/>
      <w:b/>
      <w:sz w:val="22"/>
      <w:u w:val="single"/>
      <w:lang w:eastAsia="en-US"/>
    </w:rPr>
  </w:style>
  <w:style w:type="character" w:styleId="Hyperlink">
    <w:name w:val="Hyperlink"/>
    <w:uiPriority w:val="99"/>
    <w:rsid w:val="008849DD"/>
    <w:rPr>
      <w:color w:val="0000FF"/>
      <w:u w:val="single"/>
    </w:rPr>
  </w:style>
  <w:style w:type="paragraph" w:styleId="NormalWeb">
    <w:name w:val="Normal (Web)"/>
    <w:basedOn w:val="Normal"/>
    <w:rsid w:val="008849DD"/>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884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35A48"/>
    <w:pPr>
      <w:tabs>
        <w:tab w:val="center" w:pos="4513"/>
        <w:tab w:val="right" w:pos="9026"/>
      </w:tabs>
    </w:pPr>
  </w:style>
  <w:style w:type="character" w:customStyle="1" w:styleId="HeaderChar">
    <w:name w:val="Header Char"/>
    <w:basedOn w:val="DefaultParagraphFont"/>
    <w:link w:val="Header"/>
    <w:uiPriority w:val="99"/>
    <w:rsid w:val="00835A48"/>
    <w:rPr>
      <w:sz w:val="22"/>
      <w:szCs w:val="22"/>
      <w:lang w:eastAsia="en-US"/>
    </w:rPr>
  </w:style>
  <w:style w:type="paragraph" w:styleId="Footer">
    <w:name w:val="footer"/>
    <w:basedOn w:val="Normal"/>
    <w:link w:val="FooterChar"/>
    <w:uiPriority w:val="99"/>
    <w:unhideWhenUsed/>
    <w:rsid w:val="00835A48"/>
    <w:pPr>
      <w:tabs>
        <w:tab w:val="center" w:pos="4513"/>
        <w:tab w:val="right" w:pos="9026"/>
      </w:tabs>
    </w:pPr>
  </w:style>
  <w:style w:type="character" w:customStyle="1" w:styleId="FooterChar">
    <w:name w:val="Footer Char"/>
    <w:basedOn w:val="DefaultParagraphFont"/>
    <w:link w:val="Footer"/>
    <w:uiPriority w:val="99"/>
    <w:rsid w:val="00835A48"/>
    <w:rPr>
      <w:sz w:val="22"/>
      <w:szCs w:val="22"/>
      <w:lang w:eastAsia="en-US"/>
    </w:rPr>
  </w:style>
  <w:style w:type="paragraph" w:styleId="BalloonText">
    <w:name w:val="Balloon Text"/>
    <w:basedOn w:val="Normal"/>
    <w:link w:val="BalloonTextChar"/>
    <w:uiPriority w:val="99"/>
    <w:semiHidden/>
    <w:unhideWhenUsed/>
    <w:rsid w:val="0083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48"/>
    <w:rPr>
      <w:rFonts w:ascii="Tahoma" w:hAnsi="Tahoma" w:cs="Tahoma"/>
      <w:sz w:val="16"/>
      <w:szCs w:val="16"/>
      <w:lang w:eastAsia="en-US"/>
    </w:rPr>
  </w:style>
  <w:style w:type="character" w:customStyle="1" w:styleId="Heading2Char">
    <w:name w:val="Heading 2 Char"/>
    <w:basedOn w:val="DefaultParagraphFont"/>
    <w:link w:val="Heading2"/>
    <w:uiPriority w:val="9"/>
    <w:rsid w:val="00C01EFB"/>
    <w:rPr>
      <w:rFonts w:ascii="Cambria" w:eastAsia="Times New Roman" w:hAnsi="Cambria" w:cs="Times New Roman"/>
      <w:b/>
      <w:bCs/>
      <w:i/>
      <w:iCs/>
      <w:sz w:val="28"/>
      <w:szCs w:val="28"/>
      <w:lang w:eastAsia="en-US"/>
    </w:rPr>
  </w:style>
  <w:style w:type="paragraph" w:styleId="BodyTextIndent2">
    <w:name w:val="Body Text Indent 2"/>
    <w:basedOn w:val="Normal"/>
    <w:link w:val="BodyTextIndent2Char"/>
    <w:uiPriority w:val="99"/>
    <w:semiHidden/>
    <w:unhideWhenUsed/>
    <w:rsid w:val="00C01EFB"/>
    <w:pPr>
      <w:spacing w:after="120" w:line="480" w:lineRule="auto"/>
      <w:ind w:left="283"/>
    </w:pPr>
  </w:style>
  <w:style w:type="character" w:customStyle="1" w:styleId="BodyTextIndent2Char">
    <w:name w:val="Body Text Indent 2 Char"/>
    <w:basedOn w:val="DefaultParagraphFont"/>
    <w:link w:val="BodyTextIndent2"/>
    <w:uiPriority w:val="99"/>
    <w:semiHidden/>
    <w:rsid w:val="00C01EFB"/>
    <w:rPr>
      <w:sz w:val="22"/>
      <w:szCs w:val="22"/>
      <w:lang w:eastAsia="en-US"/>
    </w:rPr>
  </w:style>
  <w:style w:type="paragraph" w:styleId="NoSpacing">
    <w:name w:val="No Spacing"/>
    <w:uiPriority w:val="1"/>
    <w:qFormat/>
    <w:rsid w:val="004F6332"/>
    <w:rPr>
      <w:rFonts w:ascii="Arial" w:hAnsi="Arial" w:cs="Arial"/>
      <w:sz w:val="24"/>
      <w:szCs w:val="24"/>
      <w:lang w:eastAsia="en-US"/>
    </w:rPr>
  </w:style>
  <w:style w:type="character" w:styleId="Strong">
    <w:name w:val="Strong"/>
    <w:basedOn w:val="DefaultParagraphFont"/>
    <w:uiPriority w:val="22"/>
    <w:qFormat/>
    <w:rsid w:val="004F6332"/>
    <w:rPr>
      <w:b/>
      <w:bCs/>
    </w:rPr>
  </w:style>
  <w:style w:type="paragraph" w:styleId="Title">
    <w:name w:val="Title"/>
    <w:basedOn w:val="Normal"/>
    <w:link w:val="TitleChar"/>
    <w:qFormat/>
    <w:rsid w:val="003A184D"/>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3A184D"/>
    <w:rPr>
      <w:rFonts w:ascii="Arial" w:eastAsia="Times New Roman" w:hAnsi="Arial" w:cs="Arial"/>
      <w:b/>
      <w:bCs/>
      <w:sz w:val="24"/>
      <w:szCs w:val="24"/>
      <w:u w:val="single"/>
      <w:lang w:eastAsia="en-US"/>
    </w:rPr>
  </w:style>
  <w:style w:type="paragraph" w:styleId="BlockText">
    <w:name w:val="Block Text"/>
    <w:basedOn w:val="Normal"/>
    <w:rsid w:val="003A184D"/>
    <w:pPr>
      <w:overflowPunct w:val="0"/>
      <w:autoSpaceDE w:val="0"/>
      <w:autoSpaceDN w:val="0"/>
      <w:adjustRightInd w:val="0"/>
      <w:spacing w:after="0" w:line="240" w:lineRule="auto"/>
      <w:ind w:left="1440" w:right="-349" w:hanging="720"/>
      <w:jc w:val="both"/>
      <w:textAlignment w:val="baseline"/>
    </w:pPr>
    <w:rPr>
      <w:rFonts w:ascii="Arial" w:eastAsia="Times New Roman" w:hAnsi="Arial" w:cs="Arial"/>
      <w:szCs w:val="20"/>
    </w:rPr>
  </w:style>
  <w:style w:type="paragraph" w:styleId="ListParagraph">
    <w:name w:val="List Paragraph"/>
    <w:aliases w:val="Dot pt,No Spacing1,List Paragraph Char Char Char,Indicator Text,Numbered Para 1,Bullet 1,List Paragraph1,F5 List Paragraph,Bullet Points,MAIN CONTENT,Maire,Colorful List - Accent 11,List Paragraph2,List Paragraph12,Normal numbered,L"/>
    <w:basedOn w:val="Normal"/>
    <w:link w:val="ListParagraphChar"/>
    <w:uiPriority w:val="34"/>
    <w:qFormat/>
    <w:rsid w:val="003A184D"/>
    <w:pPr>
      <w:spacing w:after="0" w:line="240" w:lineRule="auto"/>
      <w:ind w:left="7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4E71AE"/>
    <w:rPr>
      <w:color w:val="800080"/>
      <w:u w:val="single"/>
    </w:rPr>
  </w:style>
  <w:style w:type="character" w:styleId="CommentReference">
    <w:name w:val="annotation reference"/>
    <w:basedOn w:val="DefaultParagraphFont"/>
    <w:uiPriority w:val="99"/>
    <w:semiHidden/>
    <w:unhideWhenUsed/>
    <w:rsid w:val="001A5D95"/>
    <w:rPr>
      <w:sz w:val="16"/>
      <w:szCs w:val="16"/>
    </w:rPr>
  </w:style>
  <w:style w:type="paragraph" w:styleId="CommentText">
    <w:name w:val="annotation text"/>
    <w:basedOn w:val="Normal"/>
    <w:link w:val="CommentTextChar"/>
    <w:unhideWhenUsed/>
    <w:rsid w:val="001A5D95"/>
    <w:rPr>
      <w:sz w:val="20"/>
      <w:szCs w:val="20"/>
    </w:rPr>
  </w:style>
  <w:style w:type="character" w:customStyle="1" w:styleId="CommentTextChar">
    <w:name w:val="Comment Text Char"/>
    <w:basedOn w:val="DefaultParagraphFont"/>
    <w:link w:val="CommentText"/>
    <w:rsid w:val="001A5D95"/>
    <w:rPr>
      <w:lang w:eastAsia="en-US"/>
    </w:rPr>
  </w:style>
  <w:style w:type="paragraph" w:styleId="CommentSubject">
    <w:name w:val="annotation subject"/>
    <w:basedOn w:val="CommentText"/>
    <w:next w:val="CommentText"/>
    <w:link w:val="CommentSubjectChar"/>
    <w:uiPriority w:val="99"/>
    <w:semiHidden/>
    <w:unhideWhenUsed/>
    <w:rsid w:val="001A5D95"/>
    <w:rPr>
      <w:b/>
      <w:bCs/>
    </w:rPr>
  </w:style>
  <w:style w:type="character" w:customStyle="1" w:styleId="CommentSubjectChar">
    <w:name w:val="Comment Subject Char"/>
    <w:basedOn w:val="CommentTextChar"/>
    <w:link w:val="CommentSubject"/>
    <w:uiPriority w:val="99"/>
    <w:semiHidden/>
    <w:rsid w:val="001A5D95"/>
    <w:rPr>
      <w:b/>
      <w:bCs/>
      <w:lang w:eastAsia="en-US"/>
    </w:rPr>
  </w:style>
  <w:style w:type="paragraph" w:customStyle="1" w:styleId="KMBCDefault">
    <w:name w:val="KMBC Default"/>
    <w:basedOn w:val="Normal"/>
    <w:rsid w:val="003B51B0"/>
    <w:pPr>
      <w:numPr>
        <w:numId w:val="6"/>
      </w:numPr>
      <w:overflowPunct w:val="0"/>
      <w:autoSpaceDE w:val="0"/>
      <w:autoSpaceDN w:val="0"/>
      <w:adjustRightInd w:val="0"/>
      <w:spacing w:after="0" w:line="240" w:lineRule="auto"/>
      <w:jc w:val="both"/>
      <w:textAlignment w:val="baseline"/>
    </w:pPr>
    <w:rPr>
      <w:rFonts w:ascii="Arial" w:eastAsia="Times New Roman" w:hAnsi="Arial"/>
      <w:sz w:val="24"/>
      <w:szCs w:val="20"/>
    </w:rPr>
  </w:style>
  <w:style w:type="paragraph" w:customStyle="1" w:styleId="Default">
    <w:name w:val="Default"/>
    <w:rsid w:val="00633DB3"/>
    <w:pPr>
      <w:autoSpaceDE w:val="0"/>
      <w:autoSpaceDN w:val="0"/>
      <w:adjustRightInd w:val="0"/>
    </w:pPr>
    <w:rPr>
      <w:rFonts w:ascii="Arial" w:eastAsiaTheme="minorHAnsi" w:hAnsi="Arial" w:cs="Arial"/>
      <w:color w:val="000000"/>
      <w:sz w:val="24"/>
      <w:szCs w:val="24"/>
      <w:lang w:eastAsia="en-US"/>
    </w:rPr>
  </w:style>
  <w:style w:type="paragraph" w:customStyle="1" w:styleId="DefaultStyle">
    <w:name w:val="Default Style"/>
    <w:rsid w:val="002E664E"/>
    <w:pPr>
      <w:widowControl w:val="0"/>
      <w:suppressAutoHyphens/>
      <w:spacing w:after="160" w:line="256" w:lineRule="auto"/>
    </w:pPr>
    <w:rPr>
      <w:rFonts w:ascii="Times New Roman" w:eastAsia="SimSun" w:hAnsi="Times New Roman" w:cs="Mangal"/>
      <w:sz w:val="24"/>
      <w:szCs w:val="24"/>
      <w:lang w:eastAsia="zh-CN" w:bidi="hi-IN"/>
    </w:rPr>
  </w:style>
  <w:style w:type="paragraph" w:customStyle="1" w:styleId="Pa1">
    <w:name w:val="Pa1"/>
    <w:basedOn w:val="Normal"/>
    <w:uiPriority w:val="99"/>
    <w:rsid w:val="006303F0"/>
    <w:pPr>
      <w:autoSpaceDE w:val="0"/>
      <w:autoSpaceDN w:val="0"/>
      <w:spacing w:after="0" w:line="241" w:lineRule="atLeast"/>
    </w:pPr>
    <w:rPr>
      <w:rFonts w:ascii="Franklin Gothic IT Cby BT" w:eastAsiaTheme="minorHAnsi" w:hAnsi="Franklin Gothic IT Cby BT"/>
      <w:sz w:val="24"/>
      <w:szCs w:val="24"/>
    </w:rPr>
  </w:style>
  <w:style w:type="character" w:customStyle="1" w:styleId="A21">
    <w:name w:val="A21"/>
    <w:basedOn w:val="DefaultParagraphFont"/>
    <w:uiPriority w:val="99"/>
    <w:rsid w:val="006303F0"/>
    <w:rPr>
      <w:rFonts w:ascii="Franklin Gothic IT Cby BT" w:hAnsi="Franklin Gothic IT Cby BT" w:hint="default"/>
      <w:color w:val="000000"/>
    </w:rPr>
  </w:style>
  <w:style w:type="paragraph" w:customStyle="1" w:styleId="Standard">
    <w:name w:val="Standard"/>
    <w:rsid w:val="00130139"/>
    <w:pPr>
      <w:suppressAutoHyphens/>
      <w:autoSpaceDN w:val="0"/>
    </w:pPr>
    <w:rPr>
      <w:rFonts w:ascii="Liberation Serif" w:eastAsia="SimSun" w:hAnsi="Liberation Serif" w:cs="Mangal"/>
      <w:kern w:val="3"/>
      <w:sz w:val="24"/>
      <w:szCs w:val="24"/>
      <w:lang w:eastAsia="zh-CN" w:bidi="hi-IN"/>
    </w:rPr>
  </w:style>
  <w:style w:type="character" w:customStyle="1" w:styleId="Heading3Char">
    <w:name w:val="Heading 3 Char"/>
    <w:basedOn w:val="DefaultParagraphFont"/>
    <w:link w:val="Heading3"/>
    <w:uiPriority w:val="9"/>
    <w:semiHidden/>
    <w:rsid w:val="002875EC"/>
    <w:rPr>
      <w:rFonts w:asciiTheme="majorHAnsi" w:eastAsiaTheme="majorEastAsia" w:hAnsiTheme="majorHAnsi" w:cstheme="majorBidi"/>
      <w:color w:val="243F60" w:themeColor="accent1" w:themeShade="7F"/>
      <w:sz w:val="24"/>
      <w:szCs w:val="24"/>
      <w:lang w:eastAsia="en-US"/>
    </w:rPr>
  </w:style>
  <w:style w:type="table" w:customStyle="1" w:styleId="TableGrid1">
    <w:name w:val="Table Grid1"/>
    <w:basedOn w:val="TableNormal"/>
    <w:next w:val="TableGrid"/>
    <w:rsid w:val="002875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uiPriority w:val="99"/>
    <w:rsid w:val="005D7FA3"/>
    <w:pPr>
      <w:autoSpaceDE w:val="0"/>
      <w:autoSpaceDN w:val="0"/>
      <w:spacing w:after="0" w:line="251" w:lineRule="atLeast"/>
    </w:pPr>
    <w:rPr>
      <w:rFonts w:ascii="Open Sans SemiBold" w:eastAsiaTheme="minorHAnsi" w:hAnsi="Open Sans SemiBold"/>
      <w:sz w:val="24"/>
      <w:szCs w:val="24"/>
      <w:lang w:eastAsia="en-GB"/>
    </w:rPr>
  </w:style>
  <w:style w:type="character" w:customStyle="1" w:styleId="A2">
    <w:name w:val="A2"/>
    <w:basedOn w:val="DefaultParagraphFont"/>
    <w:uiPriority w:val="99"/>
    <w:rsid w:val="005D7FA3"/>
    <w:rPr>
      <w:rFonts w:ascii="Open Sans Light" w:hAnsi="Open Sans Light" w:hint="default"/>
      <w:color w:val="000000"/>
    </w:rPr>
  </w:style>
  <w:style w:type="character" w:styleId="UnresolvedMention">
    <w:name w:val="Unresolved Mention"/>
    <w:basedOn w:val="DefaultParagraphFont"/>
    <w:uiPriority w:val="99"/>
    <w:semiHidden/>
    <w:unhideWhenUsed/>
    <w:rsid w:val="00232E4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Maire Char,List Paragraph2 Char"/>
    <w:link w:val="ListParagraph"/>
    <w:uiPriority w:val="34"/>
    <w:qFormat/>
    <w:locked/>
    <w:rsid w:val="009D6B68"/>
    <w:rPr>
      <w:rFonts w:ascii="Arial" w:eastAsia="Times New Roman" w:hAnsi="Arial" w:cs="Arial"/>
      <w:sz w:val="24"/>
      <w:szCs w:val="24"/>
      <w:lang w:eastAsia="en-US"/>
    </w:rPr>
  </w:style>
  <w:style w:type="paragraph" w:customStyle="1" w:styleId="KMBCStyle1">
    <w:name w:val="KMBC Style 1"/>
    <w:basedOn w:val="Normal"/>
    <w:qFormat/>
    <w:rsid w:val="009D6B68"/>
    <w:pPr>
      <w:numPr>
        <w:numId w:val="13"/>
      </w:numPr>
      <w:spacing w:after="0" w:line="240" w:lineRule="auto"/>
      <w:ind w:right="26"/>
      <w:jc w:val="both"/>
    </w:pPr>
    <w:rPr>
      <w:rFonts w:ascii="Arial" w:eastAsia="Times New Roman" w:hAnsi="Arial" w:cs="Arial"/>
      <w:b/>
      <w:bCs/>
      <w:sz w:val="24"/>
      <w:szCs w:val="24"/>
    </w:rPr>
  </w:style>
  <w:style w:type="character" w:customStyle="1" w:styleId="KMBCStyle2Char">
    <w:name w:val="KMBC Style 2 Char"/>
    <w:link w:val="KMBCStyle2"/>
    <w:locked/>
    <w:rsid w:val="009D6B68"/>
    <w:rPr>
      <w:rFonts w:ascii="Arial" w:hAnsi="Arial" w:cs="Arial"/>
      <w:bCs/>
      <w:sz w:val="24"/>
      <w:szCs w:val="24"/>
      <w:lang w:eastAsia="en-US"/>
    </w:rPr>
  </w:style>
  <w:style w:type="paragraph" w:customStyle="1" w:styleId="KMBCStyle2">
    <w:name w:val="KMBC Style 2"/>
    <w:basedOn w:val="Normal"/>
    <w:link w:val="KMBCStyle2Char"/>
    <w:qFormat/>
    <w:rsid w:val="009D6B68"/>
    <w:pPr>
      <w:numPr>
        <w:ilvl w:val="1"/>
        <w:numId w:val="13"/>
      </w:numPr>
      <w:spacing w:after="0" w:line="240" w:lineRule="auto"/>
      <w:ind w:right="26"/>
      <w:jc w:val="both"/>
    </w:pPr>
    <w:rPr>
      <w:rFonts w:ascii="Arial" w:hAnsi="Arial" w:cs="Arial"/>
      <w:bCs/>
      <w:sz w:val="24"/>
      <w:szCs w:val="24"/>
    </w:rPr>
  </w:style>
  <w:style w:type="paragraph" w:customStyle="1" w:styleId="KMBCStyle3">
    <w:name w:val="KMBC Style 3"/>
    <w:basedOn w:val="Normal"/>
    <w:qFormat/>
    <w:rsid w:val="009D6B68"/>
    <w:pPr>
      <w:numPr>
        <w:ilvl w:val="2"/>
        <w:numId w:val="13"/>
      </w:numPr>
      <w:spacing w:after="0" w:line="240" w:lineRule="auto"/>
      <w:ind w:right="26"/>
      <w:jc w:val="both"/>
    </w:pPr>
    <w:rPr>
      <w:rFonts w:ascii="Arial" w:eastAsia="Times New Roman" w:hAnsi="Arial" w:cs="Arial"/>
      <w:bCs/>
      <w:sz w:val="24"/>
      <w:szCs w:val="24"/>
    </w:rPr>
  </w:style>
  <w:style w:type="numbering" w:customStyle="1" w:styleId="KMBCHeadings">
    <w:name w:val="KMBC Headings"/>
    <w:uiPriority w:val="99"/>
    <w:rsid w:val="009D6B68"/>
    <w:pPr>
      <w:numPr>
        <w:numId w:val="13"/>
      </w:numPr>
    </w:pPr>
  </w:style>
  <w:style w:type="paragraph" w:styleId="PlainText">
    <w:name w:val="Plain Text"/>
    <w:basedOn w:val="Normal"/>
    <w:link w:val="PlainTextChar"/>
    <w:uiPriority w:val="99"/>
    <w:semiHidden/>
    <w:unhideWhenUsed/>
    <w:rsid w:val="00BE4466"/>
    <w:pPr>
      <w:spacing w:after="0" w:line="240" w:lineRule="auto"/>
    </w:pPr>
    <w:rPr>
      <w:rFonts w:ascii="Arial" w:eastAsiaTheme="minorHAnsi" w:hAnsi="Arial" w:cs="Arial"/>
      <w:sz w:val="24"/>
      <w:szCs w:val="24"/>
    </w:rPr>
  </w:style>
  <w:style w:type="character" w:customStyle="1" w:styleId="PlainTextChar">
    <w:name w:val="Plain Text Char"/>
    <w:basedOn w:val="DefaultParagraphFont"/>
    <w:link w:val="PlainText"/>
    <w:uiPriority w:val="99"/>
    <w:semiHidden/>
    <w:rsid w:val="00BE4466"/>
    <w:rPr>
      <w:rFonts w:ascii="Arial" w:eastAsiaTheme="minorHAnsi" w:hAnsi="Arial" w:cs="Arial"/>
      <w:sz w:val="24"/>
      <w:szCs w:val="24"/>
      <w:lang w:eastAsia="en-US"/>
    </w:rPr>
  </w:style>
  <w:style w:type="paragraph" w:styleId="Revision">
    <w:name w:val="Revision"/>
    <w:hidden/>
    <w:uiPriority w:val="99"/>
    <w:semiHidden/>
    <w:rsid w:val="00197B8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3722">
      <w:bodyDiv w:val="1"/>
      <w:marLeft w:val="0"/>
      <w:marRight w:val="0"/>
      <w:marTop w:val="0"/>
      <w:marBottom w:val="0"/>
      <w:divBdr>
        <w:top w:val="none" w:sz="0" w:space="0" w:color="auto"/>
        <w:left w:val="none" w:sz="0" w:space="0" w:color="auto"/>
        <w:bottom w:val="none" w:sz="0" w:space="0" w:color="auto"/>
        <w:right w:val="none" w:sz="0" w:space="0" w:color="auto"/>
      </w:divBdr>
    </w:div>
    <w:div w:id="47606274">
      <w:bodyDiv w:val="1"/>
      <w:marLeft w:val="0"/>
      <w:marRight w:val="0"/>
      <w:marTop w:val="0"/>
      <w:marBottom w:val="0"/>
      <w:divBdr>
        <w:top w:val="none" w:sz="0" w:space="0" w:color="auto"/>
        <w:left w:val="none" w:sz="0" w:space="0" w:color="auto"/>
        <w:bottom w:val="none" w:sz="0" w:space="0" w:color="auto"/>
        <w:right w:val="none" w:sz="0" w:space="0" w:color="auto"/>
      </w:divBdr>
    </w:div>
    <w:div w:id="62412769">
      <w:bodyDiv w:val="1"/>
      <w:marLeft w:val="0"/>
      <w:marRight w:val="0"/>
      <w:marTop w:val="0"/>
      <w:marBottom w:val="0"/>
      <w:divBdr>
        <w:top w:val="none" w:sz="0" w:space="0" w:color="auto"/>
        <w:left w:val="none" w:sz="0" w:space="0" w:color="auto"/>
        <w:bottom w:val="none" w:sz="0" w:space="0" w:color="auto"/>
        <w:right w:val="none" w:sz="0" w:space="0" w:color="auto"/>
      </w:divBdr>
    </w:div>
    <w:div w:id="106196759">
      <w:bodyDiv w:val="1"/>
      <w:marLeft w:val="0"/>
      <w:marRight w:val="0"/>
      <w:marTop w:val="0"/>
      <w:marBottom w:val="0"/>
      <w:divBdr>
        <w:top w:val="none" w:sz="0" w:space="0" w:color="auto"/>
        <w:left w:val="none" w:sz="0" w:space="0" w:color="auto"/>
        <w:bottom w:val="none" w:sz="0" w:space="0" w:color="auto"/>
        <w:right w:val="none" w:sz="0" w:space="0" w:color="auto"/>
      </w:divBdr>
    </w:div>
    <w:div w:id="184559839">
      <w:bodyDiv w:val="1"/>
      <w:marLeft w:val="0"/>
      <w:marRight w:val="0"/>
      <w:marTop w:val="0"/>
      <w:marBottom w:val="0"/>
      <w:divBdr>
        <w:top w:val="none" w:sz="0" w:space="0" w:color="auto"/>
        <w:left w:val="none" w:sz="0" w:space="0" w:color="auto"/>
        <w:bottom w:val="none" w:sz="0" w:space="0" w:color="auto"/>
        <w:right w:val="none" w:sz="0" w:space="0" w:color="auto"/>
      </w:divBdr>
    </w:div>
    <w:div w:id="205720929">
      <w:bodyDiv w:val="1"/>
      <w:marLeft w:val="0"/>
      <w:marRight w:val="0"/>
      <w:marTop w:val="0"/>
      <w:marBottom w:val="0"/>
      <w:divBdr>
        <w:top w:val="none" w:sz="0" w:space="0" w:color="auto"/>
        <w:left w:val="none" w:sz="0" w:space="0" w:color="auto"/>
        <w:bottom w:val="none" w:sz="0" w:space="0" w:color="auto"/>
        <w:right w:val="none" w:sz="0" w:space="0" w:color="auto"/>
      </w:divBdr>
    </w:div>
    <w:div w:id="211307106">
      <w:bodyDiv w:val="1"/>
      <w:marLeft w:val="0"/>
      <w:marRight w:val="0"/>
      <w:marTop w:val="0"/>
      <w:marBottom w:val="0"/>
      <w:divBdr>
        <w:top w:val="none" w:sz="0" w:space="0" w:color="auto"/>
        <w:left w:val="none" w:sz="0" w:space="0" w:color="auto"/>
        <w:bottom w:val="none" w:sz="0" w:space="0" w:color="auto"/>
        <w:right w:val="none" w:sz="0" w:space="0" w:color="auto"/>
      </w:divBdr>
    </w:div>
    <w:div w:id="232471986">
      <w:bodyDiv w:val="1"/>
      <w:marLeft w:val="0"/>
      <w:marRight w:val="0"/>
      <w:marTop w:val="0"/>
      <w:marBottom w:val="0"/>
      <w:divBdr>
        <w:top w:val="none" w:sz="0" w:space="0" w:color="auto"/>
        <w:left w:val="none" w:sz="0" w:space="0" w:color="auto"/>
        <w:bottom w:val="none" w:sz="0" w:space="0" w:color="auto"/>
        <w:right w:val="none" w:sz="0" w:space="0" w:color="auto"/>
      </w:divBdr>
    </w:div>
    <w:div w:id="268120560">
      <w:bodyDiv w:val="1"/>
      <w:marLeft w:val="0"/>
      <w:marRight w:val="0"/>
      <w:marTop w:val="0"/>
      <w:marBottom w:val="0"/>
      <w:divBdr>
        <w:top w:val="none" w:sz="0" w:space="0" w:color="auto"/>
        <w:left w:val="none" w:sz="0" w:space="0" w:color="auto"/>
        <w:bottom w:val="none" w:sz="0" w:space="0" w:color="auto"/>
        <w:right w:val="none" w:sz="0" w:space="0" w:color="auto"/>
      </w:divBdr>
    </w:div>
    <w:div w:id="324207894">
      <w:bodyDiv w:val="1"/>
      <w:marLeft w:val="0"/>
      <w:marRight w:val="0"/>
      <w:marTop w:val="0"/>
      <w:marBottom w:val="0"/>
      <w:divBdr>
        <w:top w:val="none" w:sz="0" w:space="0" w:color="auto"/>
        <w:left w:val="none" w:sz="0" w:space="0" w:color="auto"/>
        <w:bottom w:val="none" w:sz="0" w:space="0" w:color="auto"/>
        <w:right w:val="none" w:sz="0" w:space="0" w:color="auto"/>
      </w:divBdr>
    </w:div>
    <w:div w:id="339889635">
      <w:bodyDiv w:val="1"/>
      <w:marLeft w:val="0"/>
      <w:marRight w:val="0"/>
      <w:marTop w:val="0"/>
      <w:marBottom w:val="0"/>
      <w:divBdr>
        <w:top w:val="none" w:sz="0" w:space="0" w:color="auto"/>
        <w:left w:val="none" w:sz="0" w:space="0" w:color="auto"/>
        <w:bottom w:val="none" w:sz="0" w:space="0" w:color="auto"/>
        <w:right w:val="none" w:sz="0" w:space="0" w:color="auto"/>
      </w:divBdr>
    </w:div>
    <w:div w:id="354844394">
      <w:bodyDiv w:val="1"/>
      <w:marLeft w:val="0"/>
      <w:marRight w:val="0"/>
      <w:marTop w:val="0"/>
      <w:marBottom w:val="0"/>
      <w:divBdr>
        <w:top w:val="none" w:sz="0" w:space="0" w:color="auto"/>
        <w:left w:val="none" w:sz="0" w:space="0" w:color="auto"/>
        <w:bottom w:val="none" w:sz="0" w:space="0" w:color="auto"/>
        <w:right w:val="none" w:sz="0" w:space="0" w:color="auto"/>
      </w:divBdr>
    </w:div>
    <w:div w:id="375738527">
      <w:bodyDiv w:val="1"/>
      <w:marLeft w:val="0"/>
      <w:marRight w:val="0"/>
      <w:marTop w:val="0"/>
      <w:marBottom w:val="0"/>
      <w:divBdr>
        <w:top w:val="none" w:sz="0" w:space="0" w:color="auto"/>
        <w:left w:val="none" w:sz="0" w:space="0" w:color="auto"/>
        <w:bottom w:val="none" w:sz="0" w:space="0" w:color="auto"/>
        <w:right w:val="none" w:sz="0" w:space="0" w:color="auto"/>
      </w:divBdr>
    </w:div>
    <w:div w:id="397359154">
      <w:bodyDiv w:val="1"/>
      <w:marLeft w:val="0"/>
      <w:marRight w:val="0"/>
      <w:marTop w:val="0"/>
      <w:marBottom w:val="0"/>
      <w:divBdr>
        <w:top w:val="none" w:sz="0" w:space="0" w:color="auto"/>
        <w:left w:val="none" w:sz="0" w:space="0" w:color="auto"/>
        <w:bottom w:val="none" w:sz="0" w:space="0" w:color="auto"/>
        <w:right w:val="none" w:sz="0" w:space="0" w:color="auto"/>
      </w:divBdr>
    </w:div>
    <w:div w:id="433017177">
      <w:bodyDiv w:val="1"/>
      <w:marLeft w:val="0"/>
      <w:marRight w:val="0"/>
      <w:marTop w:val="0"/>
      <w:marBottom w:val="0"/>
      <w:divBdr>
        <w:top w:val="none" w:sz="0" w:space="0" w:color="auto"/>
        <w:left w:val="none" w:sz="0" w:space="0" w:color="auto"/>
        <w:bottom w:val="none" w:sz="0" w:space="0" w:color="auto"/>
        <w:right w:val="none" w:sz="0" w:space="0" w:color="auto"/>
      </w:divBdr>
    </w:div>
    <w:div w:id="456876449">
      <w:bodyDiv w:val="1"/>
      <w:marLeft w:val="0"/>
      <w:marRight w:val="0"/>
      <w:marTop w:val="0"/>
      <w:marBottom w:val="0"/>
      <w:divBdr>
        <w:top w:val="none" w:sz="0" w:space="0" w:color="auto"/>
        <w:left w:val="none" w:sz="0" w:space="0" w:color="auto"/>
        <w:bottom w:val="none" w:sz="0" w:space="0" w:color="auto"/>
        <w:right w:val="none" w:sz="0" w:space="0" w:color="auto"/>
      </w:divBdr>
    </w:div>
    <w:div w:id="470246157">
      <w:bodyDiv w:val="1"/>
      <w:marLeft w:val="0"/>
      <w:marRight w:val="0"/>
      <w:marTop w:val="0"/>
      <w:marBottom w:val="0"/>
      <w:divBdr>
        <w:top w:val="none" w:sz="0" w:space="0" w:color="auto"/>
        <w:left w:val="none" w:sz="0" w:space="0" w:color="auto"/>
        <w:bottom w:val="none" w:sz="0" w:space="0" w:color="auto"/>
        <w:right w:val="none" w:sz="0" w:space="0" w:color="auto"/>
      </w:divBdr>
    </w:div>
    <w:div w:id="484394199">
      <w:bodyDiv w:val="1"/>
      <w:marLeft w:val="0"/>
      <w:marRight w:val="0"/>
      <w:marTop w:val="0"/>
      <w:marBottom w:val="0"/>
      <w:divBdr>
        <w:top w:val="none" w:sz="0" w:space="0" w:color="auto"/>
        <w:left w:val="none" w:sz="0" w:space="0" w:color="auto"/>
        <w:bottom w:val="none" w:sz="0" w:space="0" w:color="auto"/>
        <w:right w:val="none" w:sz="0" w:space="0" w:color="auto"/>
      </w:divBdr>
    </w:div>
    <w:div w:id="486165386">
      <w:bodyDiv w:val="1"/>
      <w:marLeft w:val="0"/>
      <w:marRight w:val="0"/>
      <w:marTop w:val="0"/>
      <w:marBottom w:val="0"/>
      <w:divBdr>
        <w:top w:val="none" w:sz="0" w:space="0" w:color="auto"/>
        <w:left w:val="none" w:sz="0" w:space="0" w:color="auto"/>
        <w:bottom w:val="none" w:sz="0" w:space="0" w:color="auto"/>
        <w:right w:val="none" w:sz="0" w:space="0" w:color="auto"/>
      </w:divBdr>
    </w:div>
    <w:div w:id="561256696">
      <w:bodyDiv w:val="1"/>
      <w:marLeft w:val="0"/>
      <w:marRight w:val="0"/>
      <w:marTop w:val="0"/>
      <w:marBottom w:val="0"/>
      <w:divBdr>
        <w:top w:val="none" w:sz="0" w:space="0" w:color="auto"/>
        <w:left w:val="none" w:sz="0" w:space="0" w:color="auto"/>
        <w:bottom w:val="none" w:sz="0" w:space="0" w:color="auto"/>
        <w:right w:val="none" w:sz="0" w:space="0" w:color="auto"/>
      </w:divBdr>
    </w:div>
    <w:div w:id="616639531">
      <w:bodyDiv w:val="1"/>
      <w:marLeft w:val="0"/>
      <w:marRight w:val="0"/>
      <w:marTop w:val="0"/>
      <w:marBottom w:val="0"/>
      <w:divBdr>
        <w:top w:val="none" w:sz="0" w:space="0" w:color="auto"/>
        <w:left w:val="none" w:sz="0" w:space="0" w:color="auto"/>
        <w:bottom w:val="none" w:sz="0" w:space="0" w:color="auto"/>
        <w:right w:val="none" w:sz="0" w:space="0" w:color="auto"/>
      </w:divBdr>
    </w:div>
    <w:div w:id="620310002">
      <w:bodyDiv w:val="1"/>
      <w:marLeft w:val="0"/>
      <w:marRight w:val="0"/>
      <w:marTop w:val="0"/>
      <w:marBottom w:val="0"/>
      <w:divBdr>
        <w:top w:val="none" w:sz="0" w:space="0" w:color="auto"/>
        <w:left w:val="none" w:sz="0" w:space="0" w:color="auto"/>
        <w:bottom w:val="none" w:sz="0" w:space="0" w:color="auto"/>
        <w:right w:val="none" w:sz="0" w:space="0" w:color="auto"/>
      </w:divBdr>
    </w:div>
    <w:div w:id="650211321">
      <w:bodyDiv w:val="1"/>
      <w:marLeft w:val="0"/>
      <w:marRight w:val="0"/>
      <w:marTop w:val="0"/>
      <w:marBottom w:val="0"/>
      <w:divBdr>
        <w:top w:val="none" w:sz="0" w:space="0" w:color="auto"/>
        <w:left w:val="none" w:sz="0" w:space="0" w:color="auto"/>
        <w:bottom w:val="none" w:sz="0" w:space="0" w:color="auto"/>
        <w:right w:val="none" w:sz="0" w:space="0" w:color="auto"/>
      </w:divBdr>
    </w:div>
    <w:div w:id="655382491">
      <w:bodyDiv w:val="1"/>
      <w:marLeft w:val="0"/>
      <w:marRight w:val="0"/>
      <w:marTop w:val="0"/>
      <w:marBottom w:val="0"/>
      <w:divBdr>
        <w:top w:val="none" w:sz="0" w:space="0" w:color="auto"/>
        <w:left w:val="none" w:sz="0" w:space="0" w:color="auto"/>
        <w:bottom w:val="none" w:sz="0" w:space="0" w:color="auto"/>
        <w:right w:val="none" w:sz="0" w:space="0" w:color="auto"/>
      </w:divBdr>
    </w:div>
    <w:div w:id="664479517">
      <w:bodyDiv w:val="1"/>
      <w:marLeft w:val="0"/>
      <w:marRight w:val="0"/>
      <w:marTop w:val="0"/>
      <w:marBottom w:val="0"/>
      <w:divBdr>
        <w:top w:val="none" w:sz="0" w:space="0" w:color="auto"/>
        <w:left w:val="none" w:sz="0" w:space="0" w:color="auto"/>
        <w:bottom w:val="none" w:sz="0" w:space="0" w:color="auto"/>
        <w:right w:val="none" w:sz="0" w:space="0" w:color="auto"/>
      </w:divBdr>
    </w:div>
    <w:div w:id="666592121">
      <w:bodyDiv w:val="1"/>
      <w:marLeft w:val="0"/>
      <w:marRight w:val="0"/>
      <w:marTop w:val="0"/>
      <w:marBottom w:val="0"/>
      <w:divBdr>
        <w:top w:val="none" w:sz="0" w:space="0" w:color="auto"/>
        <w:left w:val="none" w:sz="0" w:space="0" w:color="auto"/>
        <w:bottom w:val="none" w:sz="0" w:space="0" w:color="auto"/>
        <w:right w:val="none" w:sz="0" w:space="0" w:color="auto"/>
      </w:divBdr>
    </w:div>
    <w:div w:id="694497906">
      <w:bodyDiv w:val="1"/>
      <w:marLeft w:val="0"/>
      <w:marRight w:val="0"/>
      <w:marTop w:val="0"/>
      <w:marBottom w:val="0"/>
      <w:divBdr>
        <w:top w:val="none" w:sz="0" w:space="0" w:color="auto"/>
        <w:left w:val="none" w:sz="0" w:space="0" w:color="auto"/>
        <w:bottom w:val="none" w:sz="0" w:space="0" w:color="auto"/>
        <w:right w:val="none" w:sz="0" w:space="0" w:color="auto"/>
      </w:divBdr>
    </w:div>
    <w:div w:id="711466260">
      <w:bodyDiv w:val="1"/>
      <w:marLeft w:val="0"/>
      <w:marRight w:val="0"/>
      <w:marTop w:val="0"/>
      <w:marBottom w:val="0"/>
      <w:divBdr>
        <w:top w:val="none" w:sz="0" w:space="0" w:color="auto"/>
        <w:left w:val="none" w:sz="0" w:space="0" w:color="auto"/>
        <w:bottom w:val="none" w:sz="0" w:space="0" w:color="auto"/>
        <w:right w:val="none" w:sz="0" w:space="0" w:color="auto"/>
      </w:divBdr>
    </w:div>
    <w:div w:id="714701670">
      <w:bodyDiv w:val="1"/>
      <w:marLeft w:val="0"/>
      <w:marRight w:val="0"/>
      <w:marTop w:val="0"/>
      <w:marBottom w:val="0"/>
      <w:divBdr>
        <w:top w:val="none" w:sz="0" w:space="0" w:color="auto"/>
        <w:left w:val="none" w:sz="0" w:space="0" w:color="auto"/>
        <w:bottom w:val="none" w:sz="0" w:space="0" w:color="auto"/>
        <w:right w:val="none" w:sz="0" w:space="0" w:color="auto"/>
      </w:divBdr>
    </w:div>
    <w:div w:id="715743775">
      <w:bodyDiv w:val="1"/>
      <w:marLeft w:val="0"/>
      <w:marRight w:val="0"/>
      <w:marTop w:val="0"/>
      <w:marBottom w:val="0"/>
      <w:divBdr>
        <w:top w:val="none" w:sz="0" w:space="0" w:color="auto"/>
        <w:left w:val="none" w:sz="0" w:space="0" w:color="auto"/>
        <w:bottom w:val="none" w:sz="0" w:space="0" w:color="auto"/>
        <w:right w:val="none" w:sz="0" w:space="0" w:color="auto"/>
      </w:divBdr>
    </w:div>
    <w:div w:id="730428482">
      <w:bodyDiv w:val="1"/>
      <w:marLeft w:val="0"/>
      <w:marRight w:val="0"/>
      <w:marTop w:val="0"/>
      <w:marBottom w:val="0"/>
      <w:divBdr>
        <w:top w:val="none" w:sz="0" w:space="0" w:color="auto"/>
        <w:left w:val="none" w:sz="0" w:space="0" w:color="auto"/>
        <w:bottom w:val="none" w:sz="0" w:space="0" w:color="auto"/>
        <w:right w:val="none" w:sz="0" w:space="0" w:color="auto"/>
      </w:divBdr>
    </w:div>
    <w:div w:id="743648487">
      <w:bodyDiv w:val="1"/>
      <w:marLeft w:val="0"/>
      <w:marRight w:val="0"/>
      <w:marTop w:val="0"/>
      <w:marBottom w:val="0"/>
      <w:divBdr>
        <w:top w:val="none" w:sz="0" w:space="0" w:color="auto"/>
        <w:left w:val="none" w:sz="0" w:space="0" w:color="auto"/>
        <w:bottom w:val="none" w:sz="0" w:space="0" w:color="auto"/>
        <w:right w:val="none" w:sz="0" w:space="0" w:color="auto"/>
      </w:divBdr>
    </w:div>
    <w:div w:id="798915045">
      <w:bodyDiv w:val="1"/>
      <w:marLeft w:val="0"/>
      <w:marRight w:val="0"/>
      <w:marTop w:val="0"/>
      <w:marBottom w:val="0"/>
      <w:divBdr>
        <w:top w:val="none" w:sz="0" w:space="0" w:color="auto"/>
        <w:left w:val="none" w:sz="0" w:space="0" w:color="auto"/>
        <w:bottom w:val="none" w:sz="0" w:space="0" w:color="auto"/>
        <w:right w:val="none" w:sz="0" w:space="0" w:color="auto"/>
      </w:divBdr>
    </w:div>
    <w:div w:id="815610420">
      <w:bodyDiv w:val="1"/>
      <w:marLeft w:val="0"/>
      <w:marRight w:val="0"/>
      <w:marTop w:val="0"/>
      <w:marBottom w:val="0"/>
      <w:divBdr>
        <w:top w:val="none" w:sz="0" w:space="0" w:color="auto"/>
        <w:left w:val="none" w:sz="0" w:space="0" w:color="auto"/>
        <w:bottom w:val="none" w:sz="0" w:space="0" w:color="auto"/>
        <w:right w:val="none" w:sz="0" w:space="0" w:color="auto"/>
      </w:divBdr>
    </w:div>
    <w:div w:id="841090989">
      <w:bodyDiv w:val="1"/>
      <w:marLeft w:val="0"/>
      <w:marRight w:val="0"/>
      <w:marTop w:val="0"/>
      <w:marBottom w:val="0"/>
      <w:divBdr>
        <w:top w:val="none" w:sz="0" w:space="0" w:color="auto"/>
        <w:left w:val="none" w:sz="0" w:space="0" w:color="auto"/>
        <w:bottom w:val="none" w:sz="0" w:space="0" w:color="auto"/>
        <w:right w:val="none" w:sz="0" w:space="0" w:color="auto"/>
      </w:divBdr>
    </w:div>
    <w:div w:id="853803281">
      <w:bodyDiv w:val="1"/>
      <w:marLeft w:val="0"/>
      <w:marRight w:val="0"/>
      <w:marTop w:val="0"/>
      <w:marBottom w:val="0"/>
      <w:divBdr>
        <w:top w:val="none" w:sz="0" w:space="0" w:color="auto"/>
        <w:left w:val="none" w:sz="0" w:space="0" w:color="auto"/>
        <w:bottom w:val="none" w:sz="0" w:space="0" w:color="auto"/>
        <w:right w:val="none" w:sz="0" w:space="0" w:color="auto"/>
      </w:divBdr>
    </w:div>
    <w:div w:id="867181225">
      <w:bodyDiv w:val="1"/>
      <w:marLeft w:val="0"/>
      <w:marRight w:val="0"/>
      <w:marTop w:val="0"/>
      <w:marBottom w:val="0"/>
      <w:divBdr>
        <w:top w:val="none" w:sz="0" w:space="0" w:color="auto"/>
        <w:left w:val="none" w:sz="0" w:space="0" w:color="auto"/>
        <w:bottom w:val="none" w:sz="0" w:space="0" w:color="auto"/>
        <w:right w:val="none" w:sz="0" w:space="0" w:color="auto"/>
      </w:divBdr>
    </w:div>
    <w:div w:id="873343612">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1015961799">
      <w:bodyDiv w:val="1"/>
      <w:marLeft w:val="0"/>
      <w:marRight w:val="0"/>
      <w:marTop w:val="0"/>
      <w:marBottom w:val="0"/>
      <w:divBdr>
        <w:top w:val="none" w:sz="0" w:space="0" w:color="auto"/>
        <w:left w:val="none" w:sz="0" w:space="0" w:color="auto"/>
        <w:bottom w:val="none" w:sz="0" w:space="0" w:color="auto"/>
        <w:right w:val="none" w:sz="0" w:space="0" w:color="auto"/>
      </w:divBdr>
    </w:div>
    <w:div w:id="1033385696">
      <w:bodyDiv w:val="1"/>
      <w:marLeft w:val="0"/>
      <w:marRight w:val="0"/>
      <w:marTop w:val="0"/>
      <w:marBottom w:val="0"/>
      <w:divBdr>
        <w:top w:val="none" w:sz="0" w:space="0" w:color="auto"/>
        <w:left w:val="none" w:sz="0" w:space="0" w:color="auto"/>
        <w:bottom w:val="none" w:sz="0" w:space="0" w:color="auto"/>
        <w:right w:val="none" w:sz="0" w:space="0" w:color="auto"/>
      </w:divBdr>
    </w:div>
    <w:div w:id="1110277357">
      <w:bodyDiv w:val="1"/>
      <w:marLeft w:val="0"/>
      <w:marRight w:val="0"/>
      <w:marTop w:val="0"/>
      <w:marBottom w:val="0"/>
      <w:divBdr>
        <w:top w:val="none" w:sz="0" w:space="0" w:color="auto"/>
        <w:left w:val="none" w:sz="0" w:space="0" w:color="auto"/>
        <w:bottom w:val="none" w:sz="0" w:space="0" w:color="auto"/>
        <w:right w:val="none" w:sz="0" w:space="0" w:color="auto"/>
      </w:divBdr>
    </w:div>
    <w:div w:id="1125731734">
      <w:bodyDiv w:val="1"/>
      <w:marLeft w:val="0"/>
      <w:marRight w:val="0"/>
      <w:marTop w:val="0"/>
      <w:marBottom w:val="0"/>
      <w:divBdr>
        <w:top w:val="none" w:sz="0" w:space="0" w:color="auto"/>
        <w:left w:val="none" w:sz="0" w:space="0" w:color="auto"/>
        <w:bottom w:val="none" w:sz="0" w:space="0" w:color="auto"/>
        <w:right w:val="none" w:sz="0" w:space="0" w:color="auto"/>
      </w:divBdr>
    </w:div>
    <w:div w:id="1139685918">
      <w:bodyDiv w:val="1"/>
      <w:marLeft w:val="0"/>
      <w:marRight w:val="0"/>
      <w:marTop w:val="0"/>
      <w:marBottom w:val="0"/>
      <w:divBdr>
        <w:top w:val="none" w:sz="0" w:space="0" w:color="auto"/>
        <w:left w:val="none" w:sz="0" w:space="0" w:color="auto"/>
        <w:bottom w:val="none" w:sz="0" w:space="0" w:color="auto"/>
        <w:right w:val="none" w:sz="0" w:space="0" w:color="auto"/>
      </w:divBdr>
    </w:div>
    <w:div w:id="1164051186">
      <w:bodyDiv w:val="1"/>
      <w:marLeft w:val="0"/>
      <w:marRight w:val="0"/>
      <w:marTop w:val="0"/>
      <w:marBottom w:val="0"/>
      <w:divBdr>
        <w:top w:val="none" w:sz="0" w:space="0" w:color="auto"/>
        <w:left w:val="none" w:sz="0" w:space="0" w:color="auto"/>
        <w:bottom w:val="none" w:sz="0" w:space="0" w:color="auto"/>
        <w:right w:val="none" w:sz="0" w:space="0" w:color="auto"/>
      </w:divBdr>
    </w:div>
    <w:div w:id="1165974201">
      <w:bodyDiv w:val="1"/>
      <w:marLeft w:val="0"/>
      <w:marRight w:val="0"/>
      <w:marTop w:val="0"/>
      <w:marBottom w:val="0"/>
      <w:divBdr>
        <w:top w:val="none" w:sz="0" w:space="0" w:color="auto"/>
        <w:left w:val="none" w:sz="0" w:space="0" w:color="auto"/>
        <w:bottom w:val="none" w:sz="0" w:space="0" w:color="auto"/>
        <w:right w:val="none" w:sz="0" w:space="0" w:color="auto"/>
      </w:divBdr>
    </w:div>
    <w:div w:id="1237127542">
      <w:bodyDiv w:val="1"/>
      <w:marLeft w:val="0"/>
      <w:marRight w:val="0"/>
      <w:marTop w:val="0"/>
      <w:marBottom w:val="0"/>
      <w:divBdr>
        <w:top w:val="none" w:sz="0" w:space="0" w:color="auto"/>
        <w:left w:val="none" w:sz="0" w:space="0" w:color="auto"/>
        <w:bottom w:val="none" w:sz="0" w:space="0" w:color="auto"/>
        <w:right w:val="none" w:sz="0" w:space="0" w:color="auto"/>
      </w:divBdr>
    </w:div>
    <w:div w:id="1253585429">
      <w:bodyDiv w:val="1"/>
      <w:marLeft w:val="0"/>
      <w:marRight w:val="0"/>
      <w:marTop w:val="0"/>
      <w:marBottom w:val="0"/>
      <w:divBdr>
        <w:top w:val="none" w:sz="0" w:space="0" w:color="auto"/>
        <w:left w:val="none" w:sz="0" w:space="0" w:color="auto"/>
        <w:bottom w:val="none" w:sz="0" w:space="0" w:color="auto"/>
        <w:right w:val="none" w:sz="0" w:space="0" w:color="auto"/>
      </w:divBdr>
    </w:div>
    <w:div w:id="1377386103">
      <w:bodyDiv w:val="1"/>
      <w:marLeft w:val="0"/>
      <w:marRight w:val="0"/>
      <w:marTop w:val="0"/>
      <w:marBottom w:val="0"/>
      <w:divBdr>
        <w:top w:val="none" w:sz="0" w:space="0" w:color="auto"/>
        <w:left w:val="none" w:sz="0" w:space="0" w:color="auto"/>
        <w:bottom w:val="none" w:sz="0" w:space="0" w:color="auto"/>
        <w:right w:val="none" w:sz="0" w:space="0" w:color="auto"/>
      </w:divBdr>
    </w:div>
    <w:div w:id="1408963944">
      <w:bodyDiv w:val="1"/>
      <w:marLeft w:val="0"/>
      <w:marRight w:val="0"/>
      <w:marTop w:val="0"/>
      <w:marBottom w:val="0"/>
      <w:divBdr>
        <w:top w:val="none" w:sz="0" w:space="0" w:color="auto"/>
        <w:left w:val="none" w:sz="0" w:space="0" w:color="auto"/>
        <w:bottom w:val="none" w:sz="0" w:space="0" w:color="auto"/>
        <w:right w:val="none" w:sz="0" w:space="0" w:color="auto"/>
      </w:divBdr>
    </w:div>
    <w:div w:id="1416704343">
      <w:bodyDiv w:val="1"/>
      <w:marLeft w:val="0"/>
      <w:marRight w:val="0"/>
      <w:marTop w:val="0"/>
      <w:marBottom w:val="0"/>
      <w:divBdr>
        <w:top w:val="none" w:sz="0" w:space="0" w:color="auto"/>
        <w:left w:val="none" w:sz="0" w:space="0" w:color="auto"/>
        <w:bottom w:val="none" w:sz="0" w:space="0" w:color="auto"/>
        <w:right w:val="none" w:sz="0" w:space="0" w:color="auto"/>
      </w:divBdr>
    </w:div>
    <w:div w:id="1421486684">
      <w:bodyDiv w:val="1"/>
      <w:marLeft w:val="0"/>
      <w:marRight w:val="0"/>
      <w:marTop w:val="0"/>
      <w:marBottom w:val="0"/>
      <w:divBdr>
        <w:top w:val="none" w:sz="0" w:space="0" w:color="auto"/>
        <w:left w:val="none" w:sz="0" w:space="0" w:color="auto"/>
        <w:bottom w:val="none" w:sz="0" w:space="0" w:color="auto"/>
        <w:right w:val="none" w:sz="0" w:space="0" w:color="auto"/>
      </w:divBdr>
    </w:div>
    <w:div w:id="1444885358">
      <w:bodyDiv w:val="1"/>
      <w:marLeft w:val="0"/>
      <w:marRight w:val="0"/>
      <w:marTop w:val="0"/>
      <w:marBottom w:val="0"/>
      <w:divBdr>
        <w:top w:val="none" w:sz="0" w:space="0" w:color="auto"/>
        <w:left w:val="none" w:sz="0" w:space="0" w:color="auto"/>
        <w:bottom w:val="none" w:sz="0" w:space="0" w:color="auto"/>
        <w:right w:val="none" w:sz="0" w:space="0" w:color="auto"/>
      </w:divBdr>
    </w:div>
    <w:div w:id="1451046951">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55562394">
      <w:bodyDiv w:val="1"/>
      <w:marLeft w:val="0"/>
      <w:marRight w:val="0"/>
      <w:marTop w:val="0"/>
      <w:marBottom w:val="0"/>
      <w:divBdr>
        <w:top w:val="none" w:sz="0" w:space="0" w:color="auto"/>
        <w:left w:val="none" w:sz="0" w:space="0" w:color="auto"/>
        <w:bottom w:val="none" w:sz="0" w:space="0" w:color="auto"/>
        <w:right w:val="none" w:sz="0" w:space="0" w:color="auto"/>
      </w:divBdr>
    </w:div>
    <w:div w:id="1486436500">
      <w:bodyDiv w:val="1"/>
      <w:marLeft w:val="0"/>
      <w:marRight w:val="0"/>
      <w:marTop w:val="0"/>
      <w:marBottom w:val="0"/>
      <w:divBdr>
        <w:top w:val="none" w:sz="0" w:space="0" w:color="auto"/>
        <w:left w:val="none" w:sz="0" w:space="0" w:color="auto"/>
        <w:bottom w:val="none" w:sz="0" w:space="0" w:color="auto"/>
        <w:right w:val="none" w:sz="0" w:space="0" w:color="auto"/>
      </w:divBdr>
    </w:div>
    <w:div w:id="1563636744">
      <w:bodyDiv w:val="1"/>
      <w:marLeft w:val="0"/>
      <w:marRight w:val="0"/>
      <w:marTop w:val="0"/>
      <w:marBottom w:val="0"/>
      <w:divBdr>
        <w:top w:val="none" w:sz="0" w:space="0" w:color="auto"/>
        <w:left w:val="none" w:sz="0" w:space="0" w:color="auto"/>
        <w:bottom w:val="none" w:sz="0" w:space="0" w:color="auto"/>
        <w:right w:val="none" w:sz="0" w:space="0" w:color="auto"/>
      </w:divBdr>
    </w:div>
    <w:div w:id="1573541099">
      <w:bodyDiv w:val="1"/>
      <w:marLeft w:val="0"/>
      <w:marRight w:val="0"/>
      <w:marTop w:val="0"/>
      <w:marBottom w:val="0"/>
      <w:divBdr>
        <w:top w:val="none" w:sz="0" w:space="0" w:color="auto"/>
        <w:left w:val="none" w:sz="0" w:space="0" w:color="auto"/>
        <w:bottom w:val="none" w:sz="0" w:space="0" w:color="auto"/>
        <w:right w:val="none" w:sz="0" w:space="0" w:color="auto"/>
      </w:divBdr>
    </w:div>
    <w:div w:id="1591498246">
      <w:bodyDiv w:val="1"/>
      <w:marLeft w:val="0"/>
      <w:marRight w:val="0"/>
      <w:marTop w:val="0"/>
      <w:marBottom w:val="0"/>
      <w:divBdr>
        <w:top w:val="none" w:sz="0" w:space="0" w:color="auto"/>
        <w:left w:val="none" w:sz="0" w:space="0" w:color="auto"/>
        <w:bottom w:val="none" w:sz="0" w:space="0" w:color="auto"/>
        <w:right w:val="none" w:sz="0" w:space="0" w:color="auto"/>
      </w:divBdr>
    </w:div>
    <w:div w:id="1594388023">
      <w:bodyDiv w:val="1"/>
      <w:marLeft w:val="0"/>
      <w:marRight w:val="0"/>
      <w:marTop w:val="0"/>
      <w:marBottom w:val="0"/>
      <w:divBdr>
        <w:top w:val="none" w:sz="0" w:space="0" w:color="auto"/>
        <w:left w:val="none" w:sz="0" w:space="0" w:color="auto"/>
        <w:bottom w:val="none" w:sz="0" w:space="0" w:color="auto"/>
        <w:right w:val="none" w:sz="0" w:space="0" w:color="auto"/>
      </w:divBdr>
    </w:div>
    <w:div w:id="1641882972">
      <w:bodyDiv w:val="1"/>
      <w:marLeft w:val="0"/>
      <w:marRight w:val="0"/>
      <w:marTop w:val="0"/>
      <w:marBottom w:val="0"/>
      <w:divBdr>
        <w:top w:val="none" w:sz="0" w:space="0" w:color="auto"/>
        <w:left w:val="none" w:sz="0" w:space="0" w:color="auto"/>
        <w:bottom w:val="none" w:sz="0" w:space="0" w:color="auto"/>
        <w:right w:val="none" w:sz="0" w:space="0" w:color="auto"/>
      </w:divBdr>
    </w:div>
    <w:div w:id="1659650802">
      <w:bodyDiv w:val="1"/>
      <w:marLeft w:val="0"/>
      <w:marRight w:val="0"/>
      <w:marTop w:val="0"/>
      <w:marBottom w:val="0"/>
      <w:divBdr>
        <w:top w:val="none" w:sz="0" w:space="0" w:color="auto"/>
        <w:left w:val="none" w:sz="0" w:space="0" w:color="auto"/>
        <w:bottom w:val="none" w:sz="0" w:space="0" w:color="auto"/>
        <w:right w:val="none" w:sz="0" w:space="0" w:color="auto"/>
      </w:divBdr>
    </w:div>
    <w:div w:id="1670788316">
      <w:bodyDiv w:val="1"/>
      <w:marLeft w:val="0"/>
      <w:marRight w:val="0"/>
      <w:marTop w:val="0"/>
      <w:marBottom w:val="0"/>
      <w:divBdr>
        <w:top w:val="none" w:sz="0" w:space="0" w:color="auto"/>
        <w:left w:val="none" w:sz="0" w:space="0" w:color="auto"/>
        <w:bottom w:val="none" w:sz="0" w:space="0" w:color="auto"/>
        <w:right w:val="none" w:sz="0" w:space="0" w:color="auto"/>
      </w:divBdr>
    </w:div>
    <w:div w:id="1741056875">
      <w:bodyDiv w:val="1"/>
      <w:marLeft w:val="0"/>
      <w:marRight w:val="0"/>
      <w:marTop w:val="0"/>
      <w:marBottom w:val="0"/>
      <w:divBdr>
        <w:top w:val="none" w:sz="0" w:space="0" w:color="auto"/>
        <w:left w:val="none" w:sz="0" w:space="0" w:color="auto"/>
        <w:bottom w:val="none" w:sz="0" w:space="0" w:color="auto"/>
        <w:right w:val="none" w:sz="0" w:space="0" w:color="auto"/>
      </w:divBdr>
    </w:div>
    <w:div w:id="1751542101">
      <w:bodyDiv w:val="1"/>
      <w:marLeft w:val="0"/>
      <w:marRight w:val="0"/>
      <w:marTop w:val="0"/>
      <w:marBottom w:val="0"/>
      <w:divBdr>
        <w:top w:val="none" w:sz="0" w:space="0" w:color="auto"/>
        <w:left w:val="none" w:sz="0" w:space="0" w:color="auto"/>
        <w:bottom w:val="none" w:sz="0" w:space="0" w:color="auto"/>
        <w:right w:val="none" w:sz="0" w:space="0" w:color="auto"/>
      </w:divBdr>
    </w:div>
    <w:div w:id="1786608128">
      <w:bodyDiv w:val="1"/>
      <w:marLeft w:val="0"/>
      <w:marRight w:val="0"/>
      <w:marTop w:val="0"/>
      <w:marBottom w:val="0"/>
      <w:divBdr>
        <w:top w:val="none" w:sz="0" w:space="0" w:color="auto"/>
        <w:left w:val="none" w:sz="0" w:space="0" w:color="auto"/>
        <w:bottom w:val="none" w:sz="0" w:space="0" w:color="auto"/>
        <w:right w:val="none" w:sz="0" w:space="0" w:color="auto"/>
      </w:divBdr>
    </w:div>
    <w:div w:id="1792818893">
      <w:bodyDiv w:val="1"/>
      <w:marLeft w:val="0"/>
      <w:marRight w:val="0"/>
      <w:marTop w:val="0"/>
      <w:marBottom w:val="0"/>
      <w:divBdr>
        <w:top w:val="none" w:sz="0" w:space="0" w:color="auto"/>
        <w:left w:val="none" w:sz="0" w:space="0" w:color="auto"/>
        <w:bottom w:val="none" w:sz="0" w:space="0" w:color="auto"/>
        <w:right w:val="none" w:sz="0" w:space="0" w:color="auto"/>
      </w:divBdr>
    </w:div>
    <w:div w:id="1868176915">
      <w:bodyDiv w:val="1"/>
      <w:marLeft w:val="0"/>
      <w:marRight w:val="0"/>
      <w:marTop w:val="0"/>
      <w:marBottom w:val="0"/>
      <w:divBdr>
        <w:top w:val="none" w:sz="0" w:space="0" w:color="auto"/>
        <w:left w:val="none" w:sz="0" w:space="0" w:color="auto"/>
        <w:bottom w:val="none" w:sz="0" w:space="0" w:color="auto"/>
        <w:right w:val="none" w:sz="0" w:space="0" w:color="auto"/>
      </w:divBdr>
    </w:div>
    <w:div w:id="1943802814">
      <w:bodyDiv w:val="1"/>
      <w:marLeft w:val="0"/>
      <w:marRight w:val="0"/>
      <w:marTop w:val="0"/>
      <w:marBottom w:val="0"/>
      <w:divBdr>
        <w:top w:val="none" w:sz="0" w:space="0" w:color="auto"/>
        <w:left w:val="none" w:sz="0" w:space="0" w:color="auto"/>
        <w:bottom w:val="none" w:sz="0" w:space="0" w:color="auto"/>
        <w:right w:val="none" w:sz="0" w:space="0" w:color="auto"/>
      </w:divBdr>
    </w:div>
    <w:div w:id="1962107435">
      <w:bodyDiv w:val="1"/>
      <w:marLeft w:val="0"/>
      <w:marRight w:val="0"/>
      <w:marTop w:val="0"/>
      <w:marBottom w:val="0"/>
      <w:divBdr>
        <w:top w:val="none" w:sz="0" w:space="0" w:color="auto"/>
        <w:left w:val="none" w:sz="0" w:space="0" w:color="auto"/>
        <w:bottom w:val="none" w:sz="0" w:space="0" w:color="auto"/>
        <w:right w:val="none" w:sz="0" w:space="0" w:color="auto"/>
      </w:divBdr>
    </w:div>
    <w:div w:id="1969897043">
      <w:bodyDiv w:val="1"/>
      <w:marLeft w:val="0"/>
      <w:marRight w:val="0"/>
      <w:marTop w:val="0"/>
      <w:marBottom w:val="0"/>
      <w:divBdr>
        <w:top w:val="none" w:sz="0" w:space="0" w:color="auto"/>
        <w:left w:val="none" w:sz="0" w:space="0" w:color="auto"/>
        <w:bottom w:val="none" w:sz="0" w:space="0" w:color="auto"/>
        <w:right w:val="none" w:sz="0" w:space="0" w:color="auto"/>
      </w:divBdr>
    </w:div>
    <w:div w:id="2006743813">
      <w:bodyDiv w:val="1"/>
      <w:marLeft w:val="0"/>
      <w:marRight w:val="0"/>
      <w:marTop w:val="0"/>
      <w:marBottom w:val="0"/>
      <w:divBdr>
        <w:top w:val="none" w:sz="0" w:space="0" w:color="auto"/>
        <w:left w:val="none" w:sz="0" w:space="0" w:color="auto"/>
        <w:bottom w:val="none" w:sz="0" w:space="0" w:color="auto"/>
        <w:right w:val="none" w:sz="0" w:space="0" w:color="auto"/>
      </w:divBdr>
    </w:div>
    <w:div w:id="2017687883">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
    <w:div w:id="2050761660">
      <w:bodyDiv w:val="1"/>
      <w:marLeft w:val="0"/>
      <w:marRight w:val="0"/>
      <w:marTop w:val="0"/>
      <w:marBottom w:val="0"/>
      <w:divBdr>
        <w:top w:val="none" w:sz="0" w:space="0" w:color="auto"/>
        <w:left w:val="none" w:sz="0" w:space="0" w:color="auto"/>
        <w:bottom w:val="none" w:sz="0" w:space="0" w:color="auto"/>
        <w:right w:val="none" w:sz="0" w:space="0" w:color="auto"/>
      </w:divBdr>
    </w:div>
    <w:div w:id="2053652302">
      <w:bodyDiv w:val="1"/>
      <w:marLeft w:val="0"/>
      <w:marRight w:val="0"/>
      <w:marTop w:val="0"/>
      <w:marBottom w:val="0"/>
      <w:divBdr>
        <w:top w:val="none" w:sz="0" w:space="0" w:color="auto"/>
        <w:left w:val="none" w:sz="0" w:space="0" w:color="auto"/>
        <w:bottom w:val="none" w:sz="0" w:space="0" w:color="auto"/>
        <w:right w:val="none" w:sz="0" w:space="0" w:color="auto"/>
      </w:divBdr>
    </w:div>
    <w:div w:id="2054573050">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4292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sley.gov.uk/online-services" TargetMode="Externa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s://www.gov.uk/council-tax-bands" TargetMode="External"/><Relationship Id="rId21" Type="http://schemas.openxmlformats.org/officeDocument/2006/relationships/image" Target="media/image8.jpeg"/><Relationship Id="rId34" Type="http://schemas.openxmlformats.org/officeDocument/2006/relationships/hyperlink" Target="http://www.zerowastelcr.com" TargetMode="External"/><Relationship Id="rId42" Type="http://schemas.openxmlformats.org/officeDocument/2006/relationships/hyperlink" Target="https://secured.knowsley.gov.uk/haveyoursayform" TargetMode="External"/><Relationship Id="rId47" Type="http://schemas.openxmlformats.org/officeDocument/2006/relationships/hyperlink" Target="https://www.knowsley.gov.uk/system-pages/privacy-policy" TargetMode="External"/><Relationship Id="rId50" Type="http://schemas.openxmlformats.org/officeDocument/2006/relationships/hyperlink" Target="mailto:data.protection.officer@knowsley.gov.uk" TargetMode="External"/><Relationship Id="rId55" Type="http://schemas.openxmlformats.org/officeDocument/2006/relationships/hyperlink" Target="https://www.knowsley.gov.uk/residents/benefits-and-grants/financial-advice" TargetMode="External"/><Relationship Id="rId63" Type="http://schemas.openxmlformats.org/officeDocument/2006/relationships/hyperlink" Target="http://www.stoploansharks.co.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hyperlink" Target="http://www.merseysidewda.gov.uk" TargetMode="External"/><Relationship Id="rId37" Type="http://schemas.openxmlformats.org/officeDocument/2006/relationships/hyperlink" Target="http://www.knowsley.gov.uk/residents/council-tax" TargetMode="External"/><Relationship Id="rId40" Type="http://schemas.openxmlformats.org/officeDocument/2006/relationships/image" Target="media/image16.png"/><Relationship Id="rId45" Type="http://schemas.openxmlformats.org/officeDocument/2006/relationships/hyperlink" Target="https://www.gov.uk/government/organisations/department-for-education" TargetMode="External"/><Relationship Id="rId53" Type="http://schemas.openxmlformats.org/officeDocument/2006/relationships/hyperlink" Target="https://citizensadviceknowsley.org.uk/home-page/contact-locations/" TargetMode="External"/><Relationship Id="rId58" Type="http://schemas.openxmlformats.org/officeDocument/2006/relationships/hyperlink" Target="http://www.bighelpproject.com/jubilee-debt-advice-info-page" TargetMode="External"/><Relationship Id="rId66" Type="http://schemas.openxmlformats.org/officeDocument/2006/relationships/hyperlink" Target="https://www.knowsley.gov.uk/residents/council-tax"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knowsley.gov.uk/residents/council-tax" TargetMode="External"/><Relationship Id="rId49" Type="http://schemas.openxmlformats.org/officeDocument/2006/relationships/hyperlink" Target="mailto:Inforights@knowsley.gov.uk" TargetMode="External"/><Relationship Id="rId57" Type="http://schemas.openxmlformats.org/officeDocument/2006/relationships/hyperlink" Target="mailto:advice@citizensadviceknowsley.org.uk" TargetMode="External"/><Relationship Id="rId61" Type="http://schemas.openxmlformats.org/officeDocument/2006/relationships/hyperlink" Target="https://www.nationaldebtline.org/EW/Pages/default.aspx"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mailto:enquiries@merseysidewda.gov.uk" TargetMode="External"/><Relationship Id="rId44" Type="http://schemas.openxmlformats.org/officeDocument/2006/relationships/hyperlink" Target="https://www.gov.uk/government/collections/national-fraud-initiative" TargetMode="External"/><Relationship Id="rId52" Type="http://schemas.openxmlformats.org/officeDocument/2006/relationships/hyperlink" Target="http://www.citizensadviceknowsley.org.uk" TargetMode="External"/><Relationship Id="rId60" Type="http://schemas.openxmlformats.org/officeDocument/2006/relationships/hyperlink" Target="https://www.stepchange.org/about-us.aspx" TargetMode="External"/><Relationship Id="rId65" Type="http://schemas.openxmlformats.org/officeDocument/2006/relationships/hyperlink" Target="http://www.knowsleymutualcu.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www.merseysidewda.gov.uk" TargetMode="External"/><Relationship Id="rId35" Type="http://schemas.openxmlformats.org/officeDocument/2006/relationships/hyperlink" Target="http://www.gov.uk/voa/contact" TargetMode="External"/><Relationship Id="rId43" Type="http://schemas.openxmlformats.org/officeDocument/2006/relationships/hyperlink" Target="http://www.knowsley.gov.uk" TargetMode="External"/><Relationship Id="rId48" Type="http://schemas.openxmlformats.org/officeDocument/2006/relationships/hyperlink" Target="https://ico.org.uk/" TargetMode="External"/><Relationship Id="rId56" Type="http://schemas.openxmlformats.org/officeDocument/2006/relationships/hyperlink" Target="http://www.citizensadviceknowsley.org.uk" TargetMode="External"/><Relationship Id="rId64" Type="http://schemas.openxmlformats.org/officeDocument/2006/relationships/hyperlink" Target="http://www.enterprisecreditunion.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ico.org.uk" TargetMode="External"/><Relationship Id="rId3" Type="http://schemas.openxmlformats.org/officeDocument/2006/relationships/customXml" Target="../customXml/item3.xml"/><Relationship Id="rId12" Type="http://schemas.openxmlformats.org/officeDocument/2006/relationships/hyperlink" Target="http://www.knowsleynews.co.uk" TargetMode="External"/><Relationship Id="rId17" Type="http://schemas.openxmlformats.org/officeDocument/2006/relationships/image" Target="media/image5.png"/><Relationship Id="rId25" Type="http://schemas.openxmlformats.org/officeDocument/2006/relationships/hyperlink" Target="http://www.liverpoolcityregion-ca.gov.uk" TargetMode="External"/><Relationship Id="rId33" Type="http://schemas.openxmlformats.org/officeDocument/2006/relationships/hyperlink" Target="http://www.recycleright.org.uk" TargetMode="External"/><Relationship Id="rId38" Type="http://schemas.openxmlformats.org/officeDocument/2006/relationships/hyperlink" Target="http://www.knowsley.gov.uk/residents/council-tax" TargetMode="External"/><Relationship Id="rId46" Type="http://schemas.openxmlformats.org/officeDocument/2006/relationships/hyperlink" Target="http://www.knowsley.gov.uk" TargetMode="External"/><Relationship Id="rId59" Type="http://schemas.openxmlformats.org/officeDocument/2006/relationships/hyperlink" Target="https://www.knowsley.gov.uk/residents/benefits-and-grants/financial-advice" TargetMode="External"/><Relationship Id="rId67" Type="http://schemas.openxmlformats.org/officeDocument/2006/relationships/footer" Target="footer1.xml"/><Relationship Id="rId20" Type="http://schemas.openxmlformats.org/officeDocument/2006/relationships/hyperlink" Target="mailto:iancummins@merseyfire.gov.uk" TargetMode="External"/><Relationship Id="rId41" Type="http://schemas.openxmlformats.org/officeDocument/2006/relationships/hyperlink" Target="http://www.knowsley.gov.uk" TargetMode="External"/><Relationship Id="rId54" Type="http://schemas.openxmlformats.org/officeDocument/2006/relationships/hyperlink" Target="mailto:advice@citizensadviceknowsley.org.uk" TargetMode="External"/><Relationship Id="rId62" Type="http://schemas.openxmlformats.org/officeDocument/2006/relationships/hyperlink" Target="https://nationaldebt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94AE8E889E248A78D79BF8AA1D4BD" ma:contentTypeVersion="10" ma:contentTypeDescription="Create a new document." ma:contentTypeScope="" ma:versionID="7b2306c84413387434adf72a64b7365d">
  <xsd:schema xmlns:xsd="http://www.w3.org/2001/XMLSchema" xmlns:xs="http://www.w3.org/2001/XMLSchema" xmlns:p="http://schemas.microsoft.com/office/2006/metadata/properties" xmlns:ns2="18709424-5316-4a7f-9770-ba5ef50d636c" xmlns:ns3="9b06c4d4-0dff-4e06-b2b7-17eac6309244" targetNamespace="http://schemas.microsoft.com/office/2006/metadata/properties" ma:root="true" ma:fieldsID="228509789fb551eff6f761636e028ef9" ns2:_="" ns3:_="">
    <xsd:import namespace="18709424-5316-4a7f-9770-ba5ef50d636c"/>
    <xsd:import namespace="9b06c4d4-0dff-4e06-b2b7-17eac6309244"/>
    <xsd:element name="properties">
      <xsd:complexType>
        <xsd:sequence>
          <xsd:element name="documentManagement">
            <xsd:complexType>
              <xsd:all>
                <xsd:element ref="ns2:Theme" minOccurs="0"/>
                <xsd:element ref="ns2:Sub_x002d_Theme" minOccurs="0"/>
                <xsd:element ref="ns2:Servic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09424-5316-4a7f-9770-ba5ef50d636c"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6c4d4-0dff-4e06-b2b7-17eac63092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Service xmlns="18709424-5316-4a7f-9770-ba5ef50d636c" xsi:nil="true"/>
    <Theme xmlns="18709424-5316-4a7f-9770-ba5ef50d636c" xsi:nil="true"/>
    <Sub_x002d_Theme xmlns="18709424-5316-4a7f-9770-ba5ef50d636c" xsi:nil="true"/>
  </documentManagement>
</p:properties>
</file>

<file path=customXml/itemProps1.xml><?xml version="1.0" encoding="utf-8"?>
<ds:datastoreItem xmlns:ds="http://schemas.openxmlformats.org/officeDocument/2006/customXml" ds:itemID="{7C7254B4-05C4-4C83-8F5C-F3CE7F9AC300}">
  <ds:schemaRefs>
    <ds:schemaRef ds:uri="http://schemas.openxmlformats.org/officeDocument/2006/bibliography"/>
  </ds:schemaRefs>
</ds:datastoreItem>
</file>

<file path=customXml/itemProps2.xml><?xml version="1.0" encoding="utf-8"?>
<ds:datastoreItem xmlns:ds="http://schemas.openxmlformats.org/officeDocument/2006/customXml" ds:itemID="{6D478C9C-15EA-468E-A3A1-6A85B6B902F6}">
  <ds:schemaRefs>
    <ds:schemaRef ds:uri="http://schemas.microsoft.com/sharepoint/v3/contenttype/forms"/>
  </ds:schemaRefs>
</ds:datastoreItem>
</file>

<file path=customXml/itemProps3.xml><?xml version="1.0" encoding="utf-8"?>
<ds:datastoreItem xmlns:ds="http://schemas.openxmlformats.org/officeDocument/2006/customXml" ds:itemID="{A91C0CB9-FC89-4958-B507-D0C316A69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09424-5316-4a7f-9770-ba5ef50d636c"/>
    <ds:schemaRef ds:uri="9b06c4d4-0dff-4e06-b2b7-17eac6309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DE9D6-7E3E-4E43-BC48-7FF54DA0D061}">
  <ds:schemaRefs>
    <ds:schemaRef ds:uri="http://purl.org/dc/terms/"/>
    <ds:schemaRef ds:uri="http://schemas.openxmlformats.org/package/2006/metadata/core-properties"/>
    <ds:schemaRef ds:uri="http://purl.org/dc/dcmitype/"/>
    <ds:schemaRef ds:uri="9b06c4d4-0dff-4e06-b2b7-17eac6309244"/>
    <ds:schemaRef ds:uri="18709424-5316-4a7f-9770-ba5ef50d636c"/>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9251</Words>
  <Characters>52736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61864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ashfordl</dc:creator>
  <cp:lastModifiedBy>Ashford, Lesley</cp:lastModifiedBy>
  <cp:revision>2</cp:revision>
  <cp:lastPrinted>2020-03-06T12:20:00Z</cp:lastPrinted>
  <dcterms:created xsi:type="dcterms:W3CDTF">2023-03-20T08:29:00Z</dcterms:created>
  <dcterms:modified xsi:type="dcterms:W3CDTF">2023-03-20T08:29:00Z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$Resources:Document</vt:lpwstr>
  </property>
  <property fmtid="{D5CDD505-2E9C-101B-9397-08002B2CF9AE}" pid="3" name="ContentTypeId">
    <vt:lpwstr>0x010100FCB94AE8E889E248A78D79BF8AA1D4BD</vt:lpwstr>
  </property>
  <property fmtid="{D5CDD505-2E9C-101B-9397-08002B2CF9AE}" pid="4" name="Order">
    <vt:r8>59600</vt:r8>
  </property>
  <property fmtid="{D5CDD505-2E9C-101B-9397-08002B2CF9AE}" pid="5" name="xd_Signature">
    <vt:bool>false</vt:bool>
  </property>
  <property fmtid="{D5CDD505-2E9C-101B-9397-08002B2CF9AE}" pid="6" name="GUID">
    <vt:lpwstr>1452a895-19f2-432f-900f-ee3044d74d7a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