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82" w:type="dxa"/>
        <w:tblLook w:val="04A0" w:firstRow="1" w:lastRow="0" w:firstColumn="1" w:lastColumn="0" w:noHBand="0" w:noVBand="1"/>
      </w:tblPr>
      <w:tblGrid>
        <w:gridCol w:w="6300"/>
        <w:gridCol w:w="1840"/>
        <w:gridCol w:w="1840"/>
        <w:gridCol w:w="1840"/>
        <w:gridCol w:w="1840"/>
        <w:gridCol w:w="222"/>
      </w:tblGrid>
      <w:tr w:rsidR="00F24CB0" w:rsidRPr="00F24CB0" w14:paraId="055A91A5" w14:textId="77777777" w:rsidTr="0977117A">
        <w:trPr>
          <w:gridAfter w:val="1"/>
          <w:wAfter w:w="222" w:type="dxa"/>
          <w:trHeight w:val="499"/>
        </w:trPr>
        <w:tc>
          <w:tcPr>
            <w:tcW w:w="136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0598546" w14:textId="77777777" w:rsidR="00F24CB0" w:rsidRPr="00F24CB0" w:rsidRDefault="00F24CB0" w:rsidP="00F24CB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F24CB0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Key data collection</w:t>
            </w:r>
          </w:p>
        </w:tc>
      </w:tr>
      <w:tr w:rsidR="00F24CB0" w:rsidRPr="00F24CB0" w14:paraId="4F682CF0" w14:textId="77777777" w:rsidTr="0977117A">
        <w:trPr>
          <w:trHeight w:val="300"/>
        </w:trPr>
        <w:tc>
          <w:tcPr>
            <w:tcW w:w="13660" w:type="dxa"/>
            <w:gridSpan w:val="5"/>
            <w:vMerge/>
            <w:vAlign w:val="center"/>
            <w:hideMark/>
          </w:tcPr>
          <w:p w14:paraId="7E9217CB" w14:textId="77777777" w:rsidR="00F24CB0" w:rsidRPr="00F24CB0" w:rsidRDefault="00F24CB0" w:rsidP="00F24CB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BF71" w14:textId="77777777" w:rsidR="00F24CB0" w:rsidRPr="00F24CB0" w:rsidRDefault="00F24CB0" w:rsidP="00F24CB0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F24CB0" w:rsidRPr="00F24CB0" w14:paraId="13E29809" w14:textId="77777777" w:rsidTr="0977117A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A90D9B0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1FC215C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09899E4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954A702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F97AFC7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563C1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3F13AC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22B2C9BF" w14:textId="77777777" w:rsidTr="0977117A">
        <w:trPr>
          <w:trHeight w:val="30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F4FFB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b/>
                <w:bCs/>
                <w:kern w:val="0"/>
                <w:lang w:eastAsia="en-GB"/>
                <w14:ligatures w14:val="none"/>
              </w:rPr>
              <w:t>Name of organisation:</w:t>
            </w:r>
          </w:p>
        </w:tc>
        <w:tc>
          <w:tcPr>
            <w:tcW w:w="7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5DC51A9" w14:textId="2BD53BFA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00AB4513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Knowsley Council</w:t>
            </w:r>
          </w:p>
        </w:tc>
        <w:tc>
          <w:tcPr>
            <w:tcW w:w="222" w:type="dxa"/>
            <w:vAlign w:val="center"/>
            <w:hideMark/>
          </w:tcPr>
          <w:p w14:paraId="00359571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18467F8D" w14:textId="77777777" w:rsidTr="0977117A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278FC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b/>
                <w:bCs/>
                <w:kern w:val="0"/>
                <w:lang w:eastAsia="en-GB"/>
                <w14:ligatures w14:val="none"/>
              </w:rPr>
              <w:t>Date of most recent data collection:</w:t>
            </w:r>
          </w:p>
        </w:tc>
        <w:tc>
          <w:tcPr>
            <w:tcW w:w="7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8202E" w14:textId="1C699C47" w:rsidR="00F24CB0" w:rsidRPr="00F24CB0" w:rsidRDefault="007605DC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15/4/26</w:t>
            </w:r>
            <w:r w:rsidR="00F24CB0"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976D3D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5A292379" w14:textId="77777777" w:rsidTr="0977117A">
        <w:trPr>
          <w:trHeight w:val="315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97F526" w14:textId="77777777" w:rsidR="00F24CB0" w:rsidRPr="00F24CB0" w:rsidRDefault="00F24CB0" w:rsidP="00F24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24C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A4A418" w14:textId="77777777" w:rsidR="00F24CB0" w:rsidRPr="00F24CB0" w:rsidRDefault="00F24CB0" w:rsidP="00F24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24C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2381F22" w14:textId="77777777" w:rsidR="00F24CB0" w:rsidRPr="00F24CB0" w:rsidRDefault="00F24CB0" w:rsidP="00F24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24C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0F4334" w14:textId="77777777" w:rsidR="00F24CB0" w:rsidRPr="00F24CB0" w:rsidRDefault="00F24CB0" w:rsidP="00F24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24C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91F24A" w14:textId="77777777" w:rsidR="00F24CB0" w:rsidRPr="00F24CB0" w:rsidRDefault="00F24CB0" w:rsidP="00F24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24C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08D6E6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65987A73" w14:textId="77777777" w:rsidTr="0977117A">
        <w:trPr>
          <w:trHeight w:val="360"/>
        </w:trPr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noWrap/>
            <w:vAlign w:val="center"/>
            <w:hideMark/>
          </w:tcPr>
          <w:p w14:paraId="7742C4B3" w14:textId="77777777" w:rsidR="00F24CB0" w:rsidRPr="00F24CB0" w:rsidRDefault="00F24CB0" w:rsidP="00F24CB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24CB0"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Data to collect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noWrap/>
            <w:vAlign w:val="center"/>
            <w:hideMark/>
          </w:tcPr>
          <w:p w14:paraId="57810EDF" w14:textId="0D62CA9F" w:rsidR="00F24CB0" w:rsidRPr="00F24CB0" w:rsidRDefault="00F24CB0" w:rsidP="00F24CB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24CB0"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Quarter 1</w:t>
            </w:r>
            <w:r w:rsidR="003735BB"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 xml:space="preserve"> 25/26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noWrap/>
            <w:vAlign w:val="center"/>
            <w:hideMark/>
          </w:tcPr>
          <w:p w14:paraId="0D2466FE" w14:textId="74DB632C" w:rsidR="00F24CB0" w:rsidRPr="00F24CB0" w:rsidRDefault="00F24CB0" w:rsidP="00F24CB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24CB0"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Quarter 2</w:t>
            </w:r>
            <w:r w:rsidR="003735BB"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 xml:space="preserve"> 25/26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noWrap/>
            <w:vAlign w:val="center"/>
            <w:hideMark/>
          </w:tcPr>
          <w:p w14:paraId="488FD9EB" w14:textId="621CD8FF" w:rsidR="00F24CB0" w:rsidRPr="00F24CB0" w:rsidRDefault="00F24CB0" w:rsidP="00F24CB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24CB0"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Quarter 3</w:t>
            </w:r>
            <w:r w:rsidR="003735BB"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 xml:space="preserve"> 25/26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2F75B5"/>
            <w:noWrap/>
            <w:vAlign w:val="center"/>
            <w:hideMark/>
          </w:tcPr>
          <w:p w14:paraId="51A7D653" w14:textId="5A538D79" w:rsidR="00F24CB0" w:rsidRPr="00F24CB0" w:rsidRDefault="00F24CB0" w:rsidP="00F24CB0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24CB0"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Quarter 4</w:t>
            </w:r>
            <w:r w:rsidR="003735BB">
              <w:rPr>
                <w:rFonts w:ascii="Georgia" w:eastAsia="Times New Roman" w:hAnsi="Georgia" w:cs="Calibri"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 xml:space="preserve"> 25/26</w:t>
            </w:r>
          </w:p>
        </w:tc>
        <w:tc>
          <w:tcPr>
            <w:tcW w:w="222" w:type="dxa"/>
            <w:vAlign w:val="center"/>
            <w:hideMark/>
          </w:tcPr>
          <w:p w14:paraId="2ED612B5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212AA184" w14:textId="77777777" w:rsidTr="0977117A">
        <w:trPr>
          <w:trHeight w:val="612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50E29F9" w14:textId="4CBC30DE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Compliance rate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B6D319C" w14:textId="2B64B681" w:rsidR="00F24CB0" w:rsidRPr="00F24CB0" w:rsidRDefault="6C0FD5D8" w:rsidP="097711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 w:themeColor="text1"/>
                <w:lang w:eastAsia="en-GB"/>
              </w:rPr>
            </w:pPr>
            <w:r w:rsidRPr="0977117A">
              <w:rPr>
                <w:rFonts w:ascii="Verdana" w:eastAsia="Times New Roman" w:hAnsi="Verdana" w:cs="Calibri"/>
                <w:color w:val="000000" w:themeColor="text1"/>
                <w:lang w:eastAsia="en-GB"/>
              </w:rPr>
              <w:t>81</w:t>
            </w:r>
            <w:r w:rsidR="558236CC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7152D0D" w14:textId="7A0C12C5" w:rsidR="00F24CB0" w:rsidRPr="00F24CB0" w:rsidRDefault="0ED79FC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77</w:t>
            </w:r>
            <w:r w:rsidR="76DAC9B5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6E1D78" w14:textId="37565A3D" w:rsidR="00F24CB0" w:rsidRPr="00F24CB0" w:rsidRDefault="7F28C3BE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83</w:t>
            </w:r>
            <w:r w:rsidR="76DAC9B5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vAlign w:val="center"/>
          </w:tcPr>
          <w:p w14:paraId="356D64F4" w14:textId="08217C95" w:rsidR="00F24CB0" w:rsidRPr="00F24CB0" w:rsidRDefault="401872EA" w:rsidP="097711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 w:themeColor="text1"/>
                <w:lang w:eastAsia="en-GB"/>
              </w:rPr>
            </w:pPr>
            <w:r w:rsidRPr="0977117A">
              <w:rPr>
                <w:rFonts w:ascii="Verdana" w:eastAsia="Times New Roman" w:hAnsi="Verdana" w:cs="Calibri"/>
                <w:color w:val="000000" w:themeColor="text1"/>
                <w:lang w:eastAsia="en-GB"/>
              </w:rPr>
              <w:t>8</w:t>
            </w:r>
            <w:r w:rsidR="65430EC8" w:rsidRPr="0977117A">
              <w:rPr>
                <w:rFonts w:ascii="Verdana" w:eastAsia="Times New Roman" w:hAnsi="Verdana" w:cs="Calibri"/>
                <w:color w:val="000000" w:themeColor="text1"/>
                <w:lang w:eastAsia="en-GB"/>
              </w:rPr>
              <w:t>5</w:t>
            </w:r>
            <w:r w:rsidR="647F872F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%</w:t>
            </w:r>
          </w:p>
        </w:tc>
        <w:tc>
          <w:tcPr>
            <w:tcW w:w="222" w:type="dxa"/>
            <w:vAlign w:val="center"/>
          </w:tcPr>
          <w:p w14:paraId="40C6AEBF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0CDCE226" w14:textId="77777777" w:rsidTr="0977117A">
        <w:trPr>
          <w:trHeight w:val="612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59E7FAC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requests received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C94A08E" w14:textId="49D6CF59" w:rsidR="00F24CB0" w:rsidRPr="00F24CB0" w:rsidRDefault="234A0216" w:rsidP="0977117A">
            <w:pPr>
              <w:spacing w:after="0" w:line="240" w:lineRule="auto"/>
              <w:jc w:val="center"/>
            </w:pPr>
            <w:r w:rsidRPr="0977117A">
              <w:rPr>
                <w:rFonts w:ascii="Verdana" w:eastAsia="Times New Roman" w:hAnsi="Verdana" w:cs="Calibri"/>
                <w:color w:val="000000" w:themeColor="text1"/>
                <w:lang w:eastAsia="en-GB"/>
              </w:rPr>
              <w:t>306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CE054D4" w14:textId="1516352C" w:rsidR="00F24CB0" w:rsidRPr="00F24CB0" w:rsidRDefault="192E34C7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="1B9EC80E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52342C6" w14:textId="09552A8B" w:rsidR="00F24CB0" w:rsidRPr="00F24CB0" w:rsidRDefault="5B1B12C5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46C8D43C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="56306564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14:paraId="74C58636" w14:textId="122CECD8" w:rsidR="00F24CB0" w:rsidRPr="00F24CB0" w:rsidRDefault="0045454D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365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BAAF1D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307860C1" w14:textId="77777777" w:rsidTr="0977117A">
        <w:trPr>
          <w:trHeight w:val="709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C93E4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open requests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23B43" w14:textId="61C63EA4" w:rsidR="00F24CB0" w:rsidRPr="00F24CB0" w:rsidRDefault="48037537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305DB4DF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86457" w14:textId="2D9D67AF" w:rsidR="00F24CB0" w:rsidRPr="00F24CB0" w:rsidRDefault="00F24FA5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E1FC4" w14:textId="78DFE80D" w:rsidR="00F24CB0" w:rsidRPr="00F24CB0" w:rsidRDefault="00AD6CB2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558AF5" w14:textId="5EFEDB86" w:rsidR="00F24CB0" w:rsidRPr="00F24CB0" w:rsidRDefault="309BCB57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="5B1B12C5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C089EE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341760CE" w14:textId="77777777" w:rsidTr="0977117A">
        <w:trPr>
          <w:trHeight w:val="612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524982B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of open requests with permitted extensions – public interest test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7EE6B1C" w14:textId="3515D903" w:rsidR="00F24CB0" w:rsidRPr="00F24CB0" w:rsidRDefault="27496A42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  <w:r w:rsidR="48037537"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08FE192" w14:textId="0A9F7A5F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00F24FA5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ACD740F" w14:textId="28D4702B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00AD6CB2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14:paraId="76EA2B01" w14:textId="49EFABFF" w:rsidR="00F24CB0" w:rsidRPr="00F24CB0" w:rsidRDefault="5B1B12C5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741BC48C"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1080B11D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55D17F06" w14:textId="77777777" w:rsidTr="0977117A">
        <w:trPr>
          <w:trHeight w:val="720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98C4F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Total of open requests with permitted extensions – complex and voluminous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8ABDC" w14:textId="37EA3B39" w:rsidR="00F24CB0" w:rsidRPr="00F24CB0" w:rsidRDefault="27496A42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  <w:r w:rsidR="48037537"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5E5D2" w14:textId="2326412A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00F24FA5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E8D65" w14:textId="3E0A365D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00AD6CB2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3328F1" w14:textId="773BFA23" w:rsidR="00F24CB0" w:rsidRPr="00F24CB0" w:rsidRDefault="5B1B12C5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34D40CBC"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60B689CE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5C820836" w14:textId="77777777" w:rsidTr="0977117A">
        <w:trPr>
          <w:trHeight w:val="499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102E531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requests closed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71F64BD" w14:textId="52D04196" w:rsidR="00F24CB0" w:rsidRPr="00F24CB0" w:rsidRDefault="22CEB6E5" w:rsidP="0977117A">
            <w:pPr>
              <w:spacing w:after="0" w:line="240" w:lineRule="auto"/>
              <w:jc w:val="center"/>
            </w:pPr>
            <w:r w:rsidRPr="0977117A">
              <w:rPr>
                <w:rFonts w:ascii="Verdana" w:eastAsia="Times New Roman" w:hAnsi="Verdana" w:cs="Calibri"/>
                <w:color w:val="000000" w:themeColor="text1"/>
                <w:lang w:eastAsia="en-GB"/>
              </w:rPr>
              <w:t>359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A687BA2" w14:textId="6175C4E6" w:rsidR="00F24CB0" w:rsidRPr="00F24CB0" w:rsidRDefault="675E7985" w:rsidP="0977117A">
            <w:pPr>
              <w:spacing w:after="0" w:line="240" w:lineRule="auto"/>
              <w:jc w:val="center"/>
            </w:pPr>
            <w:r w:rsidRPr="0977117A">
              <w:rPr>
                <w:rFonts w:ascii="Verdana" w:eastAsia="Times New Roman" w:hAnsi="Verdana" w:cs="Calibri"/>
                <w:color w:val="000000" w:themeColor="text1"/>
                <w:lang w:eastAsia="en-GB"/>
              </w:rPr>
              <w:t>332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55BA894" w14:textId="2CC30FA6" w:rsidR="00F24CB0" w:rsidRPr="00F24CB0" w:rsidRDefault="0EFDF06E" w:rsidP="0977117A">
            <w:pPr>
              <w:spacing w:after="0" w:line="240" w:lineRule="auto"/>
              <w:jc w:val="center"/>
            </w:pPr>
            <w:r w:rsidRPr="0977117A">
              <w:rPr>
                <w:rFonts w:ascii="Verdana" w:eastAsia="Times New Roman" w:hAnsi="Verdana" w:cs="Calibri"/>
                <w:color w:val="000000" w:themeColor="text1"/>
                <w:lang w:eastAsia="en-GB"/>
              </w:rPr>
              <w:t>356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14:paraId="185F0E7C" w14:textId="31A4B366" w:rsidR="00F24CB0" w:rsidRPr="00F24CB0" w:rsidRDefault="5B1B12C5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45B6E63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33</w:t>
            </w:r>
            <w:r w:rsidR="5C59BEE9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11BB60EC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2B61D403" w14:textId="77777777" w:rsidTr="0977117A">
        <w:trPr>
          <w:trHeight w:val="499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EE97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requests closed within statutory timescale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CAB5" w14:textId="132040C9" w:rsidR="00F24CB0" w:rsidRPr="00F24CB0" w:rsidRDefault="0BEE56B6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1361C5C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6E651054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4FE7" w14:textId="1AEC644F" w:rsidR="00F24CB0" w:rsidRPr="00F24CB0" w:rsidRDefault="5B1B12C5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5FC7EB3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3C11" w14:textId="5D3F1A44" w:rsidR="00F24CB0" w:rsidRPr="00F24CB0" w:rsidRDefault="16F4271C" w:rsidP="0977117A">
            <w:pPr>
              <w:spacing w:after="0" w:line="240" w:lineRule="auto"/>
              <w:jc w:val="center"/>
            </w:pPr>
            <w:r w:rsidRPr="0977117A">
              <w:rPr>
                <w:rFonts w:ascii="Verdana" w:eastAsia="Times New Roman" w:hAnsi="Verdana" w:cs="Calibri"/>
                <w:color w:val="000000" w:themeColor="text1"/>
                <w:lang w:eastAsia="en-GB"/>
              </w:rPr>
              <w:t>299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22286C" w14:textId="7E9347D8" w:rsidR="00F24CB0" w:rsidRPr="00F24CB0" w:rsidRDefault="007A0C1E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283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75A5AE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6DC8E3C6" w14:textId="77777777" w:rsidTr="0977117A">
        <w:trPr>
          <w:trHeight w:val="739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30F3BB9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requests closed with a permitted extension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A7310BB" w14:textId="7C1C7558" w:rsidR="00F24CB0" w:rsidRPr="00F24CB0" w:rsidRDefault="0016226E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B55BEB0" w14:textId="77945DD5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D64485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38116DD" w14:textId="2042DA5C" w:rsidR="00F24CB0" w:rsidRPr="00F24CB0" w:rsidRDefault="00D728A9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14:paraId="3A570D94" w14:textId="216103A1" w:rsidR="00F24CB0" w:rsidRPr="00F24CB0" w:rsidRDefault="5B1B12C5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6B378AC3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38B0B2D2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383AC616" w14:textId="77777777" w:rsidTr="0977117A">
        <w:trPr>
          <w:trHeight w:val="735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719B1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requests closed outside statutory timescale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17165" w14:textId="64E2DC37" w:rsidR="00F24CB0" w:rsidRPr="00F24CB0" w:rsidRDefault="00406374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65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7FE38" w14:textId="59A24D99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447F7B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06B9B" w14:textId="7435ABE7" w:rsidR="00F24CB0" w:rsidRPr="00F24CB0" w:rsidRDefault="00B1577C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68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7CFB2A" w14:textId="716C66B8" w:rsidR="00F24CB0" w:rsidRPr="00F24CB0" w:rsidRDefault="1C79BBC1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50</w:t>
            </w:r>
            <w:r w:rsidR="5B1B12C5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BC5CA4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528FC206" w14:textId="77777777" w:rsidTr="0977117A">
        <w:trPr>
          <w:trHeight w:val="870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1CE10E9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lastRenderedPageBreak/>
              <w:t>Total closed requests where information was granted in full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96B8919" w14:textId="12A1B1F7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335C0B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D773E60" w14:textId="19C153A7" w:rsidR="00F24CB0" w:rsidRPr="00F24CB0" w:rsidRDefault="004358C3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292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2A0CEDA" w14:textId="5C27A575" w:rsidR="00F24CB0" w:rsidRPr="00F24CB0" w:rsidRDefault="00563D78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14:paraId="1E2C6334" w14:textId="36526E93" w:rsidR="00F24CB0" w:rsidRPr="00F24CB0" w:rsidRDefault="5B1B12C5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366526FD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288</w:t>
            </w:r>
          </w:p>
        </w:tc>
        <w:tc>
          <w:tcPr>
            <w:tcW w:w="222" w:type="dxa"/>
            <w:vAlign w:val="center"/>
            <w:hideMark/>
          </w:tcPr>
          <w:p w14:paraId="27E68BD9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358D2FE4" w14:textId="77777777" w:rsidTr="0977117A">
        <w:trPr>
          <w:trHeight w:val="822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330E0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closed requests where information was withheld in full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6F345" w14:textId="3ACFDE55" w:rsidR="00F24CB0" w:rsidRPr="00F24CB0" w:rsidRDefault="007E46ED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25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F5523" w14:textId="5F401768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A14A9F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20CF7" w14:textId="4FA8A85A" w:rsidR="00F24CB0" w:rsidRPr="00F24CB0" w:rsidRDefault="000B0773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2F7FB1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D80CC3" w14:textId="1F1F3DF1" w:rsidR="00F24CB0" w:rsidRPr="00F24CB0" w:rsidRDefault="6D8D28EB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27</w:t>
            </w:r>
            <w:r w:rsidR="5B1B12C5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6E750C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104F1CB3" w14:textId="77777777" w:rsidTr="0977117A">
        <w:trPr>
          <w:trHeight w:val="769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4731247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closed requests where information was partially provided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D90D61B" w14:textId="01C367D4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3E623F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8729902" w14:textId="70DB4073" w:rsidR="00F24CB0" w:rsidRPr="00F24CB0" w:rsidRDefault="00A14A9F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26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F64BB57" w14:textId="3D9D3533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0B0773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14:paraId="0673DBBD" w14:textId="4499AFD8" w:rsidR="00F24CB0" w:rsidRPr="00F24CB0" w:rsidRDefault="37F34A00" w:rsidP="0977117A">
            <w:pPr>
              <w:spacing w:after="0" w:line="240" w:lineRule="auto"/>
              <w:jc w:val="center"/>
            </w:pPr>
            <w:r w:rsidRPr="0977117A">
              <w:rPr>
                <w:rFonts w:ascii="Verdana" w:eastAsia="Times New Roman" w:hAnsi="Verdana" w:cs="Calibri"/>
                <w:color w:val="000000" w:themeColor="text1"/>
                <w:lang w:eastAsia="en-GB"/>
              </w:rPr>
              <w:t>23</w:t>
            </w:r>
          </w:p>
        </w:tc>
        <w:tc>
          <w:tcPr>
            <w:tcW w:w="222" w:type="dxa"/>
            <w:vAlign w:val="center"/>
            <w:hideMark/>
          </w:tcPr>
          <w:p w14:paraId="25C1A120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446F5121" w14:textId="77777777" w:rsidTr="0977117A">
        <w:trPr>
          <w:trHeight w:val="642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CAADC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internal reviews received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39DB9" w14:textId="16728755" w:rsidR="00F24CB0" w:rsidRPr="00F24CB0" w:rsidRDefault="008D3501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="00F24CB0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6C04F" w14:textId="0FC641B8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D728A9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C8B82" w14:textId="34CFBAED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D728A9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110152" w14:textId="7153BA2D" w:rsidR="00F24CB0" w:rsidRPr="00F24CB0" w:rsidRDefault="3F67C6D9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="5B1B12C5"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6C93D0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5BAB226A" w14:textId="77777777" w:rsidTr="0977117A">
        <w:trPr>
          <w:trHeight w:val="585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D882C29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>Total requests with a stopped clock for clarification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C13248B" w14:textId="11753031" w:rsidR="00F24CB0" w:rsidRPr="00F24CB0" w:rsidRDefault="005351EB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1</w:t>
            </w:r>
            <w:r w:rsidR="00F24CB0"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56DC7E1" w14:textId="7340924D" w:rsidR="00F24CB0" w:rsidRPr="00F24CB0" w:rsidRDefault="005351EB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F99E56B" w14:textId="6AE725F6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00886CD1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vAlign w:val="center"/>
            <w:hideMark/>
          </w:tcPr>
          <w:p w14:paraId="5E031C2D" w14:textId="64878258" w:rsidR="00F24CB0" w:rsidRPr="00F24CB0" w:rsidRDefault="5B1B12C5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267CA0A3"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385CD02D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24CB0" w:rsidRPr="00F24CB0" w14:paraId="67FC5635" w14:textId="77777777" w:rsidTr="0977117A">
        <w:trPr>
          <w:trHeight w:val="642"/>
        </w:trPr>
        <w:tc>
          <w:tcPr>
            <w:tcW w:w="6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43511" w14:textId="77777777" w:rsidR="00F24CB0" w:rsidRPr="00F24CB0" w:rsidRDefault="00F24CB0" w:rsidP="00F24CB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 xml:space="preserve">Total requests with a </w:t>
            </w: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paused</w:t>
            </w:r>
            <w:r w:rsidRPr="00F24CB0">
              <w:rPr>
                <w:rFonts w:ascii="Verdana" w:eastAsia="Times New Roman" w:hAnsi="Verdana" w:cs="Calibri"/>
                <w:color w:val="000000"/>
                <w:kern w:val="0"/>
                <w:lang w:eastAsia="en-GB"/>
                <w14:ligatures w14:val="none"/>
              </w:rPr>
              <w:t xml:space="preserve"> clock for fees notice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84B0FA" w14:textId="6DA560C6" w:rsidR="00F24CB0" w:rsidRPr="00F24CB0" w:rsidRDefault="00917BB4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  <w:r w:rsidR="00F24CB0"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664ED" w14:textId="7C7E6EC2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00917BB4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AA68B" w14:textId="196BF8CC" w:rsidR="00F24CB0" w:rsidRPr="00F24CB0" w:rsidRDefault="00F24CB0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00917BB4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342985" w14:textId="257AEACB" w:rsidR="00F24CB0" w:rsidRPr="00F24CB0" w:rsidRDefault="5B1B12C5" w:rsidP="00F24CB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</w:pPr>
            <w:r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 </w:t>
            </w:r>
            <w:r w:rsidR="00F12113" w:rsidRPr="00F24CB0">
              <w:rPr>
                <w:rFonts w:ascii="Verdana" w:eastAsia="Times New Roman" w:hAnsi="Verdana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3A299315" w14:textId="77777777" w:rsidR="00F24CB0" w:rsidRPr="00F24CB0" w:rsidRDefault="00F24CB0" w:rsidP="00F24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219B9B1" w14:textId="77777777" w:rsidR="00F24CB0" w:rsidRDefault="00F24CB0"/>
    <w:sectPr w:rsidR="00F24CB0" w:rsidSect="00F24C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B0"/>
    <w:rsid w:val="000B0773"/>
    <w:rsid w:val="0016226E"/>
    <w:rsid w:val="002E3208"/>
    <w:rsid w:val="002F7FB1"/>
    <w:rsid w:val="00335C0B"/>
    <w:rsid w:val="003735BB"/>
    <w:rsid w:val="00373B6A"/>
    <w:rsid w:val="00395E6A"/>
    <w:rsid w:val="003D3823"/>
    <w:rsid w:val="003E5F36"/>
    <w:rsid w:val="003E623F"/>
    <w:rsid w:val="00406374"/>
    <w:rsid w:val="004358C3"/>
    <w:rsid w:val="004472C4"/>
    <w:rsid w:val="00447F7B"/>
    <w:rsid w:val="0045454D"/>
    <w:rsid w:val="004F6FAA"/>
    <w:rsid w:val="00533B2B"/>
    <w:rsid w:val="005351EB"/>
    <w:rsid w:val="00563D78"/>
    <w:rsid w:val="005A2FE7"/>
    <w:rsid w:val="007605DC"/>
    <w:rsid w:val="007A0C1E"/>
    <w:rsid w:val="007E46ED"/>
    <w:rsid w:val="00886CD1"/>
    <w:rsid w:val="008D3501"/>
    <w:rsid w:val="00917BB4"/>
    <w:rsid w:val="00927FD7"/>
    <w:rsid w:val="00A14A9F"/>
    <w:rsid w:val="00AB4513"/>
    <w:rsid w:val="00AD6CB2"/>
    <w:rsid w:val="00B1577C"/>
    <w:rsid w:val="00B914FD"/>
    <w:rsid w:val="00CE1AC1"/>
    <w:rsid w:val="00D073A5"/>
    <w:rsid w:val="00D64485"/>
    <w:rsid w:val="00D728A9"/>
    <w:rsid w:val="00E46B4A"/>
    <w:rsid w:val="00EB4ED7"/>
    <w:rsid w:val="00EE0C5F"/>
    <w:rsid w:val="00F07707"/>
    <w:rsid w:val="00F12113"/>
    <w:rsid w:val="00F2357F"/>
    <w:rsid w:val="00F24CB0"/>
    <w:rsid w:val="00F24FA5"/>
    <w:rsid w:val="00F828F1"/>
    <w:rsid w:val="00FD387E"/>
    <w:rsid w:val="01661AE5"/>
    <w:rsid w:val="05EE9AED"/>
    <w:rsid w:val="05FC7EB3"/>
    <w:rsid w:val="081F491E"/>
    <w:rsid w:val="08C805D1"/>
    <w:rsid w:val="0977117A"/>
    <w:rsid w:val="0BEE56B6"/>
    <w:rsid w:val="0CA96215"/>
    <w:rsid w:val="0ED79FC0"/>
    <w:rsid w:val="0EFDF06E"/>
    <w:rsid w:val="1361C5C0"/>
    <w:rsid w:val="13CA2581"/>
    <w:rsid w:val="16F4271C"/>
    <w:rsid w:val="176A0C8C"/>
    <w:rsid w:val="192E34C7"/>
    <w:rsid w:val="1B9EC80E"/>
    <w:rsid w:val="1C79BBC1"/>
    <w:rsid w:val="1DF85CC1"/>
    <w:rsid w:val="1E041A55"/>
    <w:rsid w:val="1E0D3573"/>
    <w:rsid w:val="20521B57"/>
    <w:rsid w:val="22CEB6E5"/>
    <w:rsid w:val="234A0216"/>
    <w:rsid w:val="267CA0A3"/>
    <w:rsid w:val="27496A42"/>
    <w:rsid w:val="305DB4DF"/>
    <w:rsid w:val="309BCB57"/>
    <w:rsid w:val="34D40CBC"/>
    <w:rsid w:val="366526FD"/>
    <w:rsid w:val="37F34A00"/>
    <w:rsid w:val="3F67C6D9"/>
    <w:rsid w:val="401872EA"/>
    <w:rsid w:val="4113B744"/>
    <w:rsid w:val="45B6E630"/>
    <w:rsid w:val="45F3E421"/>
    <w:rsid w:val="466584CE"/>
    <w:rsid w:val="46C8D43C"/>
    <w:rsid w:val="48037537"/>
    <w:rsid w:val="485BE3D1"/>
    <w:rsid w:val="558236CC"/>
    <w:rsid w:val="56306564"/>
    <w:rsid w:val="5B1B12C5"/>
    <w:rsid w:val="5C59BEE9"/>
    <w:rsid w:val="5DD1176B"/>
    <w:rsid w:val="647F872F"/>
    <w:rsid w:val="65430EC8"/>
    <w:rsid w:val="675E7985"/>
    <w:rsid w:val="6B378AC3"/>
    <w:rsid w:val="6B3E2D58"/>
    <w:rsid w:val="6C0FD5D8"/>
    <w:rsid w:val="6D8D28EB"/>
    <w:rsid w:val="6E651054"/>
    <w:rsid w:val="70974833"/>
    <w:rsid w:val="7349C8A3"/>
    <w:rsid w:val="735491A9"/>
    <w:rsid w:val="741BC48C"/>
    <w:rsid w:val="76DAC9B5"/>
    <w:rsid w:val="7DA64325"/>
    <w:rsid w:val="7F28C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BE190"/>
  <w15:chartTrackingRefBased/>
  <w15:docId w15:val="{D6385939-FE00-44C8-A859-C3E52E62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C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C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C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C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C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C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C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C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961</Characters>
  <Application>Microsoft Office Word</Application>
  <DocSecurity>0</DocSecurity>
  <Lines>160</Lines>
  <Paragraphs>106</Paragraphs>
  <ScaleCrop>false</ScaleCrop>
  <Company>Knowsley Metropolitan Borough Council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Elise</dc:creator>
  <cp:keywords/>
  <dc:description/>
  <cp:lastModifiedBy>White, Elise</cp:lastModifiedBy>
  <cp:revision>2</cp:revision>
  <dcterms:created xsi:type="dcterms:W3CDTF">2026-04-24T12:10:00Z</dcterms:created>
  <dcterms:modified xsi:type="dcterms:W3CDTF">2026-04-24T12:10:00Z</dcterms:modified>
</cp:coreProperties>
</file>